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DEB" w:rsidRPr="003D08C5" w:rsidRDefault="00F67570" w:rsidP="00730488">
      <w:pPr>
        <w:bidi/>
        <w:spacing w:before="120" w:after="120" w:line="288" w:lineRule="auto"/>
        <w:jc w:val="center"/>
        <w:rPr>
          <w:rFonts w:cs="B Titr"/>
          <w:b/>
          <w:bCs/>
          <w:sz w:val="24"/>
          <w:szCs w:val="24"/>
          <w:rtl/>
          <w:lang w:bidi="fa-IR"/>
        </w:rPr>
      </w:pPr>
      <w:r w:rsidRPr="003D08C5">
        <w:rPr>
          <w:rFonts w:cs="B Titr" w:hint="cs"/>
          <w:b/>
          <w:bCs/>
          <w:sz w:val="24"/>
          <w:szCs w:val="24"/>
          <w:rtl/>
          <w:lang w:bidi="fa-IR"/>
        </w:rPr>
        <w:t xml:space="preserve">گزارش فعالیتهای انجام شده تا تاریخ </w:t>
      </w:r>
      <w:r w:rsidR="00730488" w:rsidRPr="003D08C5">
        <w:rPr>
          <w:rFonts w:cs="B Titr" w:hint="cs"/>
          <w:b/>
          <w:bCs/>
          <w:sz w:val="24"/>
          <w:szCs w:val="24"/>
          <w:rtl/>
          <w:lang w:bidi="fa-IR"/>
        </w:rPr>
        <w:t>31</w:t>
      </w:r>
      <w:r w:rsidRPr="003D08C5">
        <w:rPr>
          <w:rFonts w:cs="B Titr" w:hint="cs"/>
          <w:b/>
          <w:bCs/>
          <w:sz w:val="24"/>
          <w:szCs w:val="24"/>
          <w:rtl/>
          <w:lang w:bidi="fa-IR"/>
        </w:rPr>
        <w:t>/</w:t>
      </w:r>
      <w:r w:rsidR="00E1049B" w:rsidRPr="003D08C5">
        <w:rPr>
          <w:rFonts w:cs="B Titr" w:hint="cs"/>
          <w:b/>
          <w:bCs/>
          <w:sz w:val="24"/>
          <w:szCs w:val="24"/>
          <w:rtl/>
          <w:lang w:bidi="fa-IR"/>
        </w:rPr>
        <w:t>0</w:t>
      </w:r>
      <w:r w:rsidR="00730488" w:rsidRPr="003D08C5">
        <w:rPr>
          <w:rFonts w:cs="B Titr" w:hint="cs"/>
          <w:b/>
          <w:bCs/>
          <w:sz w:val="24"/>
          <w:szCs w:val="24"/>
          <w:rtl/>
          <w:lang w:bidi="fa-IR"/>
        </w:rPr>
        <w:t>4</w:t>
      </w:r>
      <w:r w:rsidRPr="003D08C5">
        <w:rPr>
          <w:rFonts w:cs="B Titr" w:hint="cs"/>
          <w:b/>
          <w:bCs/>
          <w:sz w:val="24"/>
          <w:szCs w:val="24"/>
          <w:rtl/>
          <w:lang w:bidi="fa-IR"/>
        </w:rPr>
        <w:t>/140</w:t>
      </w:r>
      <w:r w:rsidR="00E1049B" w:rsidRPr="003D08C5">
        <w:rPr>
          <w:rFonts w:cs="B Titr" w:hint="cs"/>
          <w:b/>
          <w:bCs/>
          <w:sz w:val="24"/>
          <w:szCs w:val="24"/>
          <w:rtl/>
          <w:lang w:bidi="fa-IR"/>
        </w:rPr>
        <w:t>2</w:t>
      </w:r>
      <w:r w:rsidR="003D08C5" w:rsidRPr="003D08C5">
        <w:rPr>
          <w:rFonts w:cs="B Titr" w:hint="cs"/>
          <w:b/>
          <w:bCs/>
          <w:sz w:val="24"/>
          <w:szCs w:val="24"/>
          <w:rtl/>
          <w:lang w:bidi="fa-IR"/>
        </w:rPr>
        <w:t>:</w:t>
      </w:r>
    </w:p>
    <w:p w:rsidR="00830393" w:rsidRPr="003D08C5" w:rsidRDefault="003D08C5" w:rsidP="00830393">
      <w:pPr>
        <w:bidi/>
        <w:spacing w:before="120" w:after="120" w:line="288" w:lineRule="auto"/>
        <w:jc w:val="center"/>
        <w:rPr>
          <w:rFonts w:cs="B Titr"/>
          <w:b/>
          <w:bCs/>
          <w:sz w:val="36"/>
          <w:szCs w:val="36"/>
          <w:rtl/>
          <w:lang w:bidi="fa-IR"/>
        </w:rPr>
      </w:pPr>
      <w:r w:rsidRPr="003D08C5">
        <w:rPr>
          <w:rFonts w:cs="B Titr" w:hint="cs"/>
          <w:b/>
          <w:bCs/>
          <w:sz w:val="36"/>
          <w:szCs w:val="36"/>
          <w:rtl/>
          <w:lang w:bidi="fa-IR"/>
        </w:rPr>
        <w:t>آزمونهای فرآیندی</w:t>
      </w:r>
      <w:r>
        <w:rPr>
          <w:rFonts w:cs="B Titr" w:hint="cs"/>
          <w:b/>
          <w:bCs/>
          <w:sz w:val="36"/>
          <w:szCs w:val="36"/>
          <w:rtl/>
          <w:lang w:bidi="fa-IR"/>
        </w:rPr>
        <w:t xml:space="preserve"> و</w:t>
      </w:r>
      <w:r w:rsidR="00830393" w:rsidRPr="003D08C5">
        <w:rPr>
          <w:rFonts w:cs="B Titr" w:hint="cs"/>
          <w:b/>
          <w:bCs/>
          <w:sz w:val="36"/>
          <w:szCs w:val="36"/>
          <w:rtl/>
          <w:lang w:bidi="fa-IR"/>
        </w:rPr>
        <w:t xml:space="preserve"> بررسی فنی و اقتصادی</w:t>
      </w:r>
    </w:p>
    <w:p w:rsidR="00BD7DEB" w:rsidRPr="00B54A96" w:rsidRDefault="00BD7DEB" w:rsidP="00BD7DEB">
      <w:pPr>
        <w:bidi/>
        <w:spacing w:before="120" w:after="120" w:line="288" w:lineRule="auto"/>
        <w:jc w:val="center"/>
        <w:rPr>
          <w:rFonts w:cs="B Zar"/>
          <w:b/>
          <w:bCs/>
          <w:sz w:val="18"/>
          <w:szCs w:val="18"/>
          <w:rtl/>
          <w:lang w:bidi="fa-IR"/>
        </w:rPr>
      </w:pPr>
    </w:p>
    <w:p w:rsidR="008F5617" w:rsidRPr="0080331F" w:rsidRDefault="00BC055C" w:rsidP="00E1049B">
      <w:pPr>
        <w:bidi/>
        <w:spacing w:after="0" w:line="288" w:lineRule="auto"/>
        <w:rPr>
          <w:rFonts w:cs="B Titr"/>
          <w:b/>
          <w:bCs/>
          <w:sz w:val="28"/>
          <w:szCs w:val="28"/>
          <w:rtl/>
          <w:lang w:bidi="fa-IR"/>
        </w:rPr>
      </w:pPr>
      <w:r>
        <w:rPr>
          <w:rFonts w:cs="B Titr" w:hint="cs"/>
          <w:b/>
          <w:bCs/>
          <w:sz w:val="28"/>
          <w:szCs w:val="28"/>
          <w:rtl/>
          <w:lang w:bidi="fa-IR"/>
        </w:rPr>
        <w:t>1-</w:t>
      </w:r>
      <w:r w:rsidR="008F5617" w:rsidRPr="0080331F">
        <w:rPr>
          <w:rFonts w:cs="B Titr" w:hint="cs"/>
          <w:b/>
          <w:bCs/>
          <w:sz w:val="28"/>
          <w:szCs w:val="28"/>
          <w:rtl/>
          <w:lang w:bidi="fa-IR"/>
        </w:rPr>
        <w:t>آزمون</w:t>
      </w:r>
      <w:r w:rsidR="0080331F" w:rsidRPr="0080331F">
        <w:rPr>
          <w:rFonts w:cs="B Titr" w:hint="cs"/>
          <w:b/>
          <w:bCs/>
          <w:sz w:val="28"/>
          <w:szCs w:val="28"/>
          <w:rtl/>
          <w:lang w:bidi="fa-IR"/>
        </w:rPr>
        <w:t>های</w:t>
      </w:r>
      <w:r w:rsidR="008F5617" w:rsidRPr="0080331F">
        <w:rPr>
          <w:rFonts w:cs="B Titr" w:hint="cs"/>
          <w:b/>
          <w:bCs/>
          <w:sz w:val="28"/>
          <w:szCs w:val="28"/>
          <w:rtl/>
          <w:lang w:bidi="fa-IR"/>
        </w:rPr>
        <w:t xml:space="preserve"> فرآیندی؛ دستیابی به شورابۀ غلیظ شده (</w:t>
      </w:r>
      <w:r w:rsidR="008F5617" w:rsidRPr="0080331F">
        <w:rPr>
          <w:rFonts w:cs="B Titr"/>
          <w:b/>
          <w:bCs/>
          <w:sz w:val="28"/>
          <w:szCs w:val="28"/>
          <w:lang w:bidi="fa-IR"/>
        </w:rPr>
        <w:t>g/l</w:t>
      </w:r>
      <w:r w:rsidR="008F5617" w:rsidRPr="0080331F">
        <w:rPr>
          <w:rFonts w:cs="B Titr" w:hint="cs"/>
          <w:b/>
          <w:bCs/>
          <w:sz w:val="28"/>
          <w:szCs w:val="28"/>
          <w:rtl/>
          <w:lang w:bidi="fa-IR"/>
        </w:rPr>
        <w:t xml:space="preserve"> 1</w:t>
      </w:r>
      <w:r w:rsidR="008F5617" w:rsidRPr="0080331F">
        <w:rPr>
          <w:rFonts w:ascii="Times New Roman" w:hAnsi="Times New Roman" w:cs="Times New Roman" w:hint="cs"/>
          <w:b/>
          <w:bCs/>
          <w:sz w:val="28"/>
          <w:szCs w:val="28"/>
          <w:rtl/>
          <w:lang w:bidi="fa-IR"/>
        </w:rPr>
        <w:t>≤</w:t>
      </w:r>
      <w:r w:rsidR="008F5617" w:rsidRPr="0080331F">
        <w:rPr>
          <w:rFonts w:cs="B Titr" w:hint="cs"/>
          <w:b/>
          <w:bCs/>
          <w:sz w:val="28"/>
          <w:szCs w:val="28"/>
          <w:rtl/>
          <w:lang w:bidi="fa-IR"/>
        </w:rPr>
        <w:t xml:space="preserve"> [</w:t>
      </w:r>
      <w:r w:rsidR="008F5617" w:rsidRPr="0080331F">
        <w:rPr>
          <w:rFonts w:cs="B Titr"/>
          <w:b/>
          <w:bCs/>
          <w:sz w:val="28"/>
          <w:szCs w:val="28"/>
          <w:lang w:bidi="fa-IR"/>
        </w:rPr>
        <w:t>Li</w:t>
      </w:r>
      <w:r w:rsidR="008F5617" w:rsidRPr="0080331F">
        <w:rPr>
          <w:rFonts w:cs="B Titr" w:hint="cs"/>
          <w:b/>
          <w:bCs/>
          <w:sz w:val="28"/>
          <w:szCs w:val="28"/>
          <w:rtl/>
          <w:lang w:bidi="fa-IR"/>
        </w:rPr>
        <w:t>])</w:t>
      </w:r>
    </w:p>
    <w:p w:rsidR="00E1049B" w:rsidRDefault="00E1049B" w:rsidP="00E1049B">
      <w:pPr>
        <w:bidi/>
        <w:spacing w:after="120" w:line="288" w:lineRule="auto"/>
        <w:ind w:firstLine="397"/>
        <w:jc w:val="both"/>
        <w:rPr>
          <w:rFonts w:cs="B Zar"/>
          <w:sz w:val="28"/>
          <w:szCs w:val="28"/>
          <w:rtl/>
          <w:lang w:bidi="fa-IR"/>
        </w:rPr>
      </w:pPr>
      <w:r>
        <w:rPr>
          <w:rFonts w:cs="B Zar" w:hint="cs"/>
          <w:sz w:val="28"/>
          <w:szCs w:val="28"/>
          <w:rtl/>
          <w:lang w:bidi="fa-IR"/>
        </w:rPr>
        <w:t xml:space="preserve">غالب </w:t>
      </w:r>
      <w:r w:rsidR="008F7403">
        <w:rPr>
          <w:rFonts w:cs="B Zar" w:hint="cs"/>
          <w:sz w:val="28"/>
          <w:szCs w:val="28"/>
          <w:rtl/>
          <w:lang w:bidi="fa-IR"/>
        </w:rPr>
        <w:t xml:space="preserve">آزمونهایی که </w:t>
      </w:r>
      <w:r>
        <w:rPr>
          <w:rFonts w:cs="B Zar" w:hint="cs"/>
          <w:sz w:val="28"/>
          <w:szCs w:val="28"/>
          <w:rtl/>
          <w:lang w:bidi="fa-IR"/>
        </w:rPr>
        <w:t>تا 5 اسف</w:t>
      </w:r>
      <w:r w:rsidR="00896122">
        <w:rPr>
          <w:rFonts w:cs="B Zar" w:hint="cs"/>
          <w:sz w:val="28"/>
          <w:szCs w:val="28"/>
          <w:rtl/>
          <w:lang w:bidi="fa-IR"/>
        </w:rPr>
        <w:t>ن</w:t>
      </w:r>
      <w:r>
        <w:rPr>
          <w:rFonts w:cs="B Zar" w:hint="cs"/>
          <w:sz w:val="28"/>
          <w:szCs w:val="28"/>
          <w:rtl/>
          <w:lang w:bidi="fa-IR"/>
        </w:rPr>
        <w:t xml:space="preserve">د 1401 انجام شد </w:t>
      </w:r>
      <w:r w:rsidR="008F7403">
        <w:rPr>
          <w:rFonts w:cs="B Zar" w:hint="cs"/>
          <w:sz w:val="28"/>
          <w:szCs w:val="28"/>
          <w:rtl/>
          <w:lang w:bidi="fa-IR"/>
        </w:rPr>
        <w:t xml:space="preserve">اساساً ماهیّت شناسایی داشت و هدف اصلی آنها، افزایش شناخت از نمونۀ مورد آزمایش (شورابۀ دریاچۀ نمک قم) </w:t>
      </w:r>
      <w:r w:rsidR="008F76BF">
        <w:rPr>
          <w:rFonts w:cs="B Zar" w:hint="cs"/>
          <w:sz w:val="28"/>
          <w:szCs w:val="28"/>
          <w:rtl/>
          <w:lang w:bidi="fa-IR"/>
        </w:rPr>
        <w:t>بود</w:t>
      </w:r>
      <w:r>
        <w:rPr>
          <w:rFonts w:cs="B Zar" w:hint="cs"/>
          <w:sz w:val="28"/>
          <w:szCs w:val="28"/>
          <w:rtl/>
          <w:lang w:bidi="fa-IR"/>
        </w:rPr>
        <w:t xml:space="preserve"> و قاطبۀ آزمایشها مجموعاً حاکی از آن بود که اطمینان</w:t>
      </w:r>
      <w:r>
        <w:rPr>
          <w:rFonts w:cs="B Zar"/>
          <w:sz w:val="28"/>
          <w:szCs w:val="28"/>
          <w:rtl/>
          <w:lang w:bidi="fa-IR"/>
        </w:rPr>
        <w:softHyphen/>
      </w:r>
      <w:r>
        <w:rPr>
          <w:rFonts w:cs="B Zar" w:hint="cs"/>
          <w:sz w:val="28"/>
          <w:szCs w:val="28"/>
          <w:rtl/>
          <w:lang w:bidi="fa-IR"/>
        </w:rPr>
        <w:t>بخش</w:t>
      </w:r>
      <w:r>
        <w:rPr>
          <w:rFonts w:cs="B Zar"/>
          <w:sz w:val="28"/>
          <w:szCs w:val="28"/>
          <w:rtl/>
          <w:lang w:bidi="fa-IR"/>
        </w:rPr>
        <w:softHyphen/>
      </w:r>
      <w:r w:rsidRPr="00E1049B">
        <w:rPr>
          <w:rFonts w:cs="B Zar" w:hint="cs"/>
          <w:sz w:val="28"/>
          <w:szCs w:val="28"/>
          <w:rtl/>
          <w:lang w:bidi="fa-IR"/>
        </w:rPr>
        <w:t>ترین روش برای استحصال لیتیم، حذف منیزیم از شورابه است</w:t>
      </w:r>
      <w:r>
        <w:rPr>
          <w:rFonts w:cs="B Zar" w:hint="cs"/>
          <w:sz w:val="28"/>
          <w:szCs w:val="28"/>
          <w:rtl/>
          <w:lang w:bidi="fa-IR"/>
        </w:rPr>
        <w:t xml:space="preserve"> هرچند مطابق با نتایج آزمونهای شناسایی، بین 30 تا 50 درصد از لیتیم به رسوبات منیزیم منتقل می</w:t>
      </w:r>
      <w:r>
        <w:rPr>
          <w:rFonts w:cs="B Zar"/>
          <w:sz w:val="28"/>
          <w:szCs w:val="28"/>
          <w:rtl/>
          <w:lang w:bidi="fa-IR"/>
        </w:rPr>
        <w:softHyphen/>
      </w:r>
      <w:r>
        <w:rPr>
          <w:rFonts w:cs="B Zar" w:hint="cs"/>
          <w:sz w:val="28"/>
          <w:szCs w:val="28"/>
          <w:rtl/>
          <w:lang w:bidi="fa-IR"/>
        </w:rPr>
        <w:t>شد که به معنای هدر</w:t>
      </w:r>
      <w:r>
        <w:rPr>
          <w:rFonts w:cs="B Zar"/>
          <w:sz w:val="28"/>
          <w:szCs w:val="28"/>
          <w:rtl/>
          <w:lang w:bidi="fa-IR"/>
        </w:rPr>
        <w:softHyphen/>
      </w:r>
      <w:r>
        <w:rPr>
          <w:rFonts w:cs="B Zar" w:hint="cs"/>
          <w:sz w:val="28"/>
          <w:szCs w:val="28"/>
          <w:rtl/>
          <w:lang w:bidi="fa-IR"/>
        </w:rPr>
        <w:t>روی 30 تا 50 درصدی لیتیم بود؛ ضمن اینکه غلظت سدیم نیز در زسوبات حاوی منیزیم بسیار زیاد بود.</w:t>
      </w:r>
    </w:p>
    <w:p w:rsidR="00BA5A58" w:rsidRDefault="00F10272" w:rsidP="004510DB">
      <w:pPr>
        <w:bidi/>
        <w:spacing w:after="120" w:line="288" w:lineRule="auto"/>
        <w:ind w:firstLine="397"/>
        <w:jc w:val="both"/>
        <w:rPr>
          <w:rFonts w:cs="B Zar"/>
          <w:sz w:val="28"/>
          <w:szCs w:val="28"/>
          <w:rtl/>
          <w:lang w:bidi="fa-IR"/>
        </w:rPr>
      </w:pPr>
      <w:r>
        <w:rPr>
          <w:rFonts w:cs="B Zar" w:hint="cs"/>
          <w:sz w:val="28"/>
          <w:szCs w:val="28"/>
          <w:rtl/>
          <w:lang w:bidi="fa-IR"/>
        </w:rPr>
        <w:t xml:space="preserve">در آزمونهای فرآیندی سعی بر </w:t>
      </w:r>
      <w:r w:rsidR="00BA5A58">
        <w:rPr>
          <w:rFonts w:cs="B Zar" w:hint="cs"/>
          <w:sz w:val="28"/>
          <w:szCs w:val="28"/>
          <w:rtl/>
          <w:lang w:bidi="fa-IR"/>
        </w:rPr>
        <w:t>آ</w:t>
      </w:r>
      <w:r>
        <w:rPr>
          <w:rFonts w:cs="B Zar" w:hint="cs"/>
          <w:sz w:val="28"/>
          <w:szCs w:val="28"/>
          <w:rtl/>
          <w:lang w:bidi="fa-IR"/>
        </w:rPr>
        <w:t>ن است که ابتدا منیزیم</w:t>
      </w:r>
      <w:r w:rsidR="00BA5A58">
        <w:rPr>
          <w:rFonts w:cs="B Zar" w:hint="cs"/>
          <w:sz w:val="28"/>
          <w:szCs w:val="28"/>
          <w:rtl/>
          <w:lang w:bidi="fa-IR"/>
        </w:rPr>
        <w:t xml:space="preserve"> از</w:t>
      </w:r>
      <w:r>
        <w:rPr>
          <w:rFonts w:cs="B Zar" w:hint="cs"/>
          <w:sz w:val="28"/>
          <w:szCs w:val="28"/>
          <w:rtl/>
          <w:lang w:bidi="fa-IR"/>
        </w:rPr>
        <w:t xml:space="preserve"> شورابه رسوب داده شود و سپس با تبخیر و تبلور</w:t>
      </w:r>
      <w:r w:rsidR="006C45D2">
        <w:rPr>
          <w:rFonts w:cs="B Zar" w:hint="cs"/>
          <w:sz w:val="28"/>
          <w:szCs w:val="28"/>
          <w:rtl/>
          <w:lang w:bidi="fa-IR"/>
        </w:rPr>
        <w:t>،</w:t>
      </w:r>
      <w:r>
        <w:rPr>
          <w:rFonts w:cs="B Zar" w:hint="cs"/>
          <w:sz w:val="28"/>
          <w:szCs w:val="28"/>
          <w:rtl/>
          <w:lang w:bidi="fa-IR"/>
        </w:rPr>
        <w:t xml:space="preserve"> نمکهای سدیم </w:t>
      </w:r>
      <w:r w:rsidR="006C45D2">
        <w:rPr>
          <w:rFonts w:cs="B Zar" w:hint="cs"/>
          <w:sz w:val="28"/>
          <w:szCs w:val="28"/>
          <w:rtl/>
          <w:lang w:bidi="fa-IR"/>
        </w:rPr>
        <w:t xml:space="preserve">از شورابه </w:t>
      </w:r>
      <w:r w:rsidR="00FE0CE5">
        <w:rPr>
          <w:rFonts w:cs="B Zar" w:hint="cs"/>
          <w:sz w:val="28"/>
          <w:szCs w:val="28"/>
          <w:rtl/>
          <w:lang w:bidi="fa-IR"/>
        </w:rPr>
        <w:t>خ</w:t>
      </w:r>
      <w:r w:rsidR="006C45D2">
        <w:rPr>
          <w:rFonts w:cs="B Zar" w:hint="cs"/>
          <w:sz w:val="28"/>
          <w:szCs w:val="28"/>
          <w:rtl/>
          <w:lang w:bidi="fa-IR"/>
        </w:rPr>
        <w:t xml:space="preserve">ارج </w:t>
      </w:r>
      <w:r w:rsidR="004510DB">
        <w:rPr>
          <w:rFonts w:cs="B Zar" w:hint="cs"/>
          <w:sz w:val="28"/>
          <w:szCs w:val="28"/>
          <w:rtl/>
          <w:lang w:bidi="fa-IR"/>
        </w:rPr>
        <w:t>گردد</w:t>
      </w:r>
      <w:r w:rsidR="006C45D2">
        <w:rPr>
          <w:rFonts w:cs="B Zar" w:hint="cs"/>
          <w:sz w:val="28"/>
          <w:szCs w:val="28"/>
          <w:rtl/>
          <w:lang w:bidi="fa-IR"/>
        </w:rPr>
        <w:t xml:space="preserve"> </w:t>
      </w:r>
      <w:r w:rsidR="00BA5A58">
        <w:rPr>
          <w:rFonts w:cs="B Zar" w:hint="cs"/>
          <w:sz w:val="28"/>
          <w:szCs w:val="28"/>
          <w:rtl/>
          <w:lang w:bidi="fa-IR"/>
        </w:rPr>
        <w:t xml:space="preserve">تا </w:t>
      </w:r>
      <w:r>
        <w:rPr>
          <w:rFonts w:cs="B Zar" w:hint="cs"/>
          <w:sz w:val="28"/>
          <w:szCs w:val="28"/>
          <w:rtl/>
          <w:lang w:bidi="fa-IR"/>
        </w:rPr>
        <w:t xml:space="preserve">غلظت </w:t>
      </w:r>
      <w:r w:rsidR="00BA5A58">
        <w:rPr>
          <w:rFonts w:cs="B Zar" w:hint="cs"/>
          <w:sz w:val="28"/>
          <w:szCs w:val="28"/>
          <w:rtl/>
          <w:lang w:bidi="fa-IR"/>
        </w:rPr>
        <w:t xml:space="preserve">پتاسیم </w:t>
      </w:r>
      <w:r>
        <w:rPr>
          <w:rFonts w:cs="B Zar" w:hint="cs"/>
          <w:sz w:val="28"/>
          <w:szCs w:val="28"/>
          <w:rtl/>
          <w:lang w:bidi="fa-IR"/>
        </w:rPr>
        <w:t xml:space="preserve">(و لیتیم) در </w:t>
      </w:r>
      <w:r w:rsidR="00BA5A58">
        <w:rPr>
          <w:rFonts w:cs="B Zar" w:hint="cs"/>
          <w:sz w:val="28"/>
          <w:szCs w:val="28"/>
          <w:rtl/>
          <w:lang w:bidi="fa-IR"/>
        </w:rPr>
        <w:t>آن</w:t>
      </w:r>
      <w:r>
        <w:rPr>
          <w:rFonts w:cs="B Zar" w:hint="cs"/>
          <w:sz w:val="28"/>
          <w:szCs w:val="28"/>
          <w:rtl/>
          <w:lang w:bidi="fa-IR"/>
        </w:rPr>
        <w:t xml:space="preserve"> </w:t>
      </w:r>
      <w:r w:rsidR="00FE0CE5">
        <w:rPr>
          <w:rFonts w:cs="B Zar" w:hint="cs"/>
          <w:sz w:val="28"/>
          <w:szCs w:val="28"/>
          <w:rtl/>
          <w:lang w:bidi="fa-IR"/>
        </w:rPr>
        <w:t>افزایش یابد</w:t>
      </w:r>
      <w:r w:rsidR="00BA5A58">
        <w:rPr>
          <w:rFonts w:cs="B Zar" w:hint="cs"/>
          <w:sz w:val="28"/>
          <w:szCs w:val="28"/>
          <w:rtl/>
          <w:lang w:bidi="fa-IR"/>
        </w:rPr>
        <w:t>؛</w:t>
      </w:r>
      <w:r w:rsidR="00FE0CE5">
        <w:rPr>
          <w:rFonts w:cs="B Zar" w:hint="cs"/>
          <w:sz w:val="28"/>
          <w:szCs w:val="28"/>
          <w:rtl/>
          <w:lang w:bidi="fa-IR"/>
        </w:rPr>
        <w:t xml:space="preserve"> </w:t>
      </w:r>
      <w:r w:rsidR="00BA5A58">
        <w:rPr>
          <w:rFonts w:cs="B Zar" w:hint="cs"/>
          <w:sz w:val="28"/>
          <w:szCs w:val="28"/>
          <w:rtl/>
          <w:lang w:bidi="fa-IR"/>
        </w:rPr>
        <w:t xml:space="preserve">لازم به ذکر است که اجرای تبخیر و تبلور برای استخراج پتاسیم از شورابه امری موجّه است و در حین تبخیر و تبلور، غلظت لیتیم نیز افزایش </w:t>
      </w:r>
      <w:r w:rsidR="004510DB">
        <w:rPr>
          <w:rFonts w:cs="B Zar" w:hint="cs"/>
          <w:sz w:val="28"/>
          <w:szCs w:val="28"/>
          <w:rtl/>
          <w:lang w:bidi="fa-IR"/>
        </w:rPr>
        <w:t>خوا</w:t>
      </w:r>
      <w:r w:rsidR="00514DF2">
        <w:rPr>
          <w:rFonts w:cs="B Zar" w:hint="cs"/>
          <w:sz w:val="28"/>
          <w:szCs w:val="28"/>
          <w:rtl/>
          <w:lang w:bidi="fa-IR"/>
        </w:rPr>
        <w:t>ه</w:t>
      </w:r>
      <w:r w:rsidR="004510DB">
        <w:rPr>
          <w:rFonts w:cs="B Zar" w:hint="cs"/>
          <w:sz w:val="28"/>
          <w:szCs w:val="28"/>
          <w:rtl/>
          <w:lang w:bidi="fa-IR"/>
        </w:rPr>
        <w:t>د یافت</w:t>
      </w:r>
      <w:r w:rsidR="00BA5A58">
        <w:rPr>
          <w:rFonts w:cs="B Zar" w:hint="cs"/>
          <w:sz w:val="28"/>
          <w:szCs w:val="28"/>
          <w:rtl/>
          <w:lang w:bidi="fa-IR"/>
        </w:rPr>
        <w:t xml:space="preserve">. همچنین </w:t>
      </w:r>
      <w:r w:rsidR="008F76BF">
        <w:rPr>
          <w:rFonts w:cs="B Zar" w:hint="cs"/>
          <w:sz w:val="28"/>
          <w:szCs w:val="28"/>
          <w:rtl/>
          <w:lang w:bidi="fa-IR"/>
        </w:rPr>
        <w:t xml:space="preserve">به موازات </w:t>
      </w:r>
      <w:r w:rsidR="00BA5A58">
        <w:rPr>
          <w:rFonts w:cs="B Zar" w:hint="cs"/>
          <w:sz w:val="28"/>
          <w:szCs w:val="28"/>
          <w:rtl/>
          <w:lang w:bidi="fa-IR"/>
        </w:rPr>
        <w:t xml:space="preserve">افزایش </w:t>
      </w:r>
      <w:r w:rsidR="008F76BF">
        <w:rPr>
          <w:rFonts w:cs="B Zar" w:hint="cs"/>
          <w:sz w:val="28"/>
          <w:szCs w:val="28"/>
          <w:rtl/>
          <w:lang w:bidi="fa-IR"/>
        </w:rPr>
        <w:t xml:space="preserve">غلظت </w:t>
      </w:r>
      <w:r w:rsidR="00BA5A58">
        <w:rPr>
          <w:rFonts w:cs="B Zar" w:hint="cs"/>
          <w:sz w:val="28"/>
          <w:szCs w:val="28"/>
          <w:rtl/>
          <w:lang w:bidi="fa-IR"/>
        </w:rPr>
        <w:t>لیتیم در شورابه</w:t>
      </w:r>
      <w:r w:rsidR="008F76BF">
        <w:rPr>
          <w:rFonts w:cs="B Zar" w:hint="cs"/>
          <w:sz w:val="28"/>
          <w:szCs w:val="28"/>
          <w:rtl/>
          <w:lang w:bidi="fa-IR"/>
        </w:rPr>
        <w:t>، کمین</w:t>
      </w:r>
      <w:r w:rsidR="004510DB">
        <w:rPr>
          <w:rFonts w:cs="B Zar" w:hint="cs"/>
          <w:sz w:val="28"/>
          <w:szCs w:val="28"/>
          <w:rtl/>
          <w:lang w:bidi="fa-IR"/>
        </w:rPr>
        <w:t xml:space="preserve">ِگی </w:t>
      </w:r>
      <w:r w:rsidR="0017639D">
        <w:rPr>
          <w:rFonts w:cs="B Zar" w:hint="cs"/>
          <w:sz w:val="28"/>
          <w:szCs w:val="28"/>
          <w:rtl/>
          <w:lang w:bidi="fa-IR"/>
        </w:rPr>
        <w:t>هدرروی لیتیم و همچنین</w:t>
      </w:r>
      <w:r w:rsidR="008F76BF">
        <w:rPr>
          <w:rFonts w:cs="B Zar" w:hint="cs"/>
          <w:sz w:val="28"/>
          <w:szCs w:val="28"/>
          <w:rtl/>
          <w:lang w:bidi="fa-IR"/>
        </w:rPr>
        <w:t xml:space="preserve"> بیشین</w:t>
      </w:r>
      <w:r w:rsidR="004510DB">
        <w:rPr>
          <w:rFonts w:cs="B Zar" w:hint="cs"/>
          <w:sz w:val="28"/>
          <w:szCs w:val="28"/>
          <w:rtl/>
          <w:lang w:bidi="fa-IR"/>
        </w:rPr>
        <w:t>ِگی</w:t>
      </w:r>
      <w:r w:rsidR="008F76BF">
        <w:rPr>
          <w:rFonts w:cs="B Zar" w:hint="cs"/>
          <w:sz w:val="28"/>
          <w:szCs w:val="28"/>
          <w:rtl/>
          <w:lang w:bidi="fa-IR"/>
        </w:rPr>
        <w:t xml:space="preserve"> خلوص رسوبات منیزیم در </w:t>
      </w:r>
      <w:r w:rsidR="004510DB">
        <w:rPr>
          <w:rFonts w:cs="B Zar" w:hint="cs"/>
          <w:sz w:val="28"/>
          <w:szCs w:val="28"/>
          <w:rtl/>
          <w:lang w:bidi="fa-IR"/>
        </w:rPr>
        <w:t>آ</w:t>
      </w:r>
      <w:r w:rsidR="00BA5A58">
        <w:rPr>
          <w:rFonts w:cs="B Zar" w:hint="cs"/>
          <w:sz w:val="28"/>
          <w:szCs w:val="28"/>
          <w:rtl/>
          <w:lang w:bidi="fa-IR"/>
        </w:rPr>
        <w:t xml:space="preserve">زمونهای فرآیندی </w:t>
      </w:r>
      <w:r w:rsidR="008F76BF">
        <w:rPr>
          <w:rFonts w:cs="B Zar" w:hint="cs"/>
          <w:sz w:val="28"/>
          <w:szCs w:val="28"/>
          <w:rtl/>
          <w:lang w:bidi="fa-IR"/>
        </w:rPr>
        <w:t>مور</w:t>
      </w:r>
      <w:r w:rsidR="00BA5A58">
        <w:rPr>
          <w:rFonts w:cs="B Zar" w:hint="cs"/>
          <w:sz w:val="28"/>
          <w:szCs w:val="28"/>
          <w:rtl/>
          <w:lang w:bidi="fa-IR"/>
        </w:rPr>
        <w:t>د</w:t>
      </w:r>
      <w:r w:rsidR="008F76BF">
        <w:rPr>
          <w:rFonts w:cs="B Zar" w:hint="cs"/>
          <w:sz w:val="28"/>
          <w:szCs w:val="28"/>
          <w:rtl/>
          <w:lang w:bidi="fa-IR"/>
        </w:rPr>
        <w:t xml:space="preserve"> توجه </w:t>
      </w:r>
      <w:r w:rsidR="00BA5A58">
        <w:rPr>
          <w:rFonts w:cs="B Zar" w:hint="cs"/>
          <w:sz w:val="28"/>
          <w:szCs w:val="28"/>
          <w:rtl/>
          <w:lang w:bidi="fa-IR"/>
        </w:rPr>
        <w:t>است</w:t>
      </w:r>
      <w:r w:rsidR="007C4CE8">
        <w:rPr>
          <w:rFonts w:cs="B Zar" w:hint="cs"/>
          <w:sz w:val="28"/>
          <w:szCs w:val="28"/>
          <w:rtl/>
          <w:lang w:bidi="fa-IR"/>
        </w:rPr>
        <w:t>.</w:t>
      </w:r>
      <w:r w:rsidR="00FB4476">
        <w:rPr>
          <w:rFonts w:cs="B Zar" w:hint="cs"/>
          <w:sz w:val="28"/>
          <w:szCs w:val="28"/>
          <w:rtl/>
          <w:lang w:bidi="fa-IR"/>
        </w:rPr>
        <w:t xml:space="preserve"> </w:t>
      </w:r>
    </w:p>
    <w:p w:rsidR="006C22BA" w:rsidRDefault="00533BCA" w:rsidP="00B54A96">
      <w:pPr>
        <w:bidi/>
        <w:spacing w:after="120" w:line="288" w:lineRule="auto"/>
        <w:ind w:firstLine="397"/>
        <w:jc w:val="both"/>
        <w:rPr>
          <w:rFonts w:cs="B Zar"/>
          <w:sz w:val="28"/>
          <w:szCs w:val="28"/>
          <w:rtl/>
          <w:lang w:bidi="fa-IR"/>
        </w:rPr>
      </w:pPr>
      <w:r>
        <w:rPr>
          <w:rFonts w:cs="B Zar" w:hint="cs"/>
          <w:sz w:val="28"/>
          <w:szCs w:val="28"/>
          <w:rtl/>
          <w:lang w:bidi="fa-IR"/>
        </w:rPr>
        <w:t xml:space="preserve">فرآیند مورد ارزیابی در این بخش، </w:t>
      </w:r>
      <w:r w:rsidR="00211C4F">
        <w:rPr>
          <w:rFonts w:cs="B Zar" w:hint="cs"/>
          <w:sz w:val="28"/>
          <w:szCs w:val="28"/>
          <w:rtl/>
          <w:lang w:bidi="fa-IR"/>
        </w:rPr>
        <w:t xml:space="preserve">ترسیب منیزیم و سپس تبخیر شورابۀ منیزیم زدوده </w:t>
      </w:r>
      <w:r w:rsidR="008918FF">
        <w:rPr>
          <w:rFonts w:cs="B Zar" w:hint="cs"/>
          <w:sz w:val="28"/>
          <w:szCs w:val="28"/>
          <w:rtl/>
          <w:lang w:bidi="fa-IR"/>
        </w:rPr>
        <w:t>است؛</w:t>
      </w:r>
      <w:r w:rsidR="00FB4476">
        <w:rPr>
          <w:rFonts w:cs="B Zar" w:hint="cs"/>
          <w:sz w:val="28"/>
          <w:szCs w:val="28"/>
          <w:rtl/>
          <w:lang w:bidi="fa-IR"/>
        </w:rPr>
        <w:t xml:space="preserve"> در این فرآیند به منظور کاهش اتلاف لیتیم و همچنین افزایش خلوص رسوبات، </w:t>
      </w:r>
      <w:r w:rsidR="00514DF2">
        <w:rPr>
          <w:rFonts w:cs="B Zar" w:hint="cs"/>
          <w:sz w:val="28"/>
          <w:szCs w:val="28"/>
          <w:rtl/>
          <w:lang w:bidi="fa-IR"/>
        </w:rPr>
        <w:t>می</w:t>
      </w:r>
      <w:r w:rsidR="00514DF2">
        <w:rPr>
          <w:rFonts w:cs="B Zar"/>
          <w:sz w:val="28"/>
          <w:szCs w:val="28"/>
          <w:rtl/>
          <w:lang w:bidi="fa-IR"/>
        </w:rPr>
        <w:softHyphen/>
      </w:r>
      <w:r w:rsidR="00514DF2">
        <w:rPr>
          <w:rFonts w:cs="B Zar" w:hint="cs"/>
          <w:sz w:val="28"/>
          <w:szCs w:val="28"/>
          <w:rtl/>
          <w:lang w:bidi="fa-IR"/>
        </w:rPr>
        <w:t xml:space="preserve">توان از راهکار </w:t>
      </w:r>
      <w:r w:rsidR="00FB4476">
        <w:rPr>
          <w:rFonts w:cs="B Zar" w:hint="cs"/>
          <w:sz w:val="28"/>
          <w:szCs w:val="28"/>
          <w:rtl/>
          <w:lang w:bidi="fa-IR"/>
        </w:rPr>
        <w:t xml:space="preserve">شستشوی رسوبات </w:t>
      </w:r>
      <w:r w:rsidR="00514DF2">
        <w:rPr>
          <w:rFonts w:cs="B Zar" w:hint="cs"/>
          <w:sz w:val="28"/>
          <w:szCs w:val="28"/>
          <w:rtl/>
          <w:lang w:bidi="fa-IR"/>
        </w:rPr>
        <w:t>بهره گرفت</w:t>
      </w:r>
      <w:r w:rsidR="00830393">
        <w:rPr>
          <w:rFonts w:cs="B Zar" w:hint="cs"/>
          <w:sz w:val="28"/>
          <w:szCs w:val="28"/>
          <w:rtl/>
          <w:lang w:bidi="fa-IR"/>
        </w:rPr>
        <w:t xml:space="preserve"> </w:t>
      </w:r>
      <w:r w:rsidR="00211C4F">
        <w:rPr>
          <w:rFonts w:cs="B Zar" w:hint="cs"/>
          <w:sz w:val="28"/>
          <w:szCs w:val="28"/>
          <w:rtl/>
          <w:lang w:bidi="fa-IR"/>
        </w:rPr>
        <w:t>(</w:t>
      </w:r>
      <w:r w:rsidR="00B6430D">
        <w:rPr>
          <w:rFonts w:cs="B Zar" w:hint="cs"/>
          <w:sz w:val="28"/>
          <w:szCs w:val="28"/>
          <w:rtl/>
          <w:lang w:bidi="fa-IR"/>
        </w:rPr>
        <w:t>شکل1</w:t>
      </w:r>
      <w:r w:rsidR="00211C4F">
        <w:rPr>
          <w:rFonts w:cs="B Zar" w:hint="cs"/>
          <w:sz w:val="28"/>
          <w:szCs w:val="28"/>
          <w:rtl/>
          <w:lang w:bidi="fa-IR"/>
        </w:rPr>
        <w:t>).</w:t>
      </w:r>
      <w:r w:rsidR="006C22BA">
        <w:rPr>
          <w:rFonts w:cs="B Zar" w:hint="cs"/>
          <w:sz w:val="28"/>
          <w:szCs w:val="28"/>
          <w:rtl/>
          <w:lang w:bidi="fa-IR"/>
        </w:rPr>
        <w:t xml:space="preserve"> بر اساس نتایج آزمونهای مشروح در بخشهای 1 تا 4، سه مشکل در مسیر فرآوری شورابۀ دریاچۀ نمک قم شناسایی شد؛ مشکل اول سفت شدگی محلول/شورابه در حین ترسیب منیزیم، مشکل دوم انتقال 30 درصد لیتیم به رسوبات که در دمای بالا به 50 درصد نیز می</w:t>
      </w:r>
      <w:r w:rsidR="006C22BA">
        <w:rPr>
          <w:rFonts w:cs="B Zar"/>
          <w:sz w:val="28"/>
          <w:szCs w:val="28"/>
          <w:rtl/>
          <w:lang w:bidi="fa-IR"/>
        </w:rPr>
        <w:softHyphen/>
      </w:r>
      <w:r w:rsidR="006C22BA">
        <w:rPr>
          <w:rFonts w:cs="B Zar" w:hint="cs"/>
          <w:sz w:val="28"/>
          <w:szCs w:val="28"/>
          <w:rtl/>
          <w:lang w:bidi="fa-IR"/>
        </w:rPr>
        <w:t>رسید به معنای اتلاف لیتیم می</w:t>
      </w:r>
      <w:r w:rsidR="006C22BA">
        <w:rPr>
          <w:rFonts w:cs="B Zar"/>
          <w:sz w:val="28"/>
          <w:szCs w:val="28"/>
          <w:rtl/>
          <w:lang w:bidi="fa-IR"/>
        </w:rPr>
        <w:softHyphen/>
      </w:r>
      <w:r w:rsidR="006C22BA">
        <w:rPr>
          <w:rFonts w:cs="B Zar" w:hint="cs"/>
          <w:sz w:val="28"/>
          <w:szCs w:val="28"/>
          <w:rtl/>
          <w:lang w:bidi="fa-IR"/>
        </w:rPr>
        <w:t xml:space="preserve">باشد و مشکل سوم، آلودگی بسیار زیاد رسوبات به سدیم است. در فرآیند شکل 1 سعی بر آن است که با شست و شوی رسوبات اولاً هدرروی لیتیم کاهش یابد، ثانیاً آلودگی رسوبات برطرف شود و ثالثاً با انتقال آب شست و شو به واحد ترسیب منیزیم، غلظت محیط واکنش کاهش یابد و مشکل سفت شدگی رفع شود. </w:t>
      </w:r>
    </w:p>
    <w:p w:rsidR="00705AEA" w:rsidRDefault="002E0F22" w:rsidP="002E0F22">
      <w:pPr>
        <w:bidi/>
        <w:spacing w:before="240" w:after="120" w:line="288" w:lineRule="auto"/>
        <w:jc w:val="both"/>
        <w:rPr>
          <w:rFonts w:cs="B Zar"/>
          <w:sz w:val="28"/>
          <w:szCs w:val="28"/>
          <w:rtl/>
          <w:lang w:bidi="fa-IR"/>
        </w:rPr>
      </w:pPr>
      <w:r>
        <w:rPr>
          <w:rFonts w:cs="B Zar"/>
          <w:noProof/>
          <w:sz w:val="28"/>
          <w:szCs w:val="28"/>
          <w:rtl/>
        </w:rPr>
        <w:lastRenderedPageBreak/>
        <mc:AlternateContent>
          <mc:Choice Requires="wpc">
            <w:drawing>
              <wp:inline distT="0" distB="0" distL="0" distR="0">
                <wp:extent cx="5972810" cy="40438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Text Box 2"/>
                        <wps:cNvSpPr txBox="1"/>
                        <wps:spPr>
                          <a:xfrm>
                            <a:off x="2021905" y="585874"/>
                            <a:ext cx="837559" cy="311779"/>
                          </a:xfrm>
                          <a:prstGeom prst="rect">
                            <a:avLst/>
                          </a:prstGeom>
                          <a:solidFill>
                            <a:schemeClr val="lt1"/>
                          </a:solidFill>
                          <a:ln w="12700">
                            <a:solidFill>
                              <a:prstClr val="black"/>
                            </a:solidFill>
                          </a:ln>
                        </wps:spPr>
                        <wps:txbx>
                          <w:txbxContent>
                            <w:p w:rsidR="006C22BA" w:rsidRPr="00296F7A" w:rsidRDefault="006C22BA" w:rsidP="002E0F22">
                              <w:pPr>
                                <w:pStyle w:val="NormalWeb"/>
                                <w:bidi/>
                                <w:spacing w:before="0" w:beforeAutospacing="0" w:after="0" w:afterAutospacing="0"/>
                                <w:jc w:val="center"/>
                                <w:rPr>
                                  <w:rFonts w:cs="B Zar"/>
                                  <w:sz w:val="26"/>
                                  <w:szCs w:val="26"/>
                                </w:rPr>
                              </w:pPr>
                              <w:r w:rsidRPr="00296F7A">
                                <w:rPr>
                                  <w:rFonts w:ascii="Calibri" w:eastAsia="Calibri" w:hAnsi="Arial" w:cs="B Zar" w:hint="cs"/>
                                  <w:sz w:val="26"/>
                                  <w:szCs w:val="26"/>
                                  <w:rtl/>
                                  <w:lang w:bidi="fa-IR"/>
                                </w:rPr>
                                <w:t>ترسیب منیزیم</w:t>
                              </w:r>
                            </w:p>
                          </w:txbxContent>
                        </wps:txbx>
                        <wps:bodyPr rot="0" spcFirstLastPara="0" vert="horz" wrap="square" lIns="0" tIns="0" rIns="0" bIns="0" numCol="1" spcCol="0" rtlCol="0" fromWordArt="0" anchor="t" anchorCtr="0" forceAA="0" compatLnSpc="1">
                          <a:prstTxWarp prst="textNoShape">
                            <a:avLst/>
                          </a:prstTxWarp>
                          <a:noAutofit/>
                        </wps:bodyPr>
                      </wps:wsp>
                      <wps:wsp>
                        <wps:cNvPr id="4" name="Text Box 2"/>
                        <wps:cNvSpPr txBox="1"/>
                        <wps:spPr>
                          <a:xfrm>
                            <a:off x="984724" y="543017"/>
                            <a:ext cx="494923" cy="204202"/>
                          </a:xfrm>
                          <a:prstGeom prst="rect">
                            <a:avLst/>
                          </a:prstGeom>
                          <a:noFill/>
                          <a:ln w="6350">
                            <a:noFill/>
                          </a:ln>
                        </wps:spPr>
                        <wps:txbx>
                          <w:txbxContent>
                            <w:p w:rsidR="006C22BA" w:rsidRPr="002E0F22" w:rsidRDefault="006C22BA" w:rsidP="002E0F22">
                              <w:pPr>
                                <w:pStyle w:val="NormalWeb"/>
                                <w:bidi/>
                                <w:spacing w:before="0" w:beforeAutospacing="0" w:after="160" w:afterAutospacing="0" w:line="256" w:lineRule="auto"/>
                                <w:rPr>
                                  <w:rFonts w:cs="B Zar"/>
                                </w:rPr>
                              </w:pPr>
                              <w:r w:rsidRPr="002E0F22">
                                <w:rPr>
                                  <w:rFonts w:ascii="Calibri" w:eastAsia="Calibri" w:hAnsi="Arial" w:cs="B Zar" w:hint="cs"/>
                                  <w:sz w:val="22"/>
                                  <w:szCs w:val="22"/>
                                  <w:vertAlign w:val="subscript"/>
                                  <w:rtl/>
                                  <w:lang w:bidi="fa-IR"/>
                                </w:rPr>
                                <w:t>3</w:t>
                              </w:r>
                              <w:r w:rsidRPr="002E0F22">
                                <w:rPr>
                                  <w:rFonts w:ascii="Calibri" w:eastAsia="Calibri" w:hAnsi="Arial" w:cs="B Zar"/>
                                  <w:sz w:val="22"/>
                                  <w:szCs w:val="22"/>
                                  <w:lang w:bidi="fa-IR"/>
                                </w:rPr>
                                <w:t>CO</w:t>
                              </w:r>
                              <w:r w:rsidRPr="002E0F22">
                                <w:rPr>
                                  <w:rFonts w:ascii="Calibri" w:eastAsia="Calibri" w:hAnsi="Arial" w:cs="B Zar" w:hint="cs"/>
                                  <w:sz w:val="22"/>
                                  <w:szCs w:val="22"/>
                                  <w:vertAlign w:val="subscript"/>
                                  <w:rtl/>
                                  <w:lang w:bidi="fa-IR"/>
                                </w:rPr>
                                <w:t>2</w:t>
                              </w:r>
                              <w:r w:rsidRPr="002E0F22">
                                <w:rPr>
                                  <w:rFonts w:ascii="Calibri" w:eastAsia="Calibri" w:hAnsi="Arial" w:cs="B Zar"/>
                                  <w:sz w:val="22"/>
                                  <w:szCs w:val="22"/>
                                  <w:lang w:bidi="fa-IR"/>
                                </w:rPr>
                                <w:t>Na</w:t>
                              </w:r>
                            </w:p>
                          </w:txbxContent>
                        </wps:txbx>
                        <wps:bodyPr rot="0" spcFirstLastPara="0" vert="horz" wrap="square" lIns="0" tIns="0" rIns="0" bIns="0" numCol="1" spcCol="0" rtlCol="0" fromWordArt="0" anchor="t" anchorCtr="0" forceAA="0" compatLnSpc="1">
                          <a:prstTxWarp prst="textNoShape">
                            <a:avLst/>
                          </a:prstTxWarp>
                          <a:noAutofit/>
                        </wps:bodyPr>
                      </wps:wsp>
                      <wps:wsp>
                        <wps:cNvPr id="5" name="Text Box 2"/>
                        <wps:cNvSpPr txBox="1"/>
                        <wps:spPr>
                          <a:xfrm>
                            <a:off x="1946726" y="17611"/>
                            <a:ext cx="494665" cy="203835"/>
                          </a:xfrm>
                          <a:prstGeom prst="rect">
                            <a:avLst/>
                          </a:prstGeom>
                          <a:noFill/>
                          <a:ln w="6350">
                            <a:noFill/>
                          </a:ln>
                        </wps:spPr>
                        <wps:txbx>
                          <w:txbxContent>
                            <w:p w:rsidR="006C22BA" w:rsidRPr="002E0F22" w:rsidRDefault="006C22BA" w:rsidP="005D4CC5">
                              <w:pPr>
                                <w:pStyle w:val="NormalWeb"/>
                                <w:bidi/>
                                <w:spacing w:before="0" w:beforeAutospacing="0" w:after="0" w:afterAutospacing="0"/>
                                <w:jc w:val="center"/>
                              </w:pPr>
                              <w:r w:rsidRPr="002E0F22">
                                <w:rPr>
                                  <w:rFonts w:ascii="Calibri" w:eastAsia="Calibri" w:hAnsi="Calibri" w:cs="B Zar" w:hint="cs"/>
                                  <w:position w:val="-6"/>
                                  <w:sz w:val="22"/>
                                  <w:szCs w:val="22"/>
                                  <w:rtl/>
                                  <w:lang w:bidi="fa-IR"/>
                                </w:rPr>
                                <w:t>شورابه</w:t>
                              </w:r>
                            </w:p>
                          </w:txbxContent>
                        </wps:txbx>
                        <wps:bodyPr rot="0" spcFirstLastPara="0" vert="horz" wrap="square" lIns="0" tIns="0" rIns="0" bIns="0" numCol="1" spcCol="0" rtlCol="0" fromWordArt="0" anchor="t" anchorCtr="0" forceAA="0" compatLnSpc="1">
                          <a:prstTxWarp prst="textNoShape">
                            <a:avLst/>
                          </a:prstTxWarp>
                          <a:noAutofit/>
                        </wps:bodyPr>
                      </wps:wsp>
                      <wps:wsp>
                        <wps:cNvPr id="6" name="Text Box 2"/>
                        <wps:cNvSpPr txBox="1"/>
                        <wps:spPr>
                          <a:xfrm>
                            <a:off x="2148921" y="1420779"/>
                            <a:ext cx="601993" cy="311150"/>
                          </a:xfrm>
                          <a:prstGeom prst="rect">
                            <a:avLst/>
                          </a:prstGeom>
                          <a:solidFill>
                            <a:schemeClr val="lt1"/>
                          </a:solidFill>
                          <a:ln w="9525">
                            <a:solidFill>
                              <a:prstClr val="black"/>
                            </a:solidFill>
                          </a:ln>
                        </wps:spPr>
                        <wps:txbx>
                          <w:txbxContent>
                            <w:p w:rsidR="006C22BA" w:rsidRDefault="006C22BA" w:rsidP="002E0F22">
                              <w:pPr>
                                <w:pStyle w:val="NormalWeb"/>
                                <w:bidi/>
                                <w:spacing w:before="0" w:beforeAutospacing="0" w:after="0" w:afterAutospacing="0"/>
                                <w:jc w:val="center"/>
                              </w:pPr>
                              <w:r>
                                <w:rPr>
                                  <w:rFonts w:ascii="Calibri" w:eastAsia="Calibri" w:cs="B Zar" w:hint="cs"/>
                                  <w:sz w:val="28"/>
                                  <w:szCs w:val="28"/>
                                  <w:rtl/>
                                  <w:lang w:bidi="fa-IR"/>
                                </w:rPr>
                                <w:t>صافکنی1</w:t>
                              </w:r>
                            </w:p>
                          </w:txbxContent>
                        </wps:txbx>
                        <wps:bodyPr rot="0" spcFirstLastPara="0" vert="horz" wrap="square" lIns="0" tIns="0" rIns="0" bIns="0" numCol="1" spcCol="0" rtlCol="0" fromWordArt="0" anchor="t" anchorCtr="0" forceAA="0" compatLnSpc="1">
                          <a:prstTxWarp prst="textNoShape">
                            <a:avLst/>
                          </a:prstTxWarp>
                          <a:noAutofit/>
                        </wps:bodyPr>
                      </wps:wsp>
                      <wps:wsp>
                        <wps:cNvPr id="7" name="Text Box 2"/>
                        <wps:cNvSpPr txBox="1"/>
                        <wps:spPr>
                          <a:xfrm>
                            <a:off x="2637692" y="1379257"/>
                            <a:ext cx="652016" cy="233777"/>
                          </a:xfrm>
                          <a:prstGeom prst="rect">
                            <a:avLst/>
                          </a:prstGeom>
                          <a:noFill/>
                          <a:ln w="6350">
                            <a:noFill/>
                          </a:ln>
                        </wps:spPr>
                        <wps:txbx>
                          <w:txbxContent>
                            <w:p w:rsidR="006C22BA" w:rsidRDefault="006C22BA" w:rsidP="00296F7A">
                              <w:pPr>
                                <w:pStyle w:val="NormalWeb"/>
                                <w:bidi/>
                                <w:spacing w:before="0" w:beforeAutospacing="0" w:after="0" w:afterAutospacing="0"/>
                                <w:jc w:val="center"/>
                              </w:pPr>
                              <w:r>
                                <w:rPr>
                                  <w:rFonts w:ascii="Calibri" w:eastAsia="Calibri" w:cs="B Zar" w:hint="cs"/>
                                  <w:sz w:val="22"/>
                                  <w:szCs w:val="22"/>
                                  <w:rtl/>
                                  <w:lang w:bidi="fa-IR"/>
                                </w:rPr>
                                <w:t>رسوب</w:t>
                              </w:r>
                            </w:p>
                          </w:txbxContent>
                        </wps:txbx>
                        <wps:bodyPr rot="0" spcFirstLastPara="0" vert="horz" wrap="square" lIns="0" tIns="0" rIns="0" bIns="0" numCol="1" spcCol="0" rtlCol="0" fromWordArt="0" anchor="t" anchorCtr="0" forceAA="0" compatLnSpc="1">
                          <a:prstTxWarp prst="textNoShape">
                            <a:avLst/>
                          </a:prstTxWarp>
                          <a:noAutofit/>
                        </wps:bodyPr>
                      </wps:wsp>
                      <wps:wsp>
                        <wps:cNvPr id="8" name="Text Box 2"/>
                        <wps:cNvSpPr txBox="1"/>
                        <wps:spPr>
                          <a:xfrm>
                            <a:off x="3871516" y="583436"/>
                            <a:ext cx="601980" cy="311150"/>
                          </a:xfrm>
                          <a:prstGeom prst="rect">
                            <a:avLst/>
                          </a:prstGeom>
                          <a:solidFill>
                            <a:schemeClr val="lt1"/>
                          </a:solidFill>
                          <a:ln w="9525">
                            <a:solidFill>
                              <a:prstClr val="black"/>
                            </a:solidFill>
                          </a:ln>
                        </wps:spPr>
                        <wps:txbx>
                          <w:txbxContent>
                            <w:p w:rsidR="006C22BA" w:rsidRPr="00296F7A" w:rsidRDefault="006C22BA" w:rsidP="002E0F22">
                              <w:pPr>
                                <w:pStyle w:val="NormalWeb"/>
                                <w:bidi/>
                                <w:spacing w:before="0" w:beforeAutospacing="0" w:after="0" w:afterAutospacing="0"/>
                                <w:jc w:val="center"/>
                                <w:rPr>
                                  <w:sz w:val="26"/>
                                  <w:szCs w:val="26"/>
                                </w:rPr>
                              </w:pPr>
                              <w:r w:rsidRPr="00296F7A">
                                <w:rPr>
                                  <w:rFonts w:ascii="Calibri" w:eastAsia="Calibri" w:cs="B Zar" w:hint="cs"/>
                                  <w:sz w:val="26"/>
                                  <w:szCs w:val="26"/>
                                  <w:rtl/>
                                  <w:lang w:bidi="fa-IR"/>
                                </w:rPr>
                                <w:t>صافکنی2</w:t>
                              </w:r>
                            </w:p>
                          </w:txbxContent>
                        </wps:txbx>
                        <wps:bodyPr rot="0" spcFirstLastPara="0" vert="horz" wrap="square" lIns="0" tIns="0" rIns="0" bIns="0" numCol="1" spcCol="0" rtlCol="0" fromWordArt="0" anchor="t" anchorCtr="0" forceAA="0" compatLnSpc="1">
                          <a:prstTxWarp prst="textNoShape">
                            <a:avLst/>
                          </a:prstTxWarp>
                          <a:noAutofit/>
                        </wps:bodyPr>
                      </wps:wsp>
                      <wps:wsp>
                        <wps:cNvPr id="9" name="Text Box 2"/>
                        <wps:cNvSpPr txBox="1"/>
                        <wps:spPr>
                          <a:xfrm>
                            <a:off x="3788597" y="1423605"/>
                            <a:ext cx="766613" cy="311150"/>
                          </a:xfrm>
                          <a:prstGeom prst="rect">
                            <a:avLst/>
                          </a:prstGeom>
                          <a:solidFill>
                            <a:schemeClr val="lt1"/>
                          </a:solidFill>
                          <a:ln w="9525">
                            <a:solidFill>
                              <a:prstClr val="black"/>
                            </a:solidFill>
                          </a:ln>
                        </wps:spPr>
                        <wps:txbx>
                          <w:txbxContent>
                            <w:p w:rsidR="006C22BA" w:rsidRPr="00296F7A" w:rsidRDefault="006C22BA" w:rsidP="002E0F22">
                              <w:pPr>
                                <w:pStyle w:val="NormalWeb"/>
                                <w:bidi/>
                                <w:spacing w:before="0" w:beforeAutospacing="0" w:after="0" w:afterAutospacing="0"/>
                                <w:jc w:val="center"/>
                                <w:rPr>
                                  <w:sz w:val="26"/>
                                  <w:szCs w:val="26"/>
                                </w:rPr>
                              </w:pPr>
                              <w:r w:rsidRPr="00296F7A">
                                <w:rPr>
                                  <w:rFonts w:ascii="Calibri" w:eastAsia="Calibri" w:cs="B Zar" w:hint="cs"/>
                                  <w:sz w:val="26"/>
                                  <w:szCs w:val="26"/>
                                  <w:rtl/>
                                  <w:lang w:bidi="fa-IR"/>
                                </w:rPr>
                                <w:t>شست و شوی</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 name="Text Box 2"/>
                        <wps:cNvSpPr txBox="1"/>
                        <wps:spPr>
                          <a:xfrm>
                            <a:off x="4645122" y="504073"/>
                            <a:ext cx="1211580" cy="233680"/>
                          </a:xfrm>
                          <a:prstGeom prst="rect">
                            <a:avLst/>
                          </a:prstGeom>
                          <a:noFill/>
                          <a:ln w="6350">
                            <a:noFill/>
                          </a:ln>
                        </wps:spPr>
                        <wps:txbx>
                          <w:txbxContent>
                            <w:p w:rsidR="006C22BA" w:rsidRPr="00296F7A" w:rsidRDefault="006C22BA" w:rsidP="00EB1312">
                              <w:pPr>
                                <w:pStyle w:val="NormalWeb"/>
                                <w:bidi/>
                                <w:spacing w:before="0" w:beforeAutospacing="0" w:after="0" w:afterAutospacing="0"/>
                                <w:jc w:val="center"/>
                                <w:rPr>
                                  <w:rFonts w:ascii="Calibri" w:eastAsia="Calibri" w:cs="B Lotus"/>
                                  <w:b/>
                                  <w:bCs/>
                                  <w:rtl/>
                                  <w:lang w:bidi="fa-IR"/>
                                </w:rPr>
                              </w:pPr>
                              <w:r w:rsidRPr="00296F7A">
                                <w:rPr>
                                  <w:rFonts w:ascii="Calibri" w:eastAsia="Calibri" w:cs="B Lotus" w:hint="cs"/>
                                  <w:b/>
                                  <w:bCs/>
                                  <w:rtl/>
                                  <w:lang w:bidi="fa-IR"/>
                                </w:rPr>
                                <w:t>رسوبات شسته شده</w:t>
                              </w:r>
                            </w:p>
                            <w:p w:rsidR="006C22BA" w:rsidRDefault="006C22BA" w:rsidP="00EB1312">
                              <w:pPr>
                                <w:pStyle w:val="NormalWeb"/>
                                <w:bidi/>
                                <w:spacing w:before="0" w:beforeAutospacing="0" w:after="0" w:afterAutospacing="0"/>
                                <w:jc w:val="center"/>
                              </w:pPr>
                            </w:p>
                          </w:txbxContent>
                        </wps:txbx>
                        <wps:bodyPr rot="0" spcFirstLastPara="0" vert="horz" wrap="square" lIns="0" tIns="0" rIns="0" bIns="0" numCol="1" spcCol="0" rtlCol="0" fromWordArt="0" anchor="t" anchorCtr="0" forceAA="0" compatLnSpc="1">
                          <a:prstTxWarp prst="textNoShape">
                            <a:avLst/>
                          </a:prstTxWarp>
                          <a:noAutofit/>
                        </wps:bodyPr>
                      </wps:wsp>
                      <wps:wsp>
                        <wps:cNvPr id="11" name="Straight Arrow Connector 11"/>
                        <wps:cNvCnPr>
                          <a:stCxn id="6" idx="3"/>
                          <a:endCxn id="9" idx="1"/>
                        </wps:cNvCnPr>
                        <wps:spPr>
                          <a:xfrm>
                            <a:off x="2750914" y="1576354"/>
                            <a:ext cx="1037683" cy="2826"/>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2" name="Text Box 2"/>
                        <wps:cNvSpPr txBox="1"/>
                        <wps:spPr>
                          <a:xfrm>
                            <a:off x="1916712" y="2433197"/>
                            <a:ext cx="1063871" cy="529809"/>
                          </a:xfrm>
                          <a:prstGeom prst="rect">
                            <a:avLst/>
                          </a:prstGeom>
                          <a:solidFill>
                            <a:schemeClr val="lt1"/>
                          </a:solidFill>
                          <a:ln w="12700">
                            <a:solidFill>
                              <a:prstClr val="black"/>
                            </a:solidFill>
                          </a:ln>
                        </wps:spPr>
                        <wps:txbx>
                          <w:txbxContent>
                            <w:p w:rsidR="006C22BA" w:rsidRPr="00296F7A" w:rsidRDefault="006C22BA" w:rsidP="005D4CC5">
                              <w:pPr>
                                <w:pStyle w:val="NormalWeb"/>
                                <w:bidi/>
                                <w:spacing w:before="0" w:beforeAutospacing="0" w:after="0" w:afterAutospacing="0"/>
                                <w:jc w:val="center"/>
                                <w:rPr>
                                  <w:sz w:val="22"/>
                                  <w:szCs w:val="22"/>
                                </w:rPr>
                              </w:pPr>
                              <w:r w:rsidRPr="00296F7A">
                                <w:rPr>
                                  <w:rFonts w:ascii="Calibri" w:eastAsia="Calibri" w:cs="B Zar" w:hint="cs"/>
                                  <w:rtl/>
                                  <w:lang w:bidi="fa-IR"/>
                                </w:rPr>
                                <w:t xml:space="preserve">4 یا 5 مرحله تبخیر </w:t>
                              </w:r>
                              <w:r>
                                <w:rPr>
                                  <w:rFonts w:ascii="Calibri" w:eastAsia="Calibri" w:cs="B Zar" w:hint="cs"/>
                                  <w:rtl/>
                                  <w:lang w:bidi="fa-IR"/>
                                </w:rPr>
                                <w:t xml:space="preserve">     </w:t>
                              </w:r>
                              <w:r w:rsidRPr="00296F7A">
                                <w:rPr>
                                  <w:rFonts w:ascii="Calibri" w:eastAsia="Calibri" w:cs="B Zar" w:hint="cs"/>
                                  <w:rtl/>
                                  <w:lang w:bidi="fa-IR"/>
                                </w:rPr>
                                <w:t>و تبلور متوالی</w:t>
                              </w:r>
                            </w:p>
                          </w:txbxContent>
                        </wps:txbx>
                        <wps:bodyPr rot="0" spcFirstLastPara="0" vert="horz" wrap="square" lIns="0" tIns="0" rIns="0" bIns="0" numCol="1" spcCol="0" rtlCol="0" fromWordArt="0" anchor="t" anchorCtr="0" forceAA="0" compatLnSpc="1">
                          <a:prstTxWarp prst="textNoShape">
                            <a:avLst/>
                          </a:prstTxWarp>
                          <a:noAutofit/>
                        </wps:bodyPr>
                      </wps:wsp>
                      <wps:wsp>
                        <wps:cNvPr id="13" name="Straight Arrow Connector 13"/>
                        <wps:cNvCnPr>
                          <a:stCxn id="6" idx="2"/>
                          <a:endCxn id="12" idx="0"/>
                        </wps:cNvCnPr>
                        <wps:spPr>
                          <a:xfrm flipH="1">
                            <a:off x="2448648" y="1731929"/>
                            <a:ext cx="1270" cy="701268"/>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4" name="Straight Arrow Connector 14"/>
                        <wps:cNvCnPr>
                          <a:stCxn id="8" idx="1"/>
                          <a:endCxn id="3" idx="3"/>
                        </wps:cNvCnPr>
                        <wps:spPr>
                          <a:xfrm flipH="1">
                            <a:off x="2859464" y="739011"/>
                            <a:ext cx="1012052" cy="2753"/>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5" name="Straight Arrow Connector 15"/>
                        <wps:cNvCnPr>
                          <a:stCxn id="9" idx="0"/>
                          <a:endCxn id="8" idx="2"/>
                        </wps:cNvCnPr>
                        <wps:spPr>
                          <a:xfrm flipV="1">
                            <a:off x="4171904" y="894586"/>
                            <a:ext cx="602" cy="529019"/>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6" name="Straight Arrow Connector 16"/>
                        <wps:cNvCnPr>
                          <a:stCxn id="3" idx="2"/>
                          <a:endCxn id="6" idx="0"/>
                        </wps:cNvCnPr>
                        <wps:spPr>
                          <a:xfrm>
                            <a:off x="2440685" y="897653"/>
                            <a:ext cx="9233" cy="523126"/>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7" name="Text Box 2"/>
                        <wps:cNvSpPr txBox="1"/>
                        <wps:spPr>
                          <a:xfrm>
                            <a:off x="1697258" y="3373809"/>
                            <a:ext cx="1496291" cy="319908"/>
                          </a:xfrm>
                          <a:prstGeom prst="rect">
                            <a:avLst/>
                          </a:prstGeom>
                          <a:noFill/>
                          <a:ln w="6350">
                            <a:noFill/>
                          </a:ln>
                        </wps:spPr>
                        <wps:txbx>
                          <w:txbxContent>
                            <w:p w:rsidR="006C22BA" w:rsidRPr="00296F7A" w:rsidRDefault="006C22BA" w:rsidP="005D4CC5">
                              <w:pPr>
                                <w:pStyle w:val="NormalWeb"/>
                                <w:bidi/>
                                <w:spacing w:before="0" w:beforeAutospacing="0" w:after="0" w:afterAutospacing="0"/>
                                <w:jc w:val="center"/>
                                <w:rPr>
                                  <w:rFonts w:cs="B Lotus"/>
                                  <w:b/>
                                  <w:bCs/>
                                  <w:sz w:val="28"/>
                                  <w:szCs w:val="28"/>
                                </w:rPr>
                              </w:pPr>
                              <w:r w:rsidRPr="00296F7A">
                                <w:rPr>
                                  <w:rFonts w:ascii="Calibri" w:eastAsia="Calibri" w:cs="B Lotus" w:hint="cs"/>
                                  <w:b/>
                                  <w:bCs/>
                                  <w:rtl/>
                                  <w:lang w:bidi="fa-IR"/>
                                </w:rPr>
                                <w:t>نمکهای متبلور سدیم و پتاسیم</w:t>
                              </w:r>
                            </w:p>
                          </w:txbxContent>
                        </wps:txbx>
                        <wps:bodyPr rot="0" spcFirstLastPara="0" vert="horz" wrap="square" lIns="0" tIns="0" rIns="0" bIns="0" numCol="1" spcCol="0" rtlCol="0" fromWordArt="0" anchor="t" anchorCtr="0" forceAA="0" compatLnSpc="1">
                          <a:prstTxWarp prst="textNoShape">
                            <a:avLst/>
                          </a:prstTxWarp>
                          <a:noAutofit/>
                        </wps:bodyPr>
                      </wps:wsp>
                      <wps:wsp>
                        <wps:cNvPr id="18" name="Text Box 2"/>
                        <wps:cNvSpPr txBox="1"/>
                        <wps:spPr>
                          <a:xfrm>
                            <a:off x="0" y="2433007"/>
                            <a:ext cx="1644162" cy="256454"/>
                          </a:xfrm>
                          <a:prstGeom prst="rect">
                            <a:avLst/>
                          </a:prstGeom>
                          <a:noFill/>
                          <a:ln w="6350">
                            <a:noFill/>
                          </a:ln>
                        </wps:spPr>
                        <wps:txbx>
                          <w:txbxContent>
                            <w:p w:rsidR="006C22BA" w:rsidRDefault="006C22BA" w:rsidP="00296F7A">
                              <w:pPr>
                                <w:pStyle w:val="NormalWeb"/>
                                <w:bidi/>
                                <w:spacing w:before="0" w:beforeAutospacing="0" w:after="0" w:afterAutospacing="0"/>
                                <w:jc w:val="right"/>
                              </w:pPr>
                              <w:r w:rsidRPr="00296F7A">
                                <w:rPr>
                                  <w:rFonts w:ascii="Calibri" w:eastAsia="Calibri" w:cs="B Lotus" w:hint="cs"/>
                                  <w:rtl/>
                                  <w:lang w:bidi="fa-IR"/>
                                </w:rPr>
                                <w:t>محلول غلیظ شده؛</w:t>
                              </w:r>
                              <w:r w:rsidRPr="00296F7A">
                                <w:rPr>
                                  <w:rFonts w:ascii="Calibri" w:eastAsia="Calibri" w:cs="B Zar" w:hint="cs"/>
                                  <w:rtl/>
                                  <w:lang w:bidi="fa-IR"/>
                                </w:rPr>
                                <w:t xml:space="preserve"> </w:t>
                              </w:r>
                              <w:r>
                                <w:rPr>
                                  <w:rFonts w:ascii="Calibri" w:eastAsia="Calibri" w:cs="B Zar"/>
                                  <w:sz w:val="22"/>
                                  <w:szCs w:val="22"/>
                                  <w:lang w:bidi="fa-IR"/>
                                </w:rPr>
                                <w:t>g/l</w:t>
                              </w:r>
                              <w:r>
                                <w:rPr>
                                  <w:rFonts w:ascii="Calibri" w:eastAsia="Calibri" w:cs="B Zar" w:hint="cs"/>
                                  <w:sz w:val="22"/>
                                  <w:szCs w:val="22"/>
                                  <w:rtl/>
                                  <w:lang w:bidi="fa-IR"/>
                                </w:rPr>
                                <w:t xml:space="preserve"> 1</w:t>
                              </w:r>
                              <w:r>
                                <w:rPr>
                                  <w:rFonts w:eastAsia="Calibri"/>
                                  <w:sz w:val="22"/>
                                  <w:szCs w:val="22"/>
                                  <w:rtl/>
                                  <w:lang w:bidi="fa-IR"/>
                                </w:rPr>
                                <w:t>≤</w:t>
                              </w:r>
                              <w:r>
                                <w:rPr>
                                  <w:rFonts w:ascii="Calibri" w:eastAsia="Calibri" w:cs="B Zar" w:hint="cs"/>
                                  <w:sz w:val="22"/>
                                  <w:szCs w:val="22"/>
                                  <w:rtl/>
                                  <w:lang w:bidi="fa-IR"/>
                                </w:rPr>
                                <w:t xml:space="preserve"> </w:t>
                              </w:r>
                              <w:r>
                                <w:rPr>
                                  <w:rFonts w:ascii="Calibri" w:eastAsia="Calibri" w:cs="B Zar"/>
                                  <w:sz w:val="22"/>
                                  <w:szCs w:val="22"/>
                                  <w:lang w:bidi="fa-IR"/>
                                </w:rPr>
                                <w:t>Li</w:t>
                              </w:r>
                              <w:r>
                                <w:rPr>
                                  <w:rFonts w:ascii="Calibri" w:eastAsia="Calibri" w:cs="B Zar" w:hint="cs"/>
                                  <w:sz w:val="22"/>
                                  <w:szCs w:val="22"/>
                                  <w:rtl/>
                                  <w:lang w:bidi="fa-IR"/>
                                </w:rPr>
                                <w:t xml:space="preserve"> </w:t>
                              </w:r>
                            </w:p>
                          </w:txbxContent>
                        </wps:txbx>
                        <wps:bodyPr rot="0" spcFirstLastPara="0" vert="horz" wrap="square" lIns="0" tIns="0" rIns="0" bIns="0" numCol="1" spcCol="0" rtlCol="0" fromWordArt="0" anchor="t" anchorCtr="0" forceAA="0" compatLnSpc="1">
                          <a:prstTxWarp prst="textNoShape">
                            <a:avLst/>
                          </a:prstTxWarp>
                          <a:noAutofit/>
                        </wps:bodyPr>
                      </wps:wsp>
                      <wps:wsp>
                        <wps:cNvPr id="19" name="Straight Arrow Connector 19"/>
                        <wps:cNvCnPr>
                          <a:stCxn id="8" idx="3"/>
                          <a:endCxn id="10" idx="2"/>
                        </wps:cNvCnPr>
                        <wps:spPr>
                          <a:xfrm flipV="1">
                            <a:off x="4473496" y="737753"/>
                            <a:ext cx="777416" cy="1258"/>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0" name="Straight Arrow Connector 20"/>
                        <wps:cNvCnPr>
                          <a:stCxn id="12" idx="1"/>
                          <a:endCxn id="18" idx="2"/>
                        </wps:cNvCnPr>
                        <wps:spPr>
                          <a:xfrm flipH="1" flipV="1">
                            <a:off x="822081" y="2689461"/>
                            <a:ext cx="1094631" cy="8641"/>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2" name="Straight Arrow Connector 22"/>
                        <wps:cNvCnPr>
                          <a:stCxn id="5" idx="3"/>
                          <a:endCxn id="3" idx="0"/>
                        </wps:cNvCnPr>
                        <wps:spPr>
                          <a:xfrm flipH="1">
                            <a:off x="2440685" y="119529"/>
                            <a:ext cx="706" cy="466345"/>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3" name="Straight Arrow Connector 23"/>
                        <wps:cNvCnPr>
                          <a:stCxn id="4" idx="2"/>
                          <a:endCxn id="3" idx="1"/>
                        </wps:cNvCnPr>
                        <wps:spPr>
                          <a:xfrm flipV="1">
                            <a:off x="1232186" y="741764"/>
                            <a:ext cx="789719" cy="5455"/>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4" name="Straight Arrow Connector 24"/>
                        <wps:cNvCnPr>
                          <a:stCxn id="12" idx="2"/>
                          <a:endCxn id="17" idx="0"/>
                        </wps:cNvCnPr>
                        <wps:spPr>
                          <a:xfrm flipH="1">
                            <a:off x="2445404" y="2963006"/>
                            <a:ext cx="3244" cy="410803"/>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6" name="Text Box 2"/>
                        <wps:cNvSpPr txBox="1"/>
                        <wps:spPr>
                          <a:xfrm>
                            <a:off x="3363687" y="542923"/>
                            <a:ext cx="463870" cy="194759"/>
                          </a:xfrm>
                          <a:prstGeom prst="rect">
                            <a:avLst/>
                          </a:prstGeom>
                          <a:noFill/>
                          <a:ln w="6350">
                            <a:noFill/>
                          </a:ln>
                        </wps:spPr>
                        <wps:txbx>
                          <w:txbxContent>
                            <w:p w:rsidR="006C22BA" w:rsidRDefault="006C22BA" w:rsidP="00296F7A">
                              <w:pPr>
                                <w:pStyle w:val="NormalWeb"/>
                                <w:bidi/>
                                <w:spacing w:before="0" w:beforeAutospacing="0" w:after="0" w:afterAutospacing="0"/>
                                <w:jc w:val="center"/>
                                <w:rPr>
                                  <w:rtl/>
                                </w:rPr>
                              </w:pPr>
                              <w:r>
                                <w:rPr>
                                  <w:rFonts w:ascii="Calibri" w:eastAsia="Calibri" w:cs="B Zar" w:hint="cs"/>
                                  <w:sz w:val="22"/>
                                  <w:szCs w:val="22"/>
                                  <w:rtl/>
                                  <w:lang w:bidi="fa-IR"/>
                                </w:rPr>
                                <w:t>آب</w:t>
                              </w:r>
                            </w:p>
                          </w:txbxContent>
                        </wps:txbx>
                        <wps:bodyPr rot="0" spcFirstLastPara="0" vert="horz" wrap="square" lIns="0" tIns="0" rIns="0" bIns="0" numCol="1" spcCol="0" rtlCol="0" fromWordArt="0" anchor="t" anchorCtr="0" forceAA="0" compatLnSpc="1">
                          <a:prstTxWarp prst="textNoShape">
                            <a:avLst/>
                          </a:prstTxWarp>
                          <a:noAutofit/>
                        </wps:bodyPr>
                      </wps:wsp>
                      <wps:wsp>
                        <wps:cNvPr id="27" name="Text Box 2"/>
                        <wps:cNvSpPr txBox="1"/>
                        <wps:spPr>
                          <a:xfrm>
                            <a:off x="4998184" y="1463676"/>
                            <a:ext cx="626110" cy="233045"/>
                          </a:xfrm>
                          <a:prstGeom prst="rect">
                            <a:avLst/>
                          </a:prstGeom>
                          <a:noFill/>
                          <a:ln w="6350">
                            <a:noFill/>
                          </a:ln>
                        </wps:spPr>
                        <wps:txbx>
                          <w:txbxContent>
                            <w:p w:rsidR="006C22BA" w:rsidRDefault="006C22BA" w:rsidP="00296F7A">
                              <w:pPr>
                                <w:pStyle w:val="NormalWeb"/>
                                <w:bidi/>
                                <w:spacing w:before="0" w:beforeAutospacing="0" w:after="0" w:afterAutospacing="0"/>
                                <w:jc w:val="center"/>
                              </w:pPr>
                              <w:r>
                                <w:rPr>
                                  <w:rFonts w:ascii="Calibri" w:eastAsia="Calibri" w:cs="B Zar" w:hint="cs"/>
                                  <w:sz w:val="22"/>
                                  <w:szCs w:val="22"/>
                                  <w:rtl/>
                                  <w:lang w:bidi="fa-IR"/>
                                </w:rPr>
                                <w:t>آب مقطر</w:t>
                              </w:r>
                            </w:p>
                          </w:txbxContent>
                        </wps:txbx>
                        <wps:bodyPr rot="0" spcFirstLastPara="0" vert="horz" wrap="square" lIns="0" tIns="0" rIns="0" bIns="0" numCol="1" spcCol="0" rtlCol="0" fromWordArt="0" anchor="t" anchorCtr="0" forceAA="0" compatLnSpc="1">
                          <a:prstTxWarp prst="textNoShape">
                            <a:avLst/>
                          </a:prstTxWarp>
                          <a:noAutofit/>
                        </wps:bodyPr>
                      </wps:wsp>
                      <wps:wsp>
                        <wps:cNvPr id="28" name="Straight Arrow Connector 28"/>
                        <wps:cNvCnPr>
                          <a:stCxn id="27" idx="1"/>
                          <a:endCxn id="9" idx="3"/>
                        </wps:cNvCnPr>
                        <wps:spPr>
                          <a:xfrm flipH="1" flipV="1">
                            <a:off x="4555210" y="1579180"/>
                            <a:ext cx="442974" cy="1019"/>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9" name="Elbow Connector 29"/>
                        <wps:cNvCnPr>
                          <a:stCxn id="12" idx="3"/>
                          <a:endCxn id="27" idx="2"/>
                        </wps:cNvCnPr>
                        <wps:spPr>
                          <a:xfrm flipV="1">
                            <a:off x="2980583" y="1696589"/>
                            <a:ext cx="2330656" cy="1001302"/>
                          </a:xfrm>
                          <a:prstGeom prst="bentConnector2">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0" name="Text Box 2"/>
                        <wps:cNvSpPr txBox="1"/>
                        <wps:spPr>
                          <a:xfrm>
                            <a:off x="3063877" y="2492190"/>
                            <a:ext cx="557666" cy="233045"/>
                          </a:xfrm>
                          <a:prstGeom prst="rect">
                            <a:avLst/>
                          </a:prstGeom>
                          <a:noFill/>
                          <a:ln w="6350">
                            <a:noFill/>
                          </a:ln>
                        </wps:spPr>
                        <wps:txbx>
                          <w:txbxContent>
                            <w:p w:rsidR="006C22BA" w:rsidRDefault="006C22BA" w:rsidP="008918FF">
                              <w:pPr>
                                <w:pStyle w:val="NormalWeb"/>
                                <w:bidi/>
                                <w:spacing w:before="0" w:beforeAutospacing="0" w:after="0" w:afterAutospacing="0"/>
                                <w:jc w:val="center"/>
                              </w:pPr>
                              <w:r>
                                <w:rPr>
                                  <w:rFonts w:ascii="Calibri" w:eastAsia="Calibri" w:cs="B Zar" w:hint="cs"/>
                                  <w:sz w:val="22"/>
                                  <w:szCs w:val="22"/>
                                  <w:rtl/>
                                  <w:lang w:bidi="fa-IR"/>
                                </w:rPr>
                                <w:t>بخار آب</w:t>
                              </w:r>
                            </w:p>
                          </w:txbxContent>
                        </wps:txbx>
                        <wps:bodyPr rot="0" spcFirstLastPara="0" vert="horz" wrap="square" lIns="0" tIns="0" rIns="0" bIns="0" numCol="1" spcCol="0" rtlCol="0" fromWordArt="0" anchor="t" anchorCtr="0" forceAA="0" compatLnSpc="1">
                          <a:prstTxWarp prst="textNoShape">
                            <a:avLst/>
                          </a:prstTxWarp>
                          <a:noAutofit/>
                        </wps:bodyPr>
                      </wps:wsp>
                      <wps:wsp>
                        <wps:cNvPr id="31" name="Text Box 2"/>
                        <wps:cNvSpPr txBox="1"/>
                        <wps:spPr>
                          <a:xfrm>
                            <a:off x="263769" y="3800991"/>
                            <a:ext cx="5002823" cy="224803"/>
                          </a:xfrm>
                          <a:prstGeom prst="rect">
                            <a:avLst/>
                          </a:prstGeom>
                          <a:noFill/>
                          <a:ln w="6350">
                            <a:noFill/>
                          </a:ln>
                        </wps:spPr>
                        <wps:txbx>
                          <w:txbxContent>
                            <w:p w:rsidR="006C22BA" w:rsidRPr="008918FF" w:rsidRDefault="006C22BA" w:rsidP="008918FF">
                              <w:pPr>
                                <w:pStyle w:val="NormalWeb"/>
                                <w:bidi/>
                                <w:spacing w:before="0" w:beforeAutospacing="0" w:after="0" w:afterAutospacing="0"/>
                                <w:jc w:val="center"/>
                                <w:rPr>
                                  <w:sz w:val="28"/>
                                  <w:szCs w:val="28"/>
                                </w:rPr>
                              </w:pPr>
                              <w:r w:rsidRPr="008918FF">
                                <w:rPr>
                                  <w:rFonts w:ascii="Calibri" w:eastAsia="Calibri" w:cs="B Zar" w:hint="cs"/>
                                  <w:rtl/>
                                  <w:lang w:bidi="fa-IR"/>
                                </w:rPr>
                                <w:t>شکل1: نمای کلّی فرآیند مورد نظر برای استحصال منیزیم و تهیۀ محلول غلیظ شدۀ لیتیم</w:t>
                              </w:r>
                            </w:p>
                          </w:txbxContent>
                        </wps:txbx>
                        <wps:bodyPr rot="0" spcFirstLastPara="0" vert="horz" wrap="square" lIns="0" tIns="0" rIns="0" bIns="0" numCol="1" spcCol="0" rtlCol="0" fromWordArt="0" anchor="t" anchorCtr="0" forceAA="0" compatLnSpc="1">
                          <a:prstTxWarp prst="textNoShape">
                            <a:avLst/>
                          </a:prstTxWarp>
                          <a:noAutofit/>
                        </wps:bodyPr>
                      </wps:wsp>
                    </wpc:wpc>
                  </a:graphicData>
                </a:graphic>
              </wp:inline>
            </w:drawing>
          </mc:Choice>
          <mc:Fallback>
            <w:pict>
              <v:group id="Canvas 1" o:spid="_x0000_s1026" editas="canvas" style="width:470.3pt;height:318.4pt;mso-position-horizontal-relative:char;mso-position-vertical-relative:line" coordsize="59728,40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28;height:40436;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20219;top:5858;width:8375;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" fillcolor="white [3201]" strokeweight="1pt">
                  <v:textbox inset="0,0,0,0">
                    <w:txbxContent>
                      <w:p w:rsidR="006C22BA" w:rsidRPr="00296F7A" w:rsidRDefault="006C22BA" w:rsidP="002E0F22">
                        <w:pPr>
                          <w:pStyle w:val="NormalWeb"/>
                          <w:bidi/>
                          <w:spacing w:before="0" w:beforeAutospacing="0" w:after="0" w:afterAutospacing="0"/>
                          <w:jc w:val="center"/>
                          <w:rPr>
                            <w:rFonts w:cs="B Zar"/>
                            <w:sz w:val="26"/>
                            <w:szCs w:val="26"/>
                          </w:rPr>
                        </w:pPr>
                        <w:r w:rsidRPr="00296F7A">
                          <w:rPr>
                            <w:rFonts w:ascii="Calibri" w:eastAsia="Calibri" w:hAnsi="Arial" w:cs="B Zar" w:hint="cs"/>
                            <w:sz w:val="26"/>
                            <w:szCs w:val="26"/>
                            <w:rtl/>
                            <w:lang w:bidi="fa-IR"/>
                          </w:rPr>
                          <w:t>ترسیب منیزیم</w:t>
                        </w:r>
                      </w:p>
                    </w:txbxContent>
                  </v:textbox>
                </v:shape>
                <v:shape id="Text Box 2" o:spid="_x0000_s1029" type="#_x0000_t202" style="position:absolute;left:9847;top:5430;width:4949;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rsidR="006C22BA" w:rsidRPr="002E0F22" w:rsidRDefault="006C22BA" w:rsidP="002E0F22">
                        <w:pPr>
                          <w:pStyle w:val="NormalWeb"/>
                          <w:bidi/>
                          <w:spacing w:before="0" w:beforeAutospacing="0" w:after="160" w:afterAutospacing="0" w:line="256" w:lineRule="auto"/>
                          <w:rPr>
                            <w:rFonts w:cs="B Zar"/>
                          </w:rPr>
                        </w:pPr>
                        <w:r w:rsidRPr="002E0F22">
                          <w:rPr>
                            <w:rFonts w:ascii="Calibri" w:eastAsia="Calibri" w:hAnsi="Arial" w:cs="B Zar" w:hint="cs"/>
                            <w:sz w:val="22"/>
                            <w:szCs w:val="22"/>
                            <w:vertAlign w:val="subscript"/>
                            <w:rtl/>
                            <w:lang w:bidi="fa-IR"/>
                          </w:rPr>
                          <w:t>3</w:t>
                        </w:r>
                        <w:r w:rsidRPr="002E0F22">
                          <w:rPr>
                            <w:rFonts w:ascii="Calibri" w:eastAsia="Calibri" w:hAnsi="Arial" w:cs="B Zar"/>
                            <w:sz w:val="22"/>
                            <w:szCs w:val="22"/>
                            <w:lang w:bidi="fa-IR"/>
                          </w:rPr>
                          <w:t>CO</w:t>
                        </w:r>
                        <w:r w:rsidRPr="002E0F22">
                          <w:rPr>
                            <w:rFonts w:ascii="Calibri" w:eastAsia="Calibri" w:hAnsi="Arial" w:cs="B Zar" w:hint="cs"/>
                            <w:sz w:val="22"/>
                            <w:szCs w:val="22"/>
                            <w:vertAlign w:val="subscript"/>
                            <w:rtl/>
                            <w:lang w:bidi="fa-IR"/>
                          </w:rPr>
                          <w:t>2</w:t>
                        </w:r>
                        <w:r w:rsidRPr="002E0F22">
                          <w:rPr>
                            <w:rFonts w:ascii="Calibri" w:eastAsia="Calibri" w:hAnsi="Arial" w:cs="B Zar"/>
                            <w:sz w:val="22"/>
                            <w:szCs w:val="22"/>
                            <w:lang w:bidi="fa-IR"/>
                          </w:rPr>
                          <w:t>Na</w:t>
                        </w:r>
                      </w:p>
                    </w:txbxContent>
                  </v:textbox>
                </v:shape>
                <v:shape id="Text Box 2" o:spid="_x0000_s1030" type="#_x0000_t202" style="position:absolute;left:19467;top:176;width:4946;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4xQAAANoAAAAPAAAAZHJzL2Rvd25yZXYueG1sRI9fa8JA&#10;EMTfC/0Oxxb6Vi8KL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BN5F+4xQAAANoAAAAP&#10;AAAAAAAAAAAAAAAAAAcCAABkcnMvZG93bnJldi54bWxQSwUGAAAAAAMAAwC3AAAA+QIAAAAA&#10;" filled="f" stroked="f" strokeweight=".5pt">
                  <v:textbox inset="0,0,0,0">
                    <w:txbxContent>
                      <w:p w:rsidR="006C22BA" w:rsidRPr="002E0F22" w:rsidRDefault="006C22BA" w:rsidP="005D4CC5">
                        <w:pPr>
                          <w:pStyle w:val="NormalWeb"/>
                          <w:bidi/>
                          <w:spacing w:before="0" w:beforeAutospacing="0" w:after="0" w:afterAutospacing="0"/>
                          <w:jc w:val="center"/>
                        </w:pPr>
                        <w:r w:rsidRPr="002E0F22">
                          <w:rPr>
                            <w:rFonts w:ascii="Calibri" w:eastAsia="Calibri" w:hAnsi="Calibri" w:cs="B Zar" w:hint="cs"/>
                            <w:position w:val="-6"/>
                            <w:sz w:val="22"/>
                            <w:szCs w:val="22"/>
                            <w:rtl/>
                            <w:lang w:bidi="fa-IR"/>
                          </w:rPr>
                          <w:t>شورابه</w:t>
                        </w:r>
                      </w:p>
                    </w:txbxContent>
                  </v:textbox>
                </v:shape>
                <v:shape id="Text Box 2" o:spid="_x0000_s1031" type="#_x0000_t202" style="position:absolute;left:21489;top:14207;width:6020;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" fillcolor="white [3201]">
                  <v:textbox inset="0,0,0,0">
                    <w:txbxContent>
                      <w:p w:rsidR="006C22BA" w:rsidRDefault="006C22BA" w:rsidP="002E0F22">
                        <w:pPr>
                          <w:pStyle w:val="NormalWeb"/>
                          <w:bidi/>
                          <w:spacing w:before="0" w:beforeAutospacing="0" w:after="0" w:afterAutospacing="0"/>
                          <w:jc w:val="center"/>
                        </w:pPr>
                        <w:r>
                          <w:rPr>
                            <w:rFonts w:ascii="Calibri" w:eastAsia="Calibri" w:cs="B Zar" w:hint="cs"/>
                            <w:sz w:val="28"/>
                            <w:szCs w:val="28"/>
                            <w:rtl/>
                            <w:lang w:bidi="fa-IR"/>
                          </w:rPr>
                          <w:t>صافکنی1</w:t>
                        </w:r>
                      </w:p>
                    </w:txbxContent>
                  </v:textbox>
                </v:shape>
                <v:shape id="Text Box 2" o:spid="_x0000_s1032" type="#_x0000_t202" style="position:absolute;left:26376;top:13792;width:6521;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rsidR="006C22BA" w:rsidRDefault="006C22BA" w:rsidP="00296F7A">
                        <w:pPr>
                          <w:pStyle w:val="NormalWeb"/>
                          <w:bidi/>
                          <w:spacing w:before="0" w:beforeAutospacing="0" w:after="0" w:afterAutospacing="0"/>
                          <w:jc w:val="center"/>
                        </w:pPr>
                        <w:r>
                          <w:rPr>
                            <w:rFonts w:ascii="Calibri" w:eastAsia="Calibri" w:cs="B Zar" w:hint="cs"/>
                            <w:sz w:val="22"/>
                            <w:szCs w:val="22"/>
                            <w:rtl/>
                            <w:lang w:bidi="fa-IR"/>
                          </w:rPr>
                          <w:t>رسوب</w:t>
                        </w:r>
                      </w:p>
                    </w:txbxContent>
                  </v:textbox>
                </v:shape>
                <v:shape id="Text Box 2" o:spid="_x0000_s1033" type="#_x0000_t202" style="position:absolute;left:38715;top:5834;width:601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" fillcolor="white [3201]">
                  <v:textbox inset="0,0,0,0">
                    <w:txbxContent>
                      <w:p w:rsidR="006C22BA" w:rsidRPr="00296F7A" w:rsidRDefault="006C22BA" w:rsidP="002E0F22">
                        <w:pPr>
                          <w:pStyle w:val="NormalWeb"/>
                          <w:bidi/>
                          <w:spacing w:before="0" w:beforeAutospacing="0" w:after="0" w:afterAutospacing="0"/>
                          <w:jc w:val="center"/>
                          <w:rPr>
                            <w:sz w:val="26"/>
                            <w:szCs w:val="26"/>
                          </w:rPr>
                        </w:pPr>
                        <w:r w:rsidRPr="00296F7A">
                          <w:rPr>
                            <w:rFonts w:ascii="Calibri" w:eastAsia="Calibri" w:cs="B Zar" w:hint="cs"/>
                            <w:sz w:val="26"/>
                            <w:szCs w:val="26"/>
                            <w:rtl/>
                            <w:lang w:bidi="fa-IR"/>
                          </w:rPr>
                          <w:t>صافکنی2</w:t>
                        </w:r>
                      </w:p>
                    </w:txbxContent>
                  </v:textbox>
                </v:shape>
                <v:shape id="Text Box 2" o:spid="_x0000_s1034" type="#_x0000_t202" style="position:absolute;left:37885;top:14236;width:7667;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" fillcolor="white [3201]">
                  <v:textbox inset="0,0,0,0">
                    <w:txbxContent>
                      <w:p w:rsidR="006C22BA" w:rsidRPr="00296F7A" w:rsidRDefault="006C22BA" w:rsidP="002E0F22">
                        <w:pPr>
                          <w:pStyle w:val="NormalWeb"/>
                          <w:bidi/>
                          <w:spacing w:before="0" w:beforeAutospacing="0" w:after="0" w:afterAutospacing="0"/>
                          <w:jc w:val="center"/>
                          <w:rPr>
                            <w:sz w:val="26"/>
                            <w:szCs w:val="26"/>
                          </w:rPr>
                        </w:pPr>
                        <w:r w:rsidRPr="00296F7A">
                          <w:rPr>
                            <w:rFonts w:ascii="Calibri" w:eastAsia="Calibri" w:cs="B Zar" w:hint="cs"/>
                            <w:sz w:val="26"/>
                            <w:szCs w:val="26"/>
                            <w:rtl/>
                            <w:lang w:bidi="fa-IR"/>
                          </w:rPr>
                          <w:t>شست و شوی</w:t>
                        </w:r>
                      </w:p>
                    </w:txbxContent>
                  </v:textbox>
                </v:shape>
                <v:shape id="Text Box 2" o:spid="_x0000_s1035" type="#_x0000_t202" style="position:absolute;left:46451;top:5040;width:12116;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dK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" filled="f" stroked="f" strokeweight=".5pt">
                  <v:textbox inset="0,0,0,0">
                    <w:txbxContent>
                      <w:p w:rsidR="006C22BA" w:rsidRPr="00296F7A" w:rsidRDefault="006C22BA" w:rsidP="00EB1312">
                        <w:pPr>
                          <w:pStyle w:val="NormalWeb"/>
                          <w:bidi/>
                          <w:spacing w:before="0" w:beforeAutospacing="0" w:after="0" w:afterAutospacing="0"/>
                          <w:jc w:val="center"/>
                          <w:rPr>
                            <w:rFonts w:ascii="Calibri" w:eastAsia="Calibri" w:cs="B Lotus"/>
                            <w:b/>
                            <w:bCs/>
                            <w:rtl/>
                            <w:lang w:bidi="fa-IR"/>
                          </w:rPr>
                        </w:pPr>
                        <w:r w:rsidRPr="00296F7A">
                          <w:rPr>
                            <w:rFonts w:ascii="Calibri" w:eastAsia="Calibri" w:cs="B Lotus" w:hint="cs"/>
                            <w:b/>
                            <w:bCs/>
                            <w:rtl/>
                            <w:lang w:bidi="fa-IR"/>
                          </w:rPr>
                          <w:t>رسوبات شسته شده</w:t>
                        </w:r>
                      </w:p>
                      <w:p w:rsidR="006C22BA" w:rsidRDefault="006C22BA" w:rsidP="00EB1312">
                        <w:pPr>
                          <w:pStyle w:val="NormalWeb"/>
                          <w:bidi/>
                          <w:spacing w:before="0" w:beforeAutospacing="0" w:after="0" w:afterAutospacing="0"/>
                          <w:jc w:val="center"/>
                        </w:pPr>
                      </w:p>
                    </w:txbxContent>
                  </v:textbox>
                </v:shape>
                <v:shapetype id="_x0000_t32" coordsize="21600,21600" o:spt="32" o:oned="t" path="m,l21600,21600e" filled="f">
                  <v:path arrowok="t" fillok="f" o:connecttype="none"/>
                  <o:lock v:ext="edit" shapetype="t"/>
                </v:shapetype>
                <v:shape id="Straight Arrow Connector 11" o:spid="_x0000_s1036" type="#_x0000_t32" style="position:absolute;left:27509;top:15763;width:10376;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" strokecolor="black [3200]">
                  <v:stroke endarrow="open"/>
                </v:shape>
                <v:shape id="Text Box 2" o:spid="_x0000_s1037" type="#_x0000_t202" style="position:absolute;left:19167;top:24331;width:10638;height:5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" fillcolor="white [3201]" strokeweight="1pt">
                  <v:textbox inset="0,0,0,0">
                    <w:txbxContent>
                      <w:p w:rsidR="006C22BA" w:rsidRPr="00296F7A" w:rsidRDefault="006C22BA" w:rsidP="005D4CC5">
                        <w:pPr>
                          <w:pStyle w:val="NormalWeb"/>
                          <w:bidi/>
                          <w:spacing w:before="0" w:beforeAutospacing="0" w:after="0" w:afterAutospacing="0"/>
                          <w:jc w:val="center"/>
                          <w:rPr>
                            <w:sz w:val="22"/>
                            <w:szCs w:val="22"/>
                          </w:rPr>
                        </w:pPr>
                        <w:r w:rsidRPr="00296F7A">
                          <w:rPr>
                            <w:rFonts w:ascii="Calibri" w:eastAsia="Calibri" w:cs="B Zar" w:hint="cs"/>
                            <w:rtl/>
                            <w:lang w:bidi="fa-IR"/>
                          </w:rPr>
                          <w:t xml:space="preserve">4 یا 5 مرحله تبخیر </w:t>
                        </w:r>
                        <w:r>
                          <w:rPr>
                            <w:rFonts w:ascii="Calibri" w:eastAsia="Calibri" w:cs="B Zar" w:hint="cs"/>
                            <w:rtl/>
                            <w:lang w:bidi="fa-IR"/>
                          </w:rPr>
                          <w:t xml:space="preserve">     </w:t>
                        </w:r>
                        <w:r w:rsidRPr="00296F7A">
                          <w:rPr>
                            <w:rFonts w:ascii="Calibri" w:eastAsia="Calibri" w:cs="B Zar" w:hint="cs"/>
                            <w:rtl/>
                            <w:lang w:bidi="fa-IR"/>
                          </w:rPr>
                          <w:t>و تبلور متوالی</w:t>
                        </w:r>
                      </w:p>
                    </w:txbxContent>
                  </v:textbox>
                </v:shape>
                <v:shape id="Straight Arrow Connector 13" o:spid="_x0000_s1038" type="#_x0000_t32" style="position:absolute;left:24486;top:17319;width:13;height:70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" strokecolor="black [3200]">
                  <v:stroke endarrow="open"/>
                </v:shape>
                <v:shape id="Straight Arrow Connector 14" o:spid="_x0000_s1039" type="#_x0000_t32" style="position:absolute;left:28594;top:7390;width:10121;height: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" strokecolor="black [3200]">
                  <v:stroke endarrow="open"/>
                </v:shape>
                <v:shape id="Straight Arrow Connector 15" o:spid="_x0000_s1040" type="#_x0000_t32" style="position:absolute;left:41719;top:8945;width:6;height:52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" strokecolor="black [3200]">
                  <v:stroke endarrow="open"/>
                </v:shape>
                <v:shape id="Straight Arrow Connector 16" o:spid="_x0000_s1041" type="#_x0000_t32" style="position:absolute;left:24406;top:8976;width:93;height:5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" strokecolor="black [3200]">
                  <v:stroke endarrow="open"/>
                </v:shape>
                <v:shape id="Text Box 2" o:spid="_x0000_s1042" type="#_x0000_t202" style="position:absolute;left:16972;top:33738;width:14963;height:3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" filled="f" stroked="f" strokeweight=".5pt">
                  <v:textbox inset="0,0,0,0">
                    <w:txbxContent>
                      <w:p w:rsidR="006C22BA" w:rsidRPr="00296F7A" w:rsidRDefault="006C22BA" w:rsidP="005D4CC5">
                        <w:pPr>
                          <w:pStyle w:val="NormalWeb"/>
                          <w:bidi/>
                          <w:spacing w:before="0" w:beforeAutospacing="0" w:after="0" w:afterAutospacing="0"/>
                          <w:jc w:val="center"/>
                          <w:rPr>
                            <w:rFonts w:cs="B Lotus"/>
                            <w:b/>
                            <w:bCs/>
                            <w:sz w:val="28"/>
                            <w:szCs w:val="28"/>
                          </w:rPr>
                        </w:pPr>
                        <w:r w:rsidRPr="00296F7A">
                          <w:rPr>
                            <w:rFonts w:ascii="Calibri" w:eastAsia="Calibri" w:cs="B Lotus" w:hint="cs"/>
                            <w:b/>
                            <w:bCs/>
                            <w:rtl/>
                            <w:lang w:bidi="fa-IR"/>
                          </w:rPr>
                          <w:t>نمکهای متبلور سدیم و پتاسیم</w:t>
                        </w:r>
                      </w:p>
                    </w:txbxContent>
                  </v:textbox>
                </v:shape>
                <v:shape id="Text Box 2" o:spid="_x0000_s1043" type="#_x0000_t202" style="position:absolute;top:24330;width:16441;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tM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" filled="f" stroked="f" strokeweight=".5pt">
                  <v:textbox inset="0,0,0,0">
                    <w:txbxContent>
                      <w:p w:rsidR="006C22BA" w:rsidRDefault="006C22BA" w:rsidP="00296F7A">
                        <w:pPr>
                          <w:pStyle w:val="NormalWeb"/>
                          <w:bidi/>
                          <w:spacing w:before="0" w:beforeAutospacing="0" w:after="0" w:afterAutospacing="0"/>
                          <w:jc w:val="right"/>
                        </w:pPr>
                        <w:r w:rsidRPr="00296F7A">
                          <w:rPr>
                            <w:rFonts w:ascii="Calibri" w:eastAsia="Calibri" w:cs="B Lotus" w:hint="cs"/>
                            <w:rtl/>
                            <w:lang w:bidi="fa-IR"/>
                          </w:rPr>
                          <w:t>محلول غلیظ شده؛</w:t>
                        </w:r>
                        <w:r w:rsidRPr="00296F7A">
                          <w:rPr>
                            <w:rFonts w:ascii="Calibri" w:eastAsia="Calibri" w:cs="B Zar" w:hint="cs"/>
                            <w:rtl/>
                            <w:lang w:bidi="fa-IR"/>
                          </w:rPr>
                          <w:t xml:space="preserve"> </w:t>
                        </w:r>
                        <w:r>
                          <w:rPr>
                            <w:rFonts w:ascii="Calibri" w:eastAsia="Calibri" w:cs="B Zar"/>
                            <w:sz w:val="22"/>
                            <w:szCs w:val="22"/>
                            <w:lang w:bidi="fa-IR"/>
                          </w:rPr>
                          <w:t>g/l</w:t>
                        </w:r>
                        <w:r>
                          <w:rPr>
                            <w:rFonts w:ascii="Calibri" w:eastAsia="Calibri" w:cs="B Zar" w:hint="cs"/>
                            <w:sz w:val="22"/>
                            <w:szCs w:val="22"/>
                            <w:rtl/>
                            <w:lang w:bidi="fa-IR"/>
                          </w:rPr>
                          <w:t xml:space="preserve"> 1</w:t>
                        </w:r>
                        <w:r>
                          <w:rPr>
                            <w:rFonts w:eastAsia="Calibri"/>
                            <w:sz w:val="22"/>
                            <w:szCs w:val="22"/>
                            <w:rtl/>
                            <w:lang w:bidi="fa-IR"/>
                          </w:rPr>
                          <w:t>≤</w:t>
                        </w:r>
                        <w:r>
                          <w:rPr>
                            <w:rFonts w:ascii="Calibri" w:eastAsia="Calibri" w:cs="B Zar" w:hint="cs"/>
                            <w:sz w:val="22"/>
                            <w:szCs w:val="22"/>
                            <w:rtl/>
                            <w:lang w:bidi="fa-IR"/>
                          </w:rPr>
                          <w:t xml:space="preserve"> </w:t>
                        </w:r>
                        <w:r>
                          <w:rPr>
                            <w:rFonts w:ascii="Calibri" w:eastAsia="Calibri" w:cs="B Zar"/>
                            <w:sz w:val="22"/>
                            <w:szCs w:val="22"/>
                            <w:lang w:bidi="fa-IR"/>
                          </w:rPr>
                          <w:t>Li</w:t>
                        </w:r>
                        <w:r>
                          <w:rPr>
                            <w:rFonts w:ascii="Calibri" w:eastAsia="Calibri" w:cs="B Zar" w:hint="cs"/>
                            <w:sz w:val="22"/>
                            <w:szCs w:val="22"/>
                            <w:rtl/>
                            <w:lang w:bidi="fa-IR"/>
                          </w:rPr>
                          <w:t xml:space="preserve"> </w:t>
                        </w:r>
                      </w:p>
                    </w:txbxContent>
                  </v:textbox>
                </v:shape>
                <v:shape id="Straight Arrow Connector 19" o:spid="_x0000_s1044" type="#_x0000_t32" style="position:absolute;left:44734;top:7377;width:7775;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" strokecolor="black [3200]">
                  <v:stroke endarrow="open"/>
                </v:shape>
                <v:shape id="Straight Arrow Connector 20" o:spid="_x0000_s1045" type="#_x0000_t32" style="position:absolute;left:8220;top:26894;width:10947;height:8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" strokecolor="black [3200]">
                  <v:stroke endarrow="open"/>
                </v:shape>
                <v:shape id="Straight Arrow Connector 22" o:spid="_x0000_s1046" type="#_x0000_t32" style="position:absolute;left:24406;top:1195;width:7;height:46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" strokecolor="black [3200]">
                  <v:stroke endarrow="open"/>
                </v:shape>
                <v:shape id="Straight Arrow Connector 23" o:spid="_x0000_s1047" type="#_x0000_t32" style="position:absolute;left:12321;top:7417;width:7898;height: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" strokecolor="black [3200]">
                  <v:stroke endarrow="open"/>
                </v:shape>
                <v:shape id="Straight Arrow Connector 24" o:spid="_x0000_s1048" type="#_x0000_t32" style="position:absolute;left:24454;top:29630;width:32;height:41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" strokecolor="black [3200]">
                  <v:stroke endarrow="open"/>
                </v:shape>
                <v:shape id="Text Box 2" o:spid="_x0000_s1049" type="#_x0000_t202" style="position:absolute;left:33636;top:5429;width:4639;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rsidR="006C22BA" w:rsidRDefault="006C22BA" w:rsidP="00296F7A">
                        <w:pPr>
                          <w:pStyle w:val="NormalWeb"/>
                          <w:bidi/>
                          <w:spacing w:before="0" w:beforeAutospacing="0" w:after="0" w:afterAutospacing="0"/>
                          <w:jc w:val="center"/>
                          <w:rPr>
                            <w:rtl/>
                          </w:rPr>
                        </w:pPr>
                        <w:r>
                          <w:rPr>
                            <w:rFonts w:ascii="Calibri" w:eastAsia="Calibri" w:cs="B Zar" w:hint="cs"/>
                            <w:sz w:val="22"/>
                            <w:szCs w:val="22"/>
                            <w:rtl/>
                            <w:lang w:bidi="fa-IR"/>
                          </w:rPr>
                          <w:t>آب</w:t>
                        </w:r>
                      </w:p>
                    </w:txbxContent>
                  </v:textbox>
                </v:shape>
                <v:shape id="Text Box 2" o:spid="_x0000_s1050" type="#_x0000_t202" style="position:absolute;left:49981;top:14636;width:6261;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rsidR="006C22BA" w:rsidRDefault="006C22BA" w:rsidP="00296F7A">
                        <w:pPr>
                          <w:pStyle w:val="NormalWeb"/>
                          <w:bidi/>
                          <w:spacing w:before="0" w:beforeAutospacing="0" w:after="0" w:afterAutospacing="0"/>
                          <w:jc w:val="center"/>
                        </w:pPr>
                        <w:r>
                          <w:rPr>
                            <w:rFonts w:ascii="Calibri" w:eastAsia="Calibri" w:cs="B Zar" w:hint="cs"/>
                            <w:sz w:val="22"/>
                            <w:szCs w:val="22"/>
                            <w:rtl/>
                            <w:lang w:bidi="fa-IR"/>
                          </w:rPr>
                          <w:t>آب مقطر</w:t>
                        </w:r>
                      </w:p>
                    </w:txbxContent>
                  </v:textbox>
                </v:shape>
                <v:shape id="Straight Arrow Connector 28" o:spid="_x0000_s1051" type="#_x0000_t32" style="position:absolute;left:45552;top:15791;width:4429;height: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" strokecolor="black [3200]">
                  <v:stroke endarrow="open"/>
                </v:shape>
                <v:shapetype id="_x0000_t33" coordsize="21600,21600" o:spt="33" o:oned="t" path="m,l21600,r,21600e" filled="f">
                  <v:stroke joinstyle="miter"/>
                  <v:path arrowok="t" fillok="f" o:connecttype="none"/>
                  <o:lock v:ext="edit" shapetype="t"/>
                </v:shapetype>
                <v:shape id="Elbow Connector 29" o:spid="_x0000_s1052" type="#_x0000_t33" style="position:absolute;left:29805;top:16965;width:23307;height:1001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" strokecolor="black [3200]">
                  <v:stroke endarrow="open" joinstyle="round"/>
                </v:shape>
                <v:shape id="Text Box 2" o:spid="_x0000_s1053" type="#_x0000_t202" style="position:absolute;left:30638;top:24921;width:5577;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rsidR="006C22BA" w:rsidRDefault="006C22BA" w:rsidP="008918FF">
                        <w:pPr>
                          <w:pStyle w:val="NormalWeb"/>
                          <w:bidi/>
                          <w:spacing w:before="0" w:beforeAutospacing="0" w:after="0" w:afterAutospacing="0"/>
                          <w:jc w:val="center"/>
                        </w:pPr>
                        <w:r>
                          <w:rPr>
                            <w:rFonts w:ascii="Calibri" w:eastAsia="Calibri" w:cs="B Zar" w:hint="cs"/>
                            <w:sz w:val="22"/>
                            <w:szCs w:val="22"/>
                            <w:rtl/>
                            <w:lang w:bidi="fa-IR"/>
                          </w:rPr>
                          <w:t>بخار آب</w:t>
                        </w:r>
                      </w:p>
                    </w:txbxContent>
                  </v:textbox>
                </v:shape>
                <v:shape id="Text Box 2" o:spid="_x0000_s1054" type="#_x0000_t202" style="position:absolute;left:2637;top:38009;width:5002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rsidR="006C22BA" w:rsidRPr="008918FF" w:rsidRDefault="006C22BA" w:rsidP="008918FF">
                        <w:pPr>
                          <w:pStyle w:val="NormalWeb"/>
                          <w:bidi/>
                          <w:spacing w:before="0" w:beforeAutospacing="0" w:after="0" w:afterAutospacing="0"/>
                          <w:jc w:val="center"/>
                          <w:rPr>
                            <w:sz w:val="28"/>
                            <w:szCs w:val="28"/>
                          </w:rPr>
                        </w:pPr>
                        <w:r w:rsidRPr="008918FF">
                          <w:rPr>
                            <w:rFonts w:ascii="Calibri" w:eastAsia="Calibri" w:cs="B Zar" w:hint="cs"/>
                            <w:rtl/>
                            <w:lang w:bidi="fa-IR"/>
                          </w:rPr>
                          <w:t>شکل1: نمای کلّی فرآیند مورد نظر برای استحصال منیزیم و تهیۀ محلول غلیظ شدۀ لیتیم</w:t>
                        </w:r>
                      </w:p>
                    </w:txbxContent>
                  </v:textbox>
                </v:shape>
                <w10:anchorlock/>
              </v:group>
            </w:pict>
          </mc:Fallback>
        </mc:AlternateContent>
      </w:r>
    </w:p>
    <w:p w:rsidR="00B54A96" w:rsidRDefault="00B54A96" w:rsidP="00B54A96">
      <w:pPr>
        <w:bidi/>
        <w:spacing w:after="120" w:line="288" w:lineRule="auto"/>
        <w:ind w:firstLine="397"/>
        <w:jc w:val="both"/>
        <w:rPr>
          <w:rFonts w:cs="B Zar"/>
          <w:sz w:val="28"/>
          <w:szCs w:val="28"/>
          <w:rtl/>
          <w:lang w:bidi="fa-IR"/>
        </w:rPr>
      </w:pPr>
    </w:p>
    <w:p w:rsidR="00B54A96" w:rsidRDefault="00B54A96" w:rsidP="00B54A96">
      <w:pPr>
        <w:bidi/>
        <w:spacing w:after="120" w:line="288" w:lineRule="auto"/>
        <w:ind w:firstLine="397"/>
        <w:jc w:val="both"/>
        <w:rPr>
          <w:rFonts w:cs="B Zar"/>
          <w:sz w:val="28"/>
          <w:szCs w:val="28"/>
          <w:rtl/>
          <w:lang w:bidi="fa-IR"/>
        </w:rPr>
      </w:pPr>
      <w:r>
        <w:rPr>
          <w:rFonts w:cs="B Zar" w:hint="cs"/>
          <w:sz w:val="28"/>
          <w:szCs w:val="28"/>
          <w:rtl/>
          <w:lang w:bidi="fa-IR"/>
        </w:rPr>
        <w:t>چهار آزمون فرآیندی برای ارزیابی فرآیند شکل1 انجام گرفت. که شرایط آنها به شرح زیر است:</w:t>
      </w:r>
    </w:p>
    <w:p w:rsidR="00B54A96" w:rsidRDefault="00B54A96" w:rsidP="00B54A96">
      <w:pPr>
        <w:bidi/>
        <w:spacing w:after="120" w:line="288" w:lineRule="auto"/>
        <w:ind w:left="713" w:hanging="142"/>
        <w:jc w:val="both"/>
        <w:rPr>
          <w:rFonts w:cs="B Zar"/>
          <w:sz w:val="28"/>
          <w:szCs w:val="28"/>
          <w:rtl/>
          <w:lang w:bidi="fa-IR"/>
        </w:rPr>
      </w:pPr>
      <w:r>
        <w:rPr>
          <w:rFonts w:cs="B Zar" w:hint="cs"/>
          <w:sz w:val="28"/>
          <w:szCs w:val="28"/>
          <w:rtl/>
          <w:lang w:bidi="fa-IR"/>
        </w:rPr>
        <w:t>- آزمون فرآیندی اول: ترسیب منیزیم در دمای بالا به منظور پیشگیری از سفت شدگی محیط واکنش و شستشوی یک مرحله</w:t>
      </w:r>
      <w:r>
        <w:rPr>
          <w:rFonts w:cs="B Zar"/>
          <w:sz w:val="28"/>
          <w:szCs w:val="28"/>
          <w:rtl/>
          <w:lang w:bidi="fa-IR"/>
        </w:rPr>
        <w:softHyphen/>
      </w:r>
      <w:r>
        <w:rPr>
          <w:rFonts w:cs="B Zar" w:hint="cs"/>
          <w:sz w:val="28"/>
          <w:szCs w:val="28"/>
          <w:rtl/>
          <w:lang w:bidi="fa-IR"/>
        </w:rPr>
        <w:t>ای رسوبات منیزیم</w:t>
      </w:r>
    </w:p>
    <w:p w:rsidR="00B54A96" w:rsidRDefault="00B54A96" w:rsidP="00B54A96">
      <w:pPr>
        <w:bidi/>
        <w:spacing w:after="120" w:line="288" w:lineRule="auto"/>
        <w:ind w:left="713" w:hanging="142"/>
        <w:jc w:val="both"/>
        <w:rPr>
          <w:rFonts w:cs="B Zar"/>
          <w:sz w:val="28"/>
          <w:szCs w:val="28"/>
          <w:rtl/>
          <w:lang w:bidi="fa-IR"/>
        </w:rPr>
      </w:pPr>
      <w:r>
        <w:rPr>
          <w:rFonts w:cs="B Zar" w:hint="cs"/>
          <w:sz w:val="28"/>
          <w:szCs w:val="28"/>
          <w:rtl/>
          <w:lang w:bidi="fa-IR"/>
        </w:rPr>
        <w:t>- آزمون فرآیندی دوم: ترسیب منیزیم در دمای محیط و رقیق</w:t>
      </w:r>
      <w:r>
        <w:rPr>
          <w:rFonts w:cs="B Zar"/>
          <w:sz w:val="28"/>
          <w:szCs w:val="28"/>
          <w:rtl/>
          <w:lang w:bidi="fa-IR"/>
        </w:rPr>
        <w:softHyphen/>
      </w:r>
      <w:r>
        <w:rPr>
          <w:rFonts w:cs="B Zar" w:hint="cs"/>
          <w:sz w:val="28"/>
          <w:szCs w:val="28"/>
          <w:rtl/>
          <w:lang w:bidi="fa-IR"/>
        </w:rPr>
        <w:t>سازی شورابه با آب به منظور پیشگیری از سفت</w:t>
      </w:r>
      <w:r>
        <w:rPr>
          <w:rFonts w:cs="B Zar"/>
          <w:sz w:val="28"/>
          <w:szCs w:val="28"/>
          <w:rtl/>
          <w:lang w:bidi="fa-IR"/>
        </w:rPr>
        <w:softHyphen/>
      </w:r>
      <w:r>
        <w:rPr>
          <w:rFonts w:cs="B Zar" w:hint="cs"/>
          <w:sz w:val="28"/>
          <w:szCs w:val="28"/>
          <w:rtl/>
          <w:lang w:bidi="fa-IR"/>
        </w:rPr>
        <w:t>شدگی و شستشوی یک مرحله</w:t>
      </w:r>
      <w:r>
        <w:rPr>
          <w:rFonts w:cs="B Zar"/>
          <w:sz w:val="28"/>
          <w:szCs w:val="28"/>
          <w:rtl/>
          <w:lang w:bidi="fa-IR"/>
        </w:rPr>
        <w:softHyphen/>
      </w:r>
      <w:r>
        <w:rPr>
          <w:rFonts w:cs="B Zar" w:hint="cs"/>
          <w:sz w:val="28"/>
          <w:szCs w:val="28"/>
          <w:rtl/>
          <w:lang w:bidi="fa-IR"/>
        </w:rPr>
        <w:t>ای رسوبات منیزیم</w:t>
      </w:r>
    </w:p>
    <w:p w:rsidR="00B54A96" w:rsidRDefault="00B54A96" w:rsidP="00B54A96">
      <w:pPr>
        <w:bidi/>
        <w:spacing w:after="120" w:line="288" w:lineRule="auto"/>
        <w:ind w:left="713" w:hanging="142"/>
        <w:jc w:val="both"/>
        <w:rPr>
          <w:rFonts w:cs="B Zar"/>
          <w:sz w:val="28"/>
          <w:szCs w:val="28"/>
          <w:rtl/>
          <w:lang w:bidi="fa-IR"/>
        </w:rPr>
      </w:pPr>
      <w:r>
        <w:rPr>
          <w:rFonts w:cs="B Zar" w:hint="cs"/>
          <w:sz w:val="28"/>
          <w:szCs w:val="28"/>
          <w:rtl/>
          <w:lang w:bidi="fa-IR"/>
        </w:rPr>
        <w:t>- آزمون فرآیندی سوم: انحلال کربنات سدیم در آب و سپس افزودنِ محلول به شورابه در دمای محیط و شستشوی یک مرحله</w:t>
      </w:r>
      <w:r>
        <w:rPr>
          <w:rFonts w:cs="B Zar"/>
          <w:sz w:val="28"/>
          <w:szCs w:val="28"/>
          <w:rtl/>
          <w:lang w:bidi="fa-IR"/>
        </w:rPr>
        <w:softHyphen/>
      </w:r>
      <w:r>
        <w:rPr>
          <w:rFonts w:cs="B Zar" w:hint="cs"/>
          <w:sz w:val="28"/>
          <w:szCs w:val="28"/>
          <w:rtl/>
          <w:lang w:bidi="fa-IR"/>
        </w:rPr>
        <w:t>ای رسوبات منیزیم.</w:t>
      </w:r>
    </w:p>
    <w:p w:rsidR="00B54A96" w:rsidRDefault="00B54A96" w:rsidP="00B54A96">
      <w:pPr>
        <w:bidi/>
        <w:spacing w:after="120" w:line="288" w:lineRule="auto"/>
        <w:ind w:left="713" w:hanging="142"/>
        <w:jc w:val="both"/>
        <w:rPr>
          <w:rFonts w:cs="B Zar"/>
          <w:sz w:val="28"/>
          <w:szCs w:val="28"/>
          <w:rtl/>
          <w:lang w:bidi="fa-IR"/>
        </w:rPr>
      </w:pPr>
      <w:r>
        <w:rPr>
          <w:rFonts w:cs="B Zar" w:hint="cs"/>
          <w:sz w:val="28"/>
          <w:szCs w:val="28"/>
          <w:rtl/>
          <w:lang w:bidi="fa-IR"/>
        </w:rPr>
        <w:t>- آزمون فرآیندی چهارم: انحلال کربنات سدیم در آب و سپس افزودنِ محلول به محیط واکنش</w:t>
      </w:r>
      <w:r w:rsidRPr="00514DF2">
        <w:rPr>
          <w:rFonts w:cs="B Zar" w:hint="cs"/>
          <w:sz w:val="28"/>
          <w:szCs w:val="28"/>
          <w:rtl/>
          <w:lang w:bidi="fa-IR"/>
        </w:rPr>
        <w:t xml:space="preserve"> </w:t>
      </w:r>
      <w:r>
        <w:rPr>
          <w:rFonts w:cs="B Zar" w:hint="cs"/>
          <w:sz w:val="28"/>
          <w:szCs w:val="28"/>
          <w:rtl/>
          <w:lang w:bidi="fa-IR"/>
        </w:rPr>
        <w:t xml:space="preserve">همراه با پایش </w:t>
      </w:r>
      <w:r>
        <w:rPr>
          <w:rFonts w:cs="B Zar"/>
          <w:sz w:val="28"/>
          <w:szCs w:val="28"/>
          <w:lang w:bidi="fa-IR"/>
        </w:rPr>
        <w:t>pH</w:t>
      </w:r>
      <w:r>
        <w:rPr>
          <w:rFonts w:cs="B Zar" w:hint="cs"/>
          <w:sz w:val="28"/>
          <w:szCs w:val="28"/>
          <w:rtl/>
          <w:lang w:bidi="fa-IR"/>
        </w:rPr>
        <w:t xml:space="preserve"> و همچنین شستشوی دو مرحله</w:t>
      </w:r>
      <w:r>
        <w:rPr>
          <w:rFonts w:cs="B Zar"/>
          <w:sz w:val="28"/>
          <w:szCs w:val="28"/>
          <w:rtl/>
          <w:lang w:bidi="fa-IR"/>
        </w:rPr>
        <w:softHyphen/>
      </w:r>
      <w:r>
        <w:rPr>
          <w:rFonts w:cs="B Zar" w:hint="cs"/>
          <w:sz w:val="28"/>
          <w:szCs w:val="28"/>
          <w:rtl/>
          <w:lang w:bidi="fa-IR"/>
        </w:rPr>
        <w:t>ای رسوبات منیزیم.</w:t>
      </w:r>
      <w:r>
        <w:rPr>
          <w:rFonts w:cs="B Zar" w:hint="cs"/>
          <w:sz w:val="28"/>
          <w:szCs w:val="28"/>
          <w:rtl/>
          <w:lang w:bidi="fa-IR"/>
        </w:rPr>
        <w:t xml:space="preserve"> </w:t>
      </w:r>
      <w:r>
        <w:rPr>
          <w:rFonts w:cs="B Zar"/>
          <w:sz w:val="28"/>
          <w:szCs w:val="28"/>
          <w:rtl/>
          <w:lang w:bidi="fa-IR"/>
        </w:rPr>
        <w:br w:type="page"/>
      </w:r>
    </w:p>
    <w:p w:rsidR="0093242C" w:rsidRPr="001015F0" w:rsidRDefault="00BC055C" w:rsidP="001015F0">
      <w:pPr>
        <w:bidi/>
        <w:spacing w:before="240" w:after="0" w:line="288" w:lineRule="auto"/>
        <w:jc w:val="both"/>
        <w:rPr>
          <w:rFonts w:cs="B Lotus"/>
          <w:b/>
          <w:bCs/>
          <w:sz w:val="28"/>
          <w:szCs w:val="28"/>
          <w:rtl/>
          <w:lang w:bidi="fa-IR"/>
        </w:rPr>
      </w:pPr>
      <w:r>
        <w:rPr>
          <w:rFonts w:cs="B Lotus" w:hint="cs"/>
          <w:b/>
          <w:bCs/>
          <w:sz w:val="28"/>
          <w:szCs w:val="28"/>
          <w:rtl/>
          <w:lang w:bidi="fa-IR"/>
        </w:rPr>
        <w:lastRenderedPageBreak/>
        <w:t>1-</w:t>
      </w:r>
      <w:r w:rsidR="001015F0">
        <w:rPr>
          <w:rFonts w:cs="B Lotus" w:hint="cs"/>
          <w:b/>
          <w:bCs/>
          <w:sz w:val="28"/>
          <w:szCs w:val="28"/>
          <w:rtl/>
          <w:lang w:bidi="fa-IR"/>
        </w:rPr>
        <w:t xml:space="preserve">الف. </w:t>
      </w:r>
      <w:r w:rsidR="0093242C" w:rsidRPr="001015F0">
        <w:rPr>
          <w:rFonts w:cs="B Lotus" w:hint="cs"/>
          <w:b/>
          <w:bCs/>
          <w:sz w:val="28"/>
          <w:szCs w:val="28"/>
          <w:rtl/>
          <w:lang w:bidi="fa-IR"/>
        </w:rPr>
        <w:t>آزمون فرآیندی اول؛ ترسیب منیزیم در دمای بالا</w:t>
      </w:r>
    </w:p>
    <w:p w:rsidR="00FF0E5E" w:rsidRDefault="00DA4FD9" w:rsidP="008F5617">
      <w:pPr>
        <w:bidi/>
        <w:spacing w:after="120" w:line="288" w:lineRule="auto"/>
        <w:ind w:firstLine="397"/>
        <w:jc w:val="both"/>
        <w:rPr>
          <w:rFonts w:cs="B Zar"/>
          <w:sz w:val="28"/>
          <w:szCs w:val="28"/>
          <w:rtl/>
          <w:lang w:bidi="fa-IR"/>
        </w:rPr>
      </w:pPr>
      <w:r>
        <w:rPr>
          <w:rFonts w:cs="B Zar" w:hint="cs"/>
          <w:sz w:val="28"/>
          <w:szCs w:val="28"/>
          <w:rtl/>
          <w:lang w:bidi="fa-IR"/>
        </w:rPr>
        <w:t xml:space="preserve">قبل از شروع ترسیب به منظور کمینه سازی انتقال لیتیم به فاز رسوب به شورابه، آب مقطر به میزان 5/17 درصد وزنی شورابه افزوده شد و در دمای بالای 85 درجۀ سانتیگراد عملیات ترسیب آغاز شد. همانند آزمونهای گذشته، برای ترسیب منیزیم از کربنات سدیم </w:t>
      </w:r>
      <w:r w:rsidR="00D5580C">
        <w:rPr>
          <w:rFonts w:cs="B Zar" w:hint="cs"/>
          <w:sz w:val="28"/>
          <w:szCs w:val="28"/>
          <w:rtl/>
          <w:lang w:bidi="fa-IR"/>
        </w:rPr>
        <w:t>(</w:t>
      </w:r>
      <w:r>
        <w:rPr>
          <w:rFonts w:cs="B Zar" w:hint="cs"/>
          <w:sz w:val="28"/>
          <w:szCs w:val="28"/>
          <w:rtl/>
          <w:lang w:bidi="fa-IR"/>
        </w:rPr>
        <w:t>به مقدار 15 درصد وزنی شورابه</w:t>
      </w:r>
      <w:r w:rsidR="00D5580C">
        <w:rPr>
          <w:rFonts w:cs="B Zar" w:hint="cs"/>
          <w:sz w:val="28"/>
          <w:szCs w:val="28"/>
          <w:rtl/>
          <w:lang w:bidi="fa-IR"/>
        </w:rPr>
        <w:t>)</w:t>
      </w:r>
      <w:r>
        <w:rPr>
          <w:rFonts w:cs="B Zar" w:hint="cs"/>
          <w:sz w:val="28"/>
          <w:szCs w:val="28"/>
          <w:rtl/>
          <w:lang w:bidi="fa-IR"/>
        </w:rPr>
        <w:t xml:space="preserve"> استفاده شد. </w:t>
      </w:r>
      <w:r w:rsidR="00544280">
        <w:rPr>
          <w:rFonts w:cs="B Zar" w:hint="cs"/>
          <w:sz w:val="28"/>
          <w:szCs w:val="28"/>
          <w:rtl/>
          <w:lang w:bidi="fa-IR"/>
        </w:rPr>
        <w:t>کربنات سدیم در 10 مرحله و با فواصل زمانی 30 دقیقه افزوده می</w:t>
      </w:r>
      <w:r w:rsidR="00544280">
        <w:rPr>
          <w:rFonts w:cs="B Zar"/>
          <w:sz w:val="28"/>
          <w:szCs w:val="28"/>
          <w:rtl/>
          <w:lang w:bidi="fa-IR"/>
        </w:rPr>
        <w:softHyphen/>
      </w:r>
      <w:r w:rsidR="00544280">
        <w:rPr>
          <w:rFonts w:cs="B Zar" w:hint="cs"/>
          <w:sz w:val="28"/>
          <w:szCs w:val="28"/>
          <w:rtl/>
          <w:lang w:bidi="fa-IR"/>
        </w:rPr>
        <w:t xml:space="preserve">شد و پس از افزودنِ آخرین جزء، 30 دقیقه فرصت داده شد تا واکنش کامل گردد و سپس صافکنی انجام گرفت. </w:t>
      </w:r>
      <w:proofErr w:type="gramStart"/>
      <w:r w:rsidR="00544280">
        <w:rPr>
          <w:rFonts w:cs="B Zar"/>
          <w:sz w:val="28"/>
          <w:szCs w:val="28"/>
          <w:lang w:bidi="fa-IR"/>
        </w:rPr>
        <w:t>pH</w:t>
      </w:r>
      <w:proofErr w:type="gramEnd"/>
      <w:r w:rsidR="00544280">
        <w:rPr>
          <w:rFonts w:cs="B Zar" w:hint="cs"/>
          <w:sz w:val="28"/>
          <w:szCs w:val="28"/>
          <w:rtl/>
          <w:lang w:bidi="fa-IR"/>
        </w:rPr>
        <w:t xml:space="preserve"> محلول منیزیم زدوده 9/10 بود که نشان از </w:t>
      </w:r>
      <w:r w:rsidR="00CB1E9E">
        <w:rPr>
          <w:rFonts w:cs="B Zar" w:hint="cs"/>
          <w:sz w:val="28"/>
          <w:szCs w:val="28"/>
          <w:rtl/>
          <w:lang w:bidi="fa-IR"/>
        </w:rPr>
        <w:t xml:space="preserve">ترسیب کامل منیزیم </w:t>
      </w:r>
      <w:r w:rsidR="008F5617">
        <w:rPr>
          <w:rFonts w:cs="B Zar" w:hint="cs"/>
          <w:sz w:val="28"/>
          <w:szCs w:val="28"/>
          <w:rtl/>
          <w:lang w:bidi="fa-IR"/>
        </w:rPr>
        <w:t>داشت</w:t>
      </w:r>
      <w:r w:rsidR="00CB1E9E">
        <w:rPr>
          <w:rFonts w:cs="B Zar" w:hint="cs"/>
          <w:sz w:val="28"/>
          <w:szCs w:val="28"/>
          <w:rtl/>
          <w:lang w:bidi="fa-IR"/>
        </w:rPr>
        <w:t>.</w:t>
      </w:r>
    </w:p>
    <w:p w:rsidR="009275D3" w:rsidRDefault="000F37BF" w:rsidP="008F5617">
      <w:pPr>
        <w:bidi/>
        <w:spacing w:after="120" w:line="288" w:lineRule="auto"/>
        <w:ind w:firstLine="397"/>
        <w:jc w:val="both"/>
        <w:rPr>
          <w:rFonts w:cs="B Zar"/>
          <w:sz w:val="28"/>
          <w:szCs w:val="28"/>
          <w:rtl/>
          <w:lang w:bidi="fa-IR"/>
        </w:rPr>
      </w:pPr>
      <w:r>
        <w:rPr>
          <w:rFonts w:cs="B Zar" w:hint="cs"/>
          <w:sz w:val="28"/>
          <w:szCs w:val="28"/>
          <w:rtl/>
          <w:lang w:bidi="fa-IR"/>
        </w:rPr>
        <w:t>به منظور شست و شوی رسوبات، از 350 گرم آب یونزُدوده (معادل 5/17 درصد وزنی شورابه) استفاده شد؛ عملیات شست</w:t>
      </w:r>
      <w:r w:rsidR="008F5617">
        <w:rPr>
          <w:rFonts w:cs="B Zar"/>
          <w:sz w:val="28"/>
          <w:szCs w:val="28"/>
          <w:rtl/>
          <w:lang w:bidi="fa-IR"/>
        </w:rPr>
        <w:softHyphen/>
      </w:r>
      <w:r>
        <w:rPr>
          <w:rFonts w:cs="B Zar" w:hint="cs"/>
          <w:sz w:val="28"/>
          <w:szCs w:val="28"/>
          <w:rtl/>
          <w:lang w:bidi="fa-IR"/>
        </w:rPr>
        <w:t>و</w:t>
      </w:r>
      <w:r w:rsidR="008F5617">
        <w:rPr>
          <w:rFonts w:cs="B Zar"/>
          <w:sz w:val="28"/>
          <w:szCs w:val="28"/>
          <w:rtl/>
          <w:lang w:bidi="fa-IR"/>
        </w:rPr>
        <w:softHyphen/>
      </w:r>
      <w:r>
        <w:rPr>
          <w:rFonts w:cs="B Zar" w:hint="cs"/>
          <w:sz w:val="28"/>
          <w:szCs w:val="28"/>
          <w:rtl/>
          <w:lang w:bidi="fa-IR"/>
        </w:rPr>
        <w:t>شو</w:t>
      </w:r>
      <w:r w:rsidR="008F5617">
        <w:rPr>
          <w:rFonts w:cs="B Zar" w:hint="cs"/>
          <w:sz w:val="28"/>
          <w:szCs w:val="28"/>
          <w:rtl/>
          <w:lang w:bidi="fa-IR"/>
        </w:rPr>
        <w:t>ی</w:t>
      </w:r>
      <w:r>
        <w:rPr>
          <w:rFonts w:cs="B Zar" w:hint="cs"/>
          <w:sz w:val="28"/>
          <w:szCs w:val="28"/>
          <w:rtl/>
          <w:lang w:bidi="fa-IR"/>
        </w:rPr>
        <w:t xml:space="preserve"> در دمای محیط و به مدت 1 ساعت به طول انجامید و سپس صافکنی انجام شد. </w:t>
      </w:r>
    </w:p>
    <w:p w:rsidR="00B54A96" w:rsidRDefault="009275D3" w:rsidP="00B54A96">
      <w:pPr>
        <w:bidi/>
        <w:spacing w:after="120" w:line="288" w:lineRule="auto"/>
        <w:ind w:firstLine="397"/>
        <w:jc w:val="both"/>
        <w:rPr>
          <w:rFonts w:cs="B Zar"/>
          <w:sz w:val="28"/>
          <w:szCs w:val="28"/>
          <w:rtl/>
          <w:lang w:bidi="fa-IR"/>
        </w:rPr>
      </w:pPr>
      <w:r>
        <w:rPr>
          <w:rFonts w:cs="B Zar" w:hint="cs"/>
          <w:sz w:val="28"/>
          <w:szCs w:val="28"/>
          <w:rtl/>
          <w:lang w:bidi="fa-IR"/>
        </w:rPr>
        <w:t>محلول منیزیم</w:t>
      </w:r>
      <w:r>
        <w:rPr>
          <w:rFonts w:cs="B Zar"/>
          <w:sz w:val="28"/>
          <w:szCs w:val="28"/>
          <w:rtl/>
          <w:lang w:bidi="fa-IR"/>
        </w:rPr>
        <w:softHyphen/>
      </w:r>
      <w:r>
        <w:rPr>
          <w:rFonts w:cs="B Zar" w:hint="cs"/>
          <w:sz w:val="28"/>
          <w:szCs w:val="28"/>
          <w:rtl/>
          <w:lang w:bidi="fa-IR"/>
        </w:rPr>
        <w:t>زدوده طی 5 مرحله تبخیر و بلورگیری غلیظ شد. پس از بلورگیری دوم به منظور حذف یون کربنات مو</w:t>
      </w:r>
      <w:r w:rsidR="008F5617">
        <w:rPr>
          <w:rFonts w:cs="B Zar" w:hint="cs"/>
          <w:sz w:val="28"/>
          <w:szCs w:val="28"/>
          <w:rtl/>
          <w:lang w:bidi="fa-IR"/>
        </w:rPr>
        <w:t>ج</w:t>
      </w:r>
      <w:r>
        <w:rPr>
          <w:rFonts w:cs="B Zar" w:hint="cs"/>
          <w:sz w:val="28"/>
          <w:szCs w:val="28"/>
          <w:rtl/>
          <w:lang w:bidi="fa-IR"/>
        </w:rPr>
        <w:t>ود در شورابه (باقیمانده از مرحلۀ ترسیب منیزیم)</w:t>
      </w:r>
      <w:r w:rsidR="008F5617">
        <w:rPr>
          <w:rFonts w:cs="B Zar" w:hint="cs"/>
          <w:sz w:val="28"/>
          <w:szCs w:val="28"/>
          <w:rtl/>
          <w:lang w:bidi="fa-IR"/>
        </w:rPr>
        <w:t>،</w:t>
      </w:r>
      <w:r>
        <w:rPr>
          <w:rFonts w:cs="B Zar" w:hint="cs"/>
          <w:sz w:val="28"/>
          <w:szCs w:val="28"/>
          <w:rtl/>
          <w:lang w:bidi="fa-IR"/>
        </w:rPr>
        <w:t xml:space="preserve"> مقدار اسید به شورابه افزوده شد. در طی 5 مرحله عملیات تبخیر و بلورگیری وزن شورابۀ غلیظ شده به </w:t>
      </w:r>
      <w:r w:rsidRPr="009275D3">
        <w:rPr>
          <w:rFonts w:cs="B Zar" w:hint="cs"/>
          <w:sz w:val="28"/>
          <w:szCs w:val="28"/>
          <w:vertAlign w:val="subscript"/>
          <w:rtl/>
          <w:lang w:bidi="fa-IR"/>
        </w:rPr>
        <w:t>100</w:t>
      </w:r>
      <w:r>
        <w:rPr>
          <w:rFonts w:cs="B Zar" w:hint="cs"/>
          <w:sz w:val="28"/>
          <w:szCs w:val="28"/>
          <w:rtl/>
          <w:lang w:bidi="fa-IR"/>
        </w:rPr>
        <w:t>/</w:t>
      </w:r>
      <w:r w:rsidRPr="009275D3">
        <w:rPr>
          <w:rFonts w:cs="B Zar" w:hint="cs"/>
          <w:sz w:val="28"/>
          <w:szCs w:val="28"/>
          <w:vertAlign w:val="superscript"/>
          <w:rtl/>
          <w:lang w:bidi="fa-IR"/>
        </w:rPr>
        <w:t>1</w:t>
      </w:r>
      <w:r>
        <w:rPr>
          <w:rFonts w:cs="B Zar" w:hint="cs"/>
          <w:sz w:val="28"/>
          <w:szCs w:val="28"/>
          <w:vertAlign w:val="superscript"/>
          <w:rtl/>
          <w:lang w:bidi="fa-IR"/>
        </w:rPr>
        <w:t xml:space="preserve"> </w:t>
      </w:r>
      <w:r w:rsidRPr="009275D3">
        <w:rPr>
          <w:rFonts w:cs="B Zar" w:hint="cs"/>
          <w:sz w:val="28"/>
          <w:szCs w:val="28"/>
          <w:rtl/>
          <w:lang w:bidi="fa-IR"/>
        </w:rPr>
        <w:t>شورابۀ اولیه رسید.</w:t>
      </w:r>
      <w:r w:rsidR="005D7C97">
        <w:rPr>
          <w:rFonts w:cs="B Zar" w:hint="cs"/>
          <w:sz w:val="28"/>
          <w:szCs w:val="28"/>
          <w:rtl/>
          <w:lang w:bidi="fa-IR"/>
        </w:rPr>
        <w:t xml:space="preserve"> به منظور ارزیابی سریع فرآیند، 2 نمونۀ رسوب شسته شده و شورابۀ غلیظ شده به آزمایشگاه </w:t>
      </w:r>
      <w:r w:rsidR="005D7C97">
        <w:rPr>
          <w:rFonts w:cs="B Zar"/>
          <w:sz w:val="28"/>
          <w:szCs w:val="28"/>
          <w:lang w:bidi="fa-IR"/>
        </w:rPr>
        <w:t>ICP</w:t>
      </w:r>
      <w:r w:rsidR="005D7C97">
        <w:rPr>
          <w:rFonts w:cs="B Zar" w:hint="cs"/>
          <w:sz w:val="28"/>
          <w:szCs w:val="28"/>
          <w:rtl/>
          <w:lang w:bidi="fa-IR"/>
        </w:rPr>
        <w:t xml:space="preserve"> ارسال شد. که نتیجۀ آن به شرح </w:t>
      </w:r>
      <w:r w:rsidR="00E933DF">
        <w:rPr>
          <w:rFonts w:cs="B Zar" w:hint="cs"/>
          <w:sz w:val="28"/>
          <w:szCs w:val="28"/>
          <w:rtl/>
          <w:lang w:bidi="fa-IR"/>
        </w:rPr>
        <w:t>جدول 1</w:t>
      </w:r>
      <w:r w:rsidR="005D7C97">
        <w:rPr>
          <w:rFonts w:cs="B Zar" w:hint="cs"/>
          <w:sz w:val="28"/>
          <w:szCs w:val="28"/>
          <w:rtl/>
          <w:lang w:bidi="fa-IR"/>
        </w:rPr>
        <w:t>است</w:t>
      </w:r>
      <w:r w:rsidR="00B54A96">
        <w:rPr>
          <w:rFonts w:cs="B Zar" w:hint="cs"/>
          <w:sz w:val="28"/>
          <w:szCs w:val="28"/>
          <w:rtl/>
          <w:lang w:bidi="fa-IR"/>
        </w:rPr>
        <w:t>.</w:t>
      </w:r>
    </w:p>
    <w:p w:rsidR="00B54A96" w:rsidRDefault="00B54A96" w:rsidP="00B54A96">
      <w:pPr>
        <w:bidi/>
        <w:spacing w:after="120" w:line="288" w:lineRule="auto"/>
        <w:ind w:firstLine="397"/>
        <w:jc w:val="both"/>
        <w:rPr>
          <w:rFonts w:cs="B Zar"/>
          <w:sz w:val="28"/>
          <w:szCs w:val="28"/>
          <w:rtl/>
          <w:lang w:bidi="fa-IR"/>
        </w:rPr>
      </w:pPr>
      <w:r>
        <w:rPr>
          <w:rFonts w:cs="B Zar" w:hint="cs"/>
          <w:sz w:val="28"/>
          <w:szCs w:val="28"/>
          <w:rtl/>
          <w:lang w:bidi="fa-IR"/>
        </w:rPr>
        <w:t>غلظت لیتیم در محلول باقیمانده 882 میلی</w:t>
      </w:r>
      <w:r>
        <w:rPr>
          <w:rFonts w:cs="B Zar"/>
          <w:sz w:val="28"/>
          <w:szCs w:val="28"/>
          <w:rtl/>
          <w:lang w:bidi="fa-IR"/>
        </w:rPr>
        <w:softHyphen/>
      </w:r>
      <w:r>
        <w:rPr>
          <w:rFonts w:cs="B Zar" w:hint="cs"/>
          <w:sz w:val="28"/>
          <w:szCs w:val="28"/>
          <w:rtl/>
          <w:lang w:bidi="fa-IR"/>
        </w:rPr>
        <w:t>گرم در کیلوگرم است که با لحاظ کردن چگالی 2/1 برای محلول،  معادل 06/1 گرم بر لیتر است. خوشبختانه نتایج اولیه نشان می</w:t>
      </w:r>
      <w:r>
        <w:rPr>
          <w:rFonts w:cs="B Zar"/>
          <w:sz w:val="28"/>
          <w:szCs w:val="28"/>
          <w:rtl/>
          <w:lang w:bidi="fa-IR"/>
        </w:rPr>
        <w:softHyphen/>
      </w:r>
      <w:r>
        <w:rPr>
          <w:rFonts w:cs="B Zar" w:hint="cs"/>
          <w:sz w:val="28"/>
          <w:szCs w:val="28"/>
          <w:rtl/>
          <w:lang w:bidi="fa-IR"/>
        </w:rPr>
        <w:t xml:space="preserve">دهد امکان تولید شورابۀ غلیظ (لیتیم بالای 1 گرم بر لیتر) در فرآیند مورد نظر وجود دارد. مقدار منیزیم در شورابۀ غلیظ شده بسیار کم است و نسبت وزنی </w:t>
      </w:r>
      <w:r>
        <w:rPr>
          <w:rFonts w:cs="B Zar"/>
          <w:sz w:val="28"/>
          <w:szCs w:val="28"/>
          <w:lang w:bidi="fa-IR"/>
        </w:rPr>
        <w:t>Mg/Li</w:t>
      </w:r>
      <w:r>
        <w:rPr>
          <w:rFonts w:cs="B Zar" w:hint="cs"/>
          <w:sz w:val="28"/>
          <w:szCs w:val="28"/>
          <w:rtl/>
          <w:lang w:bidi="fa-IR"/>
        </w:rPr>
        <w:t xml:space="preserve"> به حدود 03/0 رسیده است و این امر گواه ترسیب کارآمد و مؤثر منیزیم می</w:t>
      </w:r>
      <w:r>
        <w:rPr>
          <w:rFonts w:cs="B Zar"/>
          <w:sz w:val="28"/>
          <w:szCs w:val="28"/>
          <w:rtl/>
          <w:lang w:bidi="fa-IR"/>
        </w:rPr>
        <w:softHyphen/>
      </w:r>
      <w:r>
        <w:rPr>
          <w:rFonts w:cs="B Zar" w:hint="cs"/>
          <w:sz w:val="28"/>
          <w:szCs w:val="28"/>
          <w:rtl/>
          <w:lang w:bidi="fa-IR"/>
        </w:rPr>
        <w:t>باشد. مضافاً اینکه محلول غلیظ شده حاوی مقدار زیادی بُر است که استحصال آن بر توجیه اقتصادی کل طرح اثر مثبت دارد.</w:t>
      </w:r>
    </w:p>
    <w:p w:rsidR="005D7C97" w:rsidRDefault="00830393" w:rsidP="00B54A96">
      <w:pPr>
        <w:bidi/>
        <w:spacing w:after="120" w:line="288" w:lineRule="auto"/>
        <w:ind w:firstLine="397"/>
        <w:jc w:val="both"/>
        <w:rPr>
          <w:rFonts w:cs="B Zar"/>
          <w:sz w:val="28"/>
          <w:szCs w:val="28"/>
          <w:rtl/>
          <w:lang w:bidi="fa-IR"/>
        </w:rPr>
      </w:pPr>
      <w:r>
        <w:rPr>
          <w:rFonts w:cs="B Zar"/>
          <w:sz w:val="28"/>
          <w:szCs w:val="28"/>
          <w:rtl/>
          <w:lang w:bidi="fa-IR"/>
        </w:rPr>
        <w:br w:type="page"/>
      </w:r>
    </w:p>
    <w:tbl>
      <w:tblPr>
        <w:bidiVisual/>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993"/>
        <w:gridCol w:w="567"/>
        <w:gridCol w:w="708"/>
        <w:gridCol w:w="567"/>
        <w:gridCol w:w="709"/>
        <w:gridCol w:w="567"/>
        <w:gridCol w:w="851"/>
        <w:gridCol w:w="567"/>
        <w:gridCol w:w="568"/>
        <w:gridCol w:w="567"/>
        <w:gridCol w:w="567"/>
        <w:gridCol w:w="545"/>
        <w:gridCol w:w="17"/>
      </w:tblGrid>
      <w:tr w:rsidR="008D7DBC" w:rsidTr="00026F45">
        <w:trPr>
          <w:gridAfter w:val="1"/>
          <w:wAfter w:w="17" w:type="dxa"/>
          <w:trHeight w:val="185"/>
          <w:jc w:val="center"/>
        </w:trPr>
        <w:tc>
          <w:tcPr>
            <w:tcW w:w="9759" w:type="dxa"/>
            <w:gridSpan w:val="13"/>
            <w:tcBorders>
              <w:top w:val="nil"/>
              <w:left w:val="nil"/>
              <w:bottom w:val="thinThickSmallGap" w:sz="12" w:space="0" w:color="auto"/>
              <w:right w:val="nil"/>
            </w:tcBorders>
          </w:tcPr>
          <w:p w:rsidR="008D7DBC" w:rsidRDefault="008D7DBC" w:rsidP="0080331F">
            <w:pPr>
              <w:bidi/>
              <w:spacing w:before="120" w:after="0" w:line="240" w:lineRule="auto"/>
              <w:jc w:val="center"/>
              <w:rPr>
                <w:rFonts w:cs="B Zar"/>
                <w:sz w:val="28"/>
                <w:szCs w:val="28"/>
                <w:rtl/>
                <w:lang w:bidi="fa-IR"/>
              </w:rPr>
            </w:pPr>
            <w:r w:rsidRPr="00E933DF">
              <w:rPr>
                <w:rFonts w:cs="B Zar" w:hint="cs"/>
                <w:sz w:val="24"/>
                <w:szCs w:val="24"/>
                <w:rtl/>
                <w:lang w:bidi="fa-IR"/>
              </w:rPr>
              <w:lastRenderedPageBreak/>
              <w:t xml:space="preserve">جدول </w:t>
            </w:r>
            <w:r>
              <w:rPr>
                <w:rFonts w:cs="B Zar" w:hint="cs"/>
                <w:sz w:val="24"/>
                <w:szCs w:val="24"/>
                <w:rtl/>
                <w:lang w:bidi="fa-IR"/>
              </w:rPr>
              <w:t>1</w:t>
            </w:r>
            <w:r w:rsidRPr="00E933DF">
              <w:rPr>
                <w:rFonts w:cs="B Zar" w:hint="cs"/>
                <w:sz w:val="24"/>
                <w:szCs w:val="24"/>
                <w:rtl/>
                <w:lang w:bidi="fa-IR"/>
              </w:rPr>
              <w:t xml:space="preserve">: </w:t>
            </w:r>
            <w:r>
              <w:rPr>
                <w:rFonts w:cs="B Zar" w:hint="cs"/>
                <w:sz w:val="24"/>
                <w:szCs w:val="24"/>
                <w:rtl/>
                <w:lang w:bidi="fa-IR"/>
              </w:rPr>
              <w:t>غلظت و توزیع عناصر</w:t>
            </w:r>
            <w:r w:rsidRPr="00E933DF">
              <w:rPr>
                <w:rFonts w:cs="B Zar" w:hint="cs"/>
                <w:sz w:val="24"/>
                <w:szCs w:val="24"/>
                <w:rtl/>
                <w:lang w:bidi="fa-IR"/>
              </w:rPr>
              <w:t xml:space="preserve"> </w:t>
            </w:r>
            <w:r>
              <w:rPr>
                <w:rFonts w:cs="B Zar" w:hint="cs"/>
                <w:sz w:val="24"/>
                <w:szCs w:val="24"/>
                <w:rtl/>
                <w:lang w:bidi="fa-IR"/>
              </w:rPr>
              <w:t>در آزمون فرآیندی</w:t>
            </w:r>
            <w:r w:rsidR="0080331F">
              <w:rPr>
                <w:rFonts w:cs="B Zar" w:hint="cs"/>
                <w:sz w:val="24"/>
                <w:szCs w:val="24"/>
                <w:rtl/>
                <w:lang w:bidi="fa-IR"/>
              </w:rPr>
              <w:t xml:space="preserve"> اول</w:t>
            </w:r>
            <w:r>
              <w:rPr>
                <w:rFonts w:cs="B Zar" w:hint="cs"/>
                <w:sz w:val="24"/>
                <w:szCs w:val="24"/>
                <w:rtl/>
                <w:lang w:bidi="fa-IR"/>
              </w:rPr>
              <w:t xml:space="preserve">؛ </w:t>
            </w:r>
            <w:r w:rsidR="00322752">
              <w:rPr>
                <w:rFonts w:cs="B Zar" w:hint="cs"/>
                <w:sz w:val="24"/>
                <w:szCs w:val="24"/>
                <w:rtl/>
                <w:lang w:bidi="fa-IR"/>
              </w:rPr>
              <w:t xml:space="preserve">تمامی </w:t>
            </w:r>
            <w:r w:rsidR="001C12B7">
              <w:rPr>
                <w:rFonts w:cs="B Zar" w:hint="cs"/>
                <w:sz w:val="24"/>
                <w:szCs w:val="24"/>
                <w:rtl/>
                <w:lang w:bidi="fa-IR"/>
              </w:rPr>
              <w:t xml:space="preserve">غلظتها </w:t>
            </w:r>
            <w:r w:rsidR="00322752">
              <w:rPr>
                <w:rFonts w:cs="B Zar" w:hint="cs"/>
                <w:sz w:val="24"/>
                <w:szCs w:val="24"/>
                <w:rtl/>
                <w:lang w:bidi="fa-IR"/>
              </w:rPr>
              <w:t>«</w:t>
            </w:r>
            <w:r w:rsidR="001C12B7">
              <w:rPr>
                <w:rFonts w:cs="B Zar" w:hint="cs"/>
                <w:sz w:val="24"/>
                <w:szCs w:val="24"/>
                <w:rtl/>
                <w:lang w:bidi="fa-IR"/>
              </w:rPr>
              <w:t>غلظت وزنی</w:t>
            </w:r>
            <w:r w:rsidR="00322752">
              <w:rPr>
                <w:rFonts w:cs="B Zar" w:hint="cs"/>
                <w:sz w:val="24"/>
                <w:szCs w:val="24"/>
                <w:rtl/>
                <w:lang w:bidi="fa-IR"/>
              </w:rPr>
              <w:t>»</w:t>
            </w:r>
            <w:r w:rsidR="001C12B7">
              <w:rPr>
                <w:rFonts w:cs="B Zar" w:hint="cs"/>
                <w:sz w:val="24"/>
                <w:szCs w:val="24"/>
                <w:rtl/>
                <w:lang w:bidi="fa-IR"/>
              </w:rPr>
              <w:t xml:space="preserve"> </w:t>
            </w:r>
            <w:r>
              <w:rPr>
                <w:rFonts w:cs="B Zar" w:hint="cs"/>
                <w:sz w:val="24"/>
                <w:szCs w:val="24"/>
                <w:rtl/>
                <w:lang w:bidi="fa-IR"/>
              </w:rPr>
              <w:t>هستند</w:t>
            </w:r>
          </w:p>
        </w:tc>
      </w:tr>
      <w:tr w:rsidR="008D7DBC" w:rsidTr="00026F45">
        <w:trPr>
          <w:gridAfter w:val="1"/>
          <w:wAfter w:w="17" w:type="dxa"/>
          <w:trHeight w:val="291"/>
          <w:jc w:val="center"/>
        </w:trPr>
        <w:tc>
          <w:tcPr>
            <w:tcW w:w="1983" w:type="dxa"/>
            <w:vMerge w:val="restart"/>
            <w:tcBorders>
              <w:top w:val="thinThickSmallGap" w:sz="12" w:space="0" w:color="auto"/>
              <w:left w:val="nil"/>
              <w:bottom w:val="nil"/>
              <w:right w:val="nil"/>
            </w:tcBorders>
            <w:vAlign w:val="bottom"/>
          </w:tcPr>
          <w:p w:rsidR="008D7DBC" w:rsidRPr="00E952C3" w:rsidRDefault="008D7DBC" w:rsidP="008D7DBC">
            <w:pPr>
              <w:bidi/>
              <w:spacing w:after="0" w:line="240" w:lineRule="auto"/>
              <w:rPr>
                <w:rFonts w:cs="B Titr"/>
                <w:sz w:val="28"/>
                <w:szCs w:val="28"/>
                <w:rtl/>
                <w:lang w:bidi="fa-IR"/>
              </w:rPr>
            </w:pPr>
            <w:r w:rsidRPr="00E952C3">
              <w:rPr>
                <w:rFonts w:cs="B Titr" w:hint="cs"/>
                <w:sz w:val="24"/>
                <w:szCs w:val="24"/>
                <w:rtl/>
                <w:lang w:bidi="fa-IR"/>
              </w:rPr>
              <w:t>اجزاء</w:t>
            </w:r>
          </w:p>
        </w:tc>
        <w:tc>
          <w:tcPr>
            <w:tcW w:w="1560" w:type="dxa"/>
            <w:gridSpan w:val="2"/>
            <w:tcBorders>
              <w:top w:val="thinThickSmallGap" w:sz="12" w:space="0" w:color="auto"/>
              <w:left w:val="nil"/>
              <w:bottom w:val="single" w:sz="4" w:space="0" w:color="auto"/>
              <w:right w:val="single" w:sz="4" w:space="0" w:color="auto"/>
            </w:tcBorders>
          </w:tcPr>
          <w:p w:rsidR="008D7DBC" w:rsidRPr="00E952C3" w:rsidRDefault="008D7DBC" w:rsidP="008D7DBC">
            <w:pPr>
              <w:bidi/>
              <w:spacing w:after="0" w:line="240" w:lineRule="auto"/>
              <w:jc w:val="center"/>
              <w:rPr>
                <w:rFonts w:cs="B Titr"/>
                <w:rtl/>
                <w:lang w:bidi="fa-IR"/>
              </w:rPr>
            </w:pPr>
            <w:r w:rsidRPr="00E952C3">
              <w:rPr>
                <w:rFonts w:cs="B Titr" w:hint="cs"/>
                <w:rtl/>
                <w:lang w:bidi="fa-IR"/>
              </w:rPr>
              <w:t>لیتیم</w:t>
            </w:r>
          </w:p>
        </w:tc>
        <w:tc>
          <w:tcPr>
            <w:tcW w:w="1275" w:type="dxa"/>
            <w:gridSpan w:val="2"/>
            <w:tcBorders>
              <w:top w:val="thinThickSmallGap" w:sz="12" w:space="0" w:color="auto"/>
              <w:left w:val="single" w:sz="4" w:space="0" w:color="auto"/>
              <w:bottom w:val="single" w:sz="4" w:space="0" w:color="auto"/>
              <w:right w:val="single" w:sz="4" w:space="0" w:color="auto"/>
            </w:tcBorders>
          </w:tcPr>
          <w:p w:rsidR="008D7DBC" w:rsidRPr="00E952C3" w:rsidRDefault="008D7DBC" w:rsidP="008D7DBC">
            <w:pPr>
              <w:bidi/>
              <w:spacing w:after="0" w:line="240" w:lineRule="auto"/>
              <w:jc w:val="center"/>
              <w:rPr>
                <w:rFonts w:cs="B Titr"/>
                <w:rtl/>
                <w:lang w:bidi="fa-IR"/>
              </w:rPr>
            </w:pPr>
            <w:r w:rsidRPr="00E952C3">
              <w:rPr>
                <w:rFonts w:cs="B Titr" w:hint="cs"/>
                <w:rtl/>
                <w:lang w:bidi="fa-IR"/>
              </w:rPr>
              <w:t>منیزیم</w:t>
            </w:r>
          </w:p>
        </w:tc>
        <w:tc>
          <w:tcPr>
            <w:tcW w:w="1276" w:type="dxa"/>
            <w:gridSpan w:val="2"/>
            <w:tcBorders>
              <w:top w:val="thinThickSmallGap" w:sz="12" w:space="0" w:color="auto"/>
              <w:left w:val="single" w:sz="4" w:space="0" w:color="auto"/>
              <w:bottom w:val="single" w:sz="4" w:space="0" w:color="auto"/>
              <w:right w:val="single" w:sz="4" w:space="0" w:color="auto"/>
            </w:tcBorders>
          </w:tcPr>
          <w:p w:rsidR="008D7DBC" w:rsidRPr="00E952C3" w:rsidRDefault="008D7DBC" w:rsidP="008D7DBC">
            <w:pPr>
              <w:bidi/>
              <w:spacing w:after="0" w:line="240" w:lineRule="auto"/>
              <w:jc w:val="center"/>
              <w:rPr>
                <w:rFonts w:cs="B Titr"/>
                <w:rtl/>
                <w:lang w:bidi="fa-IR"/>
              </w:rPr>
            </w:pPr>
            <w:r w:rsidRPr="00E952C3">
              <w:rPr>
                <w:rFonts w:cs="B Titr" w:hint="cs"/>
                <w:rtl/>
                <w:lang w:bidi="fa-IR"/>
              </w:rPr>
              <w:t>بُر</w:t>
            </w:r>
          </w:p>
        </w:tc>
        <w:tc>
          <w:tcPr>
            <w:tcW w:w="1418" w:type="dxa"/>
            <w:gridSpan w:val="2"/>
            <w:tcBorders>
              <w:top w:val="thinThickSmallGap" w:sz="12" w:space="0" w:color="auto"/>
              <w:left w:val="single" w:sz="4" w:space="0" w:color="auto"/>
              <w:bottom w:val="single" w:sz="4" w:space="0" w:color="auto"/>
              <w:right w:val="single" w:sz="4" w:space="0" w:color="auto"/>
            </w:tcBorders>
          </w:tcPr>
          <w:p w:rsidR="008D7DBC" w:rsidRPr="00E952C3" w:rsidRDefault="008D7DBC" w:rsidP="008D7DBC">
            <w:pPr>
              <w:bidi/>
              <w:spacing w:after="0" w:line="240" w:lineRule="auto"/>
              <w:jc w:val="center"/>
              <w:rPr>
                <w:rFonts w:cs="B Titr"/>
                <w:rtl/>
                <w:lang w:bidi="fa-IR"/>
              </w:rPr>
            </w:pPr>
            <w:r w:rsidRPr="00E952C3">
              <w:rPr>
                <w:rFonts w:cs="B Titr" w:hint="cs"/>
                <w:rtl/>
                <w:lang w:bidi="fa-IR"/>
              </w:rPr>
              <w:t>پتاسیم</w:t>
            </w:r>
          </w:p>
        </w:tc>
        <w:tc>
          <w:tcPr>
            <w:tcW w:w="1135" w:type="dxa"/>
            <w:gridSpan w:val="2"/>
            <w:tcBorders>
              <w:top w:val="thinThickSmallGap" w:sz="12" w:space="0" w:color="auto"/>
              <w:left w:val="single" w:sz="4" w:space="0" w:color="auto"/>
              <w:bottom w:val="single" w:sz="4" w:space="0" w:color="auto"/>
              <w:right w:val="single" w:sz="4" w:space="0" w:color="auto"/>
            </w:tcBorders>
          </w:tcPr>
          <w:p w:rsidR="008D7DBC" w:rsidRPr="00E952C3" w:rsidRDefault="008D7DBC" w:rsidP="008D7DBC">
            <w:pPr>
              <w:bidi/>
              <w:spacing w:after="0" w:line="240" w:lineRule="auto"/>
              <w:jc w:val="center"/>
              <w:rPr>
                <w:rFonts w:cs="B Titr"/>
                <w:rtl/>
                <w:lang w:bidi="fa-IR"/>
              </w:rPr>
            </w:pPr>
            <w:r w:rsidRPr="00E952C3">
              <w:rPr>
                <w:rFonts w:cs="B Titr" w:hint="cs"/>
                <w:rtl/>
                <w:lang w:bidi="fa-IR"/>
              </w:rPr>
              <w:t>گوگرد</w:t>
            </w:r>
          </w:p>
        </w:tc>
        <w:tc>
          <w:tcPr>
            <w:tcW w:w="1112" w:type="dxa"/>
            <w:gridSpan w:val="2"/>
            <w:tcBorders>
              <w:top w:val="thinThickSmallGap" w:sz="12" w:space="0" w:color="auto"/>
              <w:left w:val="single" w:sz="4" w:space="0" w:color="auto"/>
              <w:bottom w:val="single" w:sz="4" w:space="0" w:color="auto"/>
              <w:right w:val="nil"/>
            </w:tcBorders>
          </w:tcPr>
          <w:p w:rsidR="008D7DBC" w:rsidRPr="00E952C3" w:rsidRDefault="008D7DBC" w:rsidP="008D7DBC">
            <w:pPr>
              <w:bidi/>
              <w:spacing w:after="0" w:line="240" w:lineRule="auto"/>
              <w:jc w:val="center"/>
              <w:rPr>
                <w:rFonts w:cs="B Titr"/>
                <w:rtl/>
                <w:lang w:bidi="fa-IR"/>
              </w:rPr>
            </w:pPr>
            <w:r w:rsidRPr="00E952C3">
              <w:rPr>
                <w:rFonts w:cs="B Titr" w:hint="cs"/>
                <w:rtl/>
                <w:lang w:bidi="fa-IR"/>
              </w:rPr>
              <w:t>سدیم</w:t>
            </w:r>
          </w:p>
        </w:tc>
      </w:tr>
      <w:tr w:rsidR="008D7DBC" w:rsidTr="00026F45">
        <w:trPr>
          <w:gridAfter w:val="1"/>
          <w:wAfter w:w="17" w:type="dxa"/>
          <w:trHeight w:val="291"/>
          <w:jc w:val="center"/>
        </w:trPr>
        <w:tc>
          <w:tcPr>
            <w:tcW w:w="1983" w:type="dxa"/>
            <w:vMerge/>
            <w:tcBorders>
              <w:left w:val="nil"/>
              <w:bottom w:val="double" w:sz="6" w:space="0" w:color="auto"/>
              <w:right w:val="nil"/>
            </w:tcBorders>
          </w:tcPr>
          <w:p w:rsidR="008D7DBC" w:rsidRDefault="008D7DBC" w:rsidP="008D7DBC">
            <w:pPr>
              <w:bidi/>
              <w:spacing w:after="0" w:line="240" w:lineRule="auto"/>
              <w:jc w:val="both"/>
              <w:rPr>
                <w:rFonts w:cs="B Zar"/>
                <w:sz w:val="28"/>
                <w:szCs w:val="28"/>
                <w:rtl/>
                <w:lang w:bidi="fa-IR"/>
              </w:rPr>
            </w:pPr>
          </w:p>
        </w:tc>
        <w:tc>
          <w:tcPr>
            <w:tcW w:w="993" w:type="dxa"/>
            <w:tcBorders>
              <w:left w:val="nil"/>
              <w:bottom w:val="double" w:sz="6" w:space="0" w:color="auto"/>
              <w:right w:val="nil"/>
            </w:tcBorders>
          </w:tcPr>
          <w:p w:rsidR="008D7DBC" w:rsidRPr="007B27FD" w:rsidRDefault="008D7DBC" w:rsidP="008D7DBC">
            <w:pPr>
              <w:bidi/>
              <w:spacing w:after="0" w:line="240" w:lineRule="auto"/>
              <w:ind w:left="-57" w:right="-57"/>
              <w:jc w:val="center"/>
              <w:rPr>
                <w:rFonts w:cs="B Zar"/>
                <w:sz w:val="20"/>
                <w:szCs w:val="20"/>
                <w:rtl/>
                <w:lang w:bidi="fa-IR"/>
              </w:rPr>
            </w:pPr>
            <w:r w:rsidRPr="007B27FD">
              <w:rPr>
                <w:rFonts w:cs="B Zar" w:hint="cs"/>
                <w:sz w:val="20"/>
                <w:szCs w:val="20"/>
                <w:rtl/>
                <w:lang w:bidi="fa-IR"/>
              </w:rPr>
              <w:t xml:space="preserve">غلظت </w:t>
            </w:r>
            <w:r>
              <w:rPr>
                <w:rFonts w:cs="B Zar" w:hint="cs"/>
                <w:sz w:val="20"/>
                <w:szCs w:val="20"/>
                <w:rtl/>
                <w:lang w:bidi="fa-IR"/>
              </w:rPr>
              <w:t>(</w:t>
            </w:r>
            <w:r>
              <w:rPr>
                <w:rFonts w:cs="B Zar"/>
                <w:sz w:val="20"/>
                <w:szCs w:val="20"/>
                <w:lang w:bidi="fa-IR"/>
              </w:rPr>
              <w:t>ppm</w:t>
            </w:r>
            <w:r>
              <w:rPr>
                <w:rFonts w:cs="B Zar" w:hint="cs"/>
                <w:sz w:val="20"/>
                <w:szCs w:val="20"/>
                <w:rtl/>
                <w:lang w:bidi="fa-IR"/>
              </w:rPr>
              <w:t>)</w:t>
            </w:r>
          </w:p>
        </w:tc>
        <w:tc>
          <w:tcPr>
            <w:tcW w:w="567" w:type="dxa"/>
            <w:tcBorders>
              <w:left w:val="nil"/>
              <w:bottom w:val="double" w:sz="6" w:space="0" w:color="auto"/>
              <w:right w:val="single" w:sz="4" w:space="0" w:color="auto"/>
            </w:tcBorders>
          </w:tcPr>
          <w:p w:rsidR="008D7DBC" w:rsidRPr="007B27FD" w:rsidRDefault="008D7DBC" w:rsidP="008D7DBC">
            <w:pPr>
              <w:bidi/>
              <w:spacing w:after="0" w:line="240" w:lineRule="auto"/>
              <w:ind w:left="-57" w:right="-57"/>
              <w:jc w:val="center"/>
              <w:rPr>
                <w:rFonts w:cs="B Zar"/>
                <w:sz w:val="20"/>
                <w:szCs w:val="20"/>
                <w:rtl/>
                <w:lang w:bidi="fa-IR"/>
              </w:rPr>
            </w:pPr>
            <w:r w:rsidRPr="007B27FD">
              <w:rPr>
                <w:rFonts w:cs="B Zar" w:hint="cs"/>
                <w:sz w:val="20"/>
                <w:szCs w:val="20"/>
                <w:rtl/>
                <w:lang w:bidi="fa-IR"/>
              </w:rPr>
              <w:t>توزیع</w:t>
            </w:r>
            <w:r>
              <w:rPr>
                <w:rFonts w:cs="B Zar" w:hint="cs"/>
                <w:sz w:val="20"/>
                <w:szCs w:val="20"/>
                <w:rtl/>
                <w:lang w:bidi="fa-IR"/>
              </w:rPr>
              <w:t xml:space="preserve"> </w:t>
            </w:r>
            <w:r w:rsidRPr="007B27FD">
              <w:rPr>
                <w:rFonts w:cs="B Zar" w:hint="cs"/>
                <w:sz w:val="20"/>
                <w:szCs w:val="20"/>
                <w:rtl/>
                <w:lang w:bidi="fa-IR"/>
              </w:rPr>
              <w:t xml:space="preserve">(%) </w:t>
            </w:r>
          </w:p>
        </w:tc>
        <w:tc>
          <w:tcPr>
            <w:tcW w:w="708" w:type="dxa"/>
            <w:tcBorders>
              <w:top w:val="single" w:sz="4" w:space="0" w:color="auto"/>
              <w:left w:val="single" w:sz="4" w:space="0" w:color="auto"/>
              <w:bottom w:val="double" w:sz="6" w:space="0" w:color="auto"/>
              <w:right w:val="nil"/>
            </w:tcBorders>
          </w:tcPr>
          <w:p w:rsidR="008D7DBC" w:rsidRPr="007B27FD" w:rsidRDefault="008D7DBC" w:rsidP="008D7DBC">
            <w:pPr>
              <w:bidi/>
              <w:spacing w:after="0" w:line="240" w:lineRule="auto"/>
              <w:ind w:left="-57" w:right="-57"/>
              <w:jc w:val="center"/>
              <w:rPr>
                <w:rFonts w:cs="B Zar"/>
                <w:sz w:val="20"/>
                <w:szCs w:val="20"/>
                <w:rtl/>
                <w:lang w:bidi="fa-IR"/>
              </w:rPr>
            </w:pPr>
            <w:r w:rsidRPr="007B27FD">
              <w:rPr>
                <w:rFonts w:cs="B Zar" w:hint="cs"/>
                <w:sz w:val="20"/>
                <w:szCs w:val="20"/>
                <w:rtl/>
                <w:lang w:bidi="fa-IR"/>
              </w:rPr>
              <w:t>غلظت</w:t>
            </w:r>
            <w:r>
              <w:rPr>
                <w:rFonts w:cs="B Zar" w:hint="cs"/>
                <w:sz w:val="20"/>
                <w:szCs w:val="20"/>
                <w:rtl/>
                <w:lang w:bidi="fa-IR"/>
              </w:rPr>
              <w:t xml:space="preserve"> (</w:t>
            </w:r>
            <w:r w:rsidRPr="00DA1E83">
              <w:rPr>
                <w:rFonts w:cs="B Zar"/>
                <w:sz w:val="18"/>
                <w:szCs w:val="18"/>
                <w:lang w:bidi="fa-IR"/>
              </w:rPr>
              <w:t>ppm</w:t>
            </w:r>
            <w:r w:rsidRPr="00DA1E83">
              <w:rPr>
                <w:rFonts w:cs="B Zar" w:hint="cs"/>
                <w:sz w:val="18"/>
                <w:szCs w:val="18"/>
                <w:rtl/>
                <w:lang w:bidi="fa-IR"/>
              </w:rPr>
              <w:t>)</w:t>
            </w:r>
            <w:r w:rsidRPr="007B27FD">
              <w:rPr>
                <w:rFonts w:cs="B Zar" w:hint="cs"/>
                <w:sz w:val="20"/>
                <w:szCs w:val="20"/>
                <w:rtl/>
                <w:lang w:bidi="fa-IR"/>
              </w:rPr>
              <w:t xml:space="preserve"> </w:t>
            </w:r>
          </w:p>
        </w:tc>
        <w:tc>
          <w:tcPr>
            <w:tcW w:w="567" w:type="dxa"/>
            <w:tcBorders>
              <w:top w:val="single" w:sz="4" w:space="0" w:color="auto"/>
              <w:left w:val="nil"/>
              <w:bottom w:val="double" w:sz="6" w:space="0" w:color="auto"/>
              <w:right w:val="single" w:sz="4" w:space="0" w:color="auto"/>
            </w:tcBorders>
          </w:tcPr>
          <w:p w:rsidR="008D7DBC" w:rsidRPr="007B27FD" w:rsidRDefault="008D7DBC" w:rsidP="008D7DBC">
            <w:pPr>
              <w:bidi/>
              <w:spacing w:after="0" w:line="240" w:lineRule="auto"/>
              <w:ind w:left="-57" w:right="-57"/>
              <w:jc w:val="center"/>
              <w:rPr>
                <w:rFonts w:cs="B Zar"/>
                <w:sz w:val="20"/>
                <w:szCs w:val="20"/>
                <w:rtl/>
                <w:lang w:bidi="fa-IR"/>
              </w:rPr>
            </w:pPr>
            <w:r w:rsidRPr="007B27FD">
              <w:rPr>
                <w:rFonts w:cs="B Zar" w:hint="cs"/>
                <w:sz w:val="20"/>
                <w:szCs w:val="20"/>
                <w:rtl/>
                <w:lang w:bidi="fa-IR"/>
              </w:rPr>
              <w:t>توزیع (%)</w:t>
            </w:r>
          </w:p>
        </w:tc>
        <w:tc>
          <w:tcPr>
            <w:tcW w:w="709" w:type="dxa"/>
            <w:tcBorders>
              <w:top w:val="single" w:sz="4" w:space="0" w:color="auto"/>
              <w:left w:val="single" w:sz="4" w:space="0" w:color="auto"/>
              <w:bottom w:val="double" w:sz="6" w:space="0" w:color="auto"/>
              <w:right w:val="nil"/>
            </w:tcBorders>
          </w:tcPr>
          <w:p w:rsidR="008D7DBC" w:rsidRPr="003A091A" w:rsidRDefault="008D7DBC" w:rsidP="008D7DBC">
            <w:pPr>
              <w:bidi/>
              <w:spacing w:after="0" w:line="240" w:lineRule="auto"/>
              <w:ind w:left="-57" w:right="-57"/>
              <w:jc w:val="center"/>
              <w:rPr>
                <w:rFonts w:cs="B Zar"/>
                <w:sz w:val="18"/>
                <w:szCs w:val="18"/>
                <w:rtl/>
                <w:lang w:bidi="fa-IR"/>
              </w:rPr>
            </w:pPr>
            <w:r w:rsidRPr="007B27FD">
              <w:rPr>
                <w:rFonts w:cs="B Zar" w:hint="cs"/>
                <w:sz w:val="20"/>
                <w:szCs w:val="20"/>
                <w:rtl/>
                <w:lang w:bidi="fa-IR"/>
              </w:rPr>
              <w:t xml:space="preserve">غلظت </w:t>
            </w:r>
            <w:r>
              <w:rPr>
                <w:rFonts w:cs="B Zar" w:hint="cs"/>
                <w:sz w:val="20"/>
                <w:szCs w:val="20"/>
                <w:rtl/>
                <w:lang w:bidi="fa-IR"/>
              </w:rPr>
              <w:t>(</w:t>
            </w:r>
            <w:r w:rsidRPr="00DA1E83">
              <w:rPr>
                <w:rFonts w:cs="B Zar"/>
                <w:sz w:val="18"/>
                <w:szCs w:val="18"/>
                <w:lang w:bidi="fa-IR"/>
              </w:rPr>
              <w:t>ppm</w:t>
            </w:r>
            <w:r w:rsidRPr="00DA1E83">
              <w:rPr>
                <w:rFonts w:cs="B Zar" w:hint="cs"/>
                <w:sz w:val="18"/>
                <w:szCs w:val="18"/>
                <w:rtl/>
                <w:lang w:bidi="fa-IR"/>
              </w:rPr>
              <w:t>)</w:t>
            </w:r>
          </w:p>
        </w:tc>
        <w:tc>
          <w:tcPr>
            <w:tcW w:w="567" w:type="dxa"/>
            <w:tcBorders>
              <w:top w:val="single" w:sz="4" w:space="0" w:color="auto"/>
              <w:left w:val="nil"/>
              <w:bottom w:val="double" w:sz="6" w:space="0" w:color="auto"/>
              <w:right w:val="single" w:sz="4" w:space="0" w:color="auto"/>
            </w:tcBorders>
          </w:tcPr>
          <w:p w:rsidR="008D7DBC" w:rsidRPr="007B27FD" w:rsidRDefault="008D7DBC" w:rsidP="008D7DBC">
            <w:pPr>
              <w:bidi/>
              <w:spacing w:after="0" w:line="240" w:lineRule="auto"/>
              <w:ind w:left="-57" w:right="-57"/>
              <w:jc w:val="center"/>
              <w:rPr>
                <w:rFonts w:cs="B Zar"/>
                <w:sz w:val="20"/>
                <w:szCs w:val="20"/>
                <w:rtl/>
                <w:lang w:bidi="fa-IR"/>
              </w:rPr>
            </w:pPr>
            <w:r w:rsidRPr="007B27FD">
              <w:rPr>
                <w:rFonts w:cs="B Zar" w:hint="cs"/>
                <w:sz w:val="20"/>
                <w:szCs w:val="20"/>
                <w:rtl/>
                <w:lang w:bidi="fa-IR"/>
              </w:rPr>
              <w:t>توزیع</w:t>
            </w:r>
            <w:r>
              <w:rPr>
                <w:rFonts w:cs="B Zar" w:hint="cs"/>
                <w:sz w:val="20"/>
                <w:szCs w:val="20"/>
                <w:rtl/>
                <w:lang w:bidi="fa-IR"/>
              </w:rPr>
              <w:t xml:space="preserve"> </w:t>
            </w:r>
            <w:r w:rsidRPr="007B27FD">
              <w:rPr>
                <w:rFonts w:cs="B Zar" w:hint="cs"/>
                <w:sz w:val="20"/>
                <w:szCs w:val="20"/>
                <w:rtl/>
                <w:lang w:bidi="fa-IR"/>
              </w:rPr>
              <w:t xml:space="preserve">(%) </w:t>
            </w:r>
          </w:p>
        </w:tc>
        <w:tc>
          <w:tcPr>
            <w:tcW w:w="851" w:type="dxa"/>
            <w:tcBorders>
              <w:top w:val="single" w:sz="4" w:space="0" w:color="auto"/>
              <w:left w:val="single" w:sz="4" w:space="0" w:color="auto"/>
              <w:bottom w:val="double" w:sz="6" w:space="0" w:color="auto"/>
              <w:right w:val="nil"/>
            </w:tcBorders>
          </w:tcPr>
          <w:p w:rsidR="008D7DBC" w:rsidRPr="007B27FD" w:rsidRDefault="008D7DBC" w:rsidP="008D7DBC">
            <w:pPr>
              <w:bidi/>
              <w:spacing w:after="0" w:line="240" w:lineRule="auto"/>
              <w:ind w:left="-57" w:right="-57"/>
              <w:jc w:val="center"/>
              <w:rPr>
                <w:rFonts w:cs="B Zar"/>
                <w:sz w:val="20"/>
                <w:szCs w:val="20"/>
                <w:rtl/>
                <w:lang w:bidi="fa-IR"/>
              </w:rPr>
            </w:pPr>
            <w:r w:rsidRPr="007B27FD">
              <w:rPr>
                <w:rFonts w:cs="B Zar" w:hint="cs"/>
                <w:sz w:val="20"/>
                <w:szCs w:val="20"/>
                <w:rtl/>
                <w:lang w:bidi="fa-IR"/>
              </w:rPr>
              <w:t xml:space="preserve">غلظت </w:t>
            </w:r>
            <w:r>
              <w:rPr>
                <w:rFonts w:cs="B Zar" w:hint="cs"/>
                <w:sz w:val="20"/>
                <w:szCs w:val="20"/>
                <w:rtl/>
                <w:lang w:bidi="fa-IR"/>
              </w:rPr>
              <w:t>(</w:t>
            </w:r>
            <w:r w:rsidRPr="00DA1E83">
              <w:rPr>
                <w:rFonts w:cs="B Zar"/>
                <w:sz w:val="18"/>
                <w:szCs w:val="18"/>
                <w:lang w:bidi="fa-IR"/>
              </w:rPr>
              <w:t>ppm</w:t>
            </w:r>
            <w:r w:rsidRPr="00DA1E83">
              <w:rPr>
                <w:rFonts w:cs="B Zar" w:hint="cs"/>
                <w:sz w:val="18"/>
                <w:szCs w:val="18"/>
                <w:rtl/>
                <w:lang w:bidi="fa-IR"/>
              </w:rPr>
              <w:t>)</w:t>
            </w:r>
          </w:p>
        </w:tc>
        <w:tc>
          <w:tcPr>
            <w:tcW w:w="567" w:type="dxa"/>
            <w:tcBorders>
              <w:top w:val="single" w:sz="4" w:space="0" w:color="auto"/>
              <w:left w:val="nil"/>
              <w:bottom w:val="double" w:sz="6" w:space="0" w:color="auto"/>
              <w:right w:val="single" w:sz="4" w:space="0" w:color="auto"/>
            </w:tcBorders>
          </w:tcPr>
          <w:p w:rsidR="008D7DBC" w:rsidRPr="007B27FD" w:rsidRDefault="008D7DBC" w:rsidP="008D7DBC">
            <w:pPr>
              <w:bidi/>
              <w:spacing w:after="0" w:line="240" w:lineRule="auto"/>
              <w:ind w:left="-57" w:right="-57"/>
              <w:jc w:val="center"/>
              <w:rPr>
                <w:rFonts w:cs="B Zar"/>
                <w:sz w:val="20"/>
                <w:szCs w:val="20"/>
                <w:rtl/>
                <w:lang w:bidi="fa-IR"/>
              </w:rPr>
            </w:pPr>
            <w:r w:rsidRPr="007B27FD">
              <w:rPr>
                <w:rFonts w:cs="B Zar" w:hint="cs"/>
                <w:sz w:val="20"/>
                <w:szCs w:val="20"/>
                <w:rtl/>
                <w:lang w:bidi="fa-IR"/>
              </w:rPr>
              <w:t>توزیع (%)</w:t>
            </w:r>
          </w:p>
        </w:tc>
        <w:tc>
          <w:tcPr>
            <w:tcW w:w="568" w:type="dxa"/>
            <w:tcBorders>
              <w:top w:val="single" w:sz="4" w:space="0" w:color="auto"/>
              <w:left w:val="single" w:sz="4" w:space="0" w:color="auto"/>
              <w:bottom w:val="double" w:sz="6" w:space="0" w:color="auto"/>
              <w:right w:val="nil"/>
            </w:tcBorders>
          </w:tcPr>
          <w:p w:rsidR="008D7DBC" w:rsidRPr="007B27FD" w:rsidRDefault="008D7DBC" w:rsidP="008D7DBC">
            <w:pPr>
              <w:bidi/>
              <w:spacing w:after="0" w:line="240" w:lineRule="auto"/>
              <w:ind w:left="-57" w:right="-57"/>
              <w:jc w:val="center"/>
              <w:rPr>
                <w:rFonts w:cs="B Zar"/>
                <w:sz w:val="20"/>
                <w:szCs w:val="20"/>
                <w:rtl/>
                <w:lang w:bidi="fa-IR"/>
              </w:rPr>
            </w:pPr>
            <w:r w:rsidRPr="007B27FD">
              <w:rPr>
                <w:rFonts w:cs="B Zar" w:hint="cs"/>
                <w:sz w:val="20"/>
                <w:szCs w:val="20"/>
                <w:rtl/>
                <w:lang w:bidi="fa-IR"/>
              </w:rPr>
              <w:t>غلظت</w:t>
            </w:r>
            <w:r>
              <w:rPr>
                <w:rFonts w:cs="B Zar" w:hint="cs"/>
                <w:sz w:val="20"/>
                <w:szCs w:val="20"/>
                <w:rtl/>
                <w:lang w:bidi="fa-IR"/>
              </w:rPr>
              <w:t xml:space="preserve"> </w:t>
            </w:r>
            <w:r w:rsidRPr="007B27FD">
              <w:rPr>
                <w:rFonts w:cs="B Zar" w:hint="cs"/>
                <w:sz w:val="20"/>
                <w:szCs w:val="20"/>
                <w:rtl/>
                <w:lang w:bidi="fa-IR"/>
              </w:rPr>
              <w:t xml:space="preserve">(%) </w:t>
            </w:r>
          </w:p>
        </w:tc>
        <w:tc>
          <w:tcPr>
            <w:tcW w:w="567" w:type="dxa"/>
            <w:tcBorders>
              <w:top w:val="single" w:sz="4" w:space="0" w:color="auto"/>
              <w:left w:val="nil"/>
              <w:bottom w:val="double" w:sz="6" w:space="0" w:color="auto"/>
              <w:right w:val="single" w:sz="4" w:space="0" w:color="auto"/>
            </w:tcBorders>
          </w:tcPr>
          <w:p w:rsidR="008D7DBC" w:rsidRPr="007B27FD" w:rsidRDefault="008D7DBC" w:rsidP="008D7DBC">
            <w:pPr>
              <w:bidi/>
              <w:spacing w:after="0" w:line="240" w:lineRule="auto"/>
              <w:ind w:left="-57" w:right="-57"/>
              <w:jc w:val="center"/>
              <w:rPr>
                <w:rFonts w:cs="B Zar"/>
                <w:sz w:val="20"/>
                <w:szCs w:val="20"/>
                <w:rtl/>
                <w:lang w:bidi="fa-IR"/>
              </w:rPr>
            </w:pPr>
            <w:r w:rsidRPr="007B27FD">
              <w:rPr>
                <w:rFonts w:cs="B Zar" w:hint="cs"/>
                <w:sz w:val="20"/>
                <w:szCs w:val="20"/>
                <w:rtl/>
                <w:lang w:bidi="fa-IR"/>
              </w:rPr>
              <w:t>توزیع</w:t>
            </w:r>
            <w:r>
              <w:rPr>
                <w:rFonts w:cs="B Zar" w:hint="cs"/>
                <w:sz w:val="20"/>
                <w:szCs w:val="20"/>
                <w:rtl/>
                <w:lang w:bidi="fa-IR"/>
              </w:rPr>
              <w:t xml:space="preserve"> </w:t>
            </w:r>
            <w:r w:rsidRPr="007B27FD">
              <w:rPr>
                <w:rFonts w:cs="B Zar" w:hint="cs"/>
                <w:sz w:val="20"/>
                <w:szCs w:val="20"/>
                <w:rtl/>
                <w:lang w:bidi="fa-IR"/>
              </w:rPr>
              <w:t xml:space="preserve">(%) </w:t>
            </w:r>
          </w:p>
        </w:tc>
        <w:tc>
          <w:tcPr>
            <w:tcW w:w="567" w:type="dxa"/>
            <w:tcBorders>
              <w:top w:val="nil"/>
              <w:left w:val="single" w:sz="4" w:space="0" w:color="auto"/>
              <w:bottom w:val="double" w:sz="6" w:space="0" w:color="auto"/>
              <w:right w:val="nil"/>
            </w:tcBorders>
          </w:tcPr>
          <w:p w:rsidR="008D7DBC" w:rsidRDefault="008D7DBC" w:rsidP="008D7DBC">
            <w:pPr>
              <w:bidi/>
              <w:spacing w:after="0" w:line="240" w:lineRule="auto"/>
              <w:ind w:left="-57" w:right="-57"/>
              <w:jc w:val="center"/>
              <w:rPr>
                <w:rFonts w:cs="B Zar"/>
                <w:sz w:val="20"/>
                <w:szCs w:val="20"/>
                <w:rtl/>
                <w:lang w:bidi="fa-IR"/>
              </w:rPr>
            </w:pPr>
            <w:r w:rsidRPr="007B27FD">
              <w:rPr>
                <w:rFonts w:cs="B Zar" w:hint="cs"/>
                <w:sz w:val="20"/>
                <w:szCs w:val="20"/>
                <w:rtl/>
                <w:lang w:bidi="fa-IR"/>
              </w:rPr>
              <w:t>غلظت</w:t>
            </w:r>
          </w:p>
          <w:p w:rsidR="008D7DBC" w:rsidRPr="007B27FD" w:rsidRDefault="008D7DBC" w:rsidP="008D7DBC">
            <w:pPr>
              <w:bidi/>
              <w:spacing w:after="0" w:line="240" w:lineRule="auto"/>
              <w:ind w:left="-57" w:right="-57"/>
              <w:jc w:val="center"/>
              <w:rPr>
                <w:rFonts w:cs="B Zar"/>
                <w:sz w:val="20"/>
                <w:szCs w:val="20"/>
                <w:rtl/>
                <w:lang w:bidi="fa-IR"/>
              </w:rPr>
            </w:pPr>
            <w:r w:rsidRPr="007B27FD">
              <w:rPr>
                <w:rFonts w:cs="B Zar" w:hint="cs"/>
                <w:sz w:val="20"/>
                <w:szCs w:val="20"/>
                <w:rtl/>
                <w:lang w:bidi="fa-IR"/>
              </w:rPr>
              <w:t xml:space="preserve">(%) </w:t>
            </w:r>
          </w:p>
        </w:tc>
        <w:tc>
          <w:tcPr>
            <w:tcW w:w="545" w:type="dxa"/>
            <w:tcBorders>
              <w:top w:val="single" w:sz="4" w:space="0" w:color="auto"/>
              <w:left w:val="nil"/>
              <w:bottom w:val="double" w:sz="6" w:space="0" w:color="auto"/>
              <w:right w:val="nil"/>
            </w:tcBorders>
          </w:tcPr>
          <w:p w:rsidR="008D7DBC" w:rsidRPr="007B27FD" w:rsidRDefault="008D7DBC" w:rsidP="008D7DBC">
            <w:pPr>
              <w:bidi/>
              <w:spacing w:after="0" w:line="240" w:lineRule="auto"/>
              <w:ind w:left="-57" w:right="-57"/>
              <w:jc w:val="center"/>
              <w:rPr>
                <w:rFonts w:cs="B Zar"/>
                <w:sz w:val="20"/>
                <w:szCs w:val="20"/>
                <w:rtl/>
                <w:lang w:bidi="fa-IR"/>
              </w:rPr>
            </w:pPr>
            <w:r w:rsidRPr="007B27FD">
              <w:rPr>
                <w:rFonts w:cs="B Zar" w:hint="cs"/>
                <w:sz w:val="20"/>
                <w:szCs w:val="20"/>
                <w:rtl/>
                <w:lang w:bidi="fa-IR"/>
              </w:rPr>
              <w:t>توزیع (%)</w:t>
            </w:r>
          </w:p>
        </w:tc>
      </w:tr>
      <w:tr w:rsidR="008D7DBC" w:rsidRPr="00F36238" w:rsidTr="00026F45">
        <w:trPr>
          <w:gridAfter w:val="1"/>
          <w:wAfter w:w="17" w:type="dxa"/>
          <w:trHeight w:val="405"/>
          <w:jc w:val="center"/>
        </w:trPr>
        <w:tc>
          <w:tcPr>
            <w:tcW w:w="1983" w:type="dxa"/>
            <w:tcBorders>
              <w:top w:val="double" w:sz="6" w:space="0" w:color="auto"/>
              <w:left w:val="nil"/>
              <w:bottom w:val="single" w:sz="4" w:space="0" w:color="auto"/>
              <w:right w:val="nil"/>
            </w:tcBorders>
          </w:tcPr>
          <w:p w:rsidR="008D7DBC" w:rsidRPr="00E933DF" w:rsidRDefault="008D7DBC" w:rsidP="008D7DBC">
            <w:pPr>
              <w:bidi/>
              <w:spacing w:before="120" w:after="120" w:line="288" w:lineRule="auto"/>
              <w:ind w:left="-57" w:right="-57"/>
              <w:jc w:val="both"/>
              <w:rPr>
                <w:rFonts w:cs="B Zar"/>
                <w:sz w:val="24"/>
                <w:szCs w:val="24"/>
                <w:rtl/>
                <w:lang w:bidi="fa-IR"/>
              </w:rPr>
            </w:pPr>
            <w:r>
              <w:rPr>
                <w:rFonts w:cs="B Zar" w:hint="cs"/>
                <w:sz w:val="24"/>
                <w:szCs w:val="24"/>
                <w:rtl/>
                <w:lang w:bidi="fa-IR"/>
              </w:rPr>
              <w:t>رسوبات منیزیم شسته شده</w:t>
            </w:r>
          </w:p>
        </w:tc>
        <w:tc>
          <w:tcPr>
            <w:tcW w:w="993" w:type="dxa"/>
            <w:tcBorders>
              <w:top w:val="double" w:sz="6" w:space="0" w:color="auto"/>
              <w:left w:val="nil"/>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sidRPr="00F36238">
              <w:rPr>
                <w:rFonts w:cs="B Zar" w:hint="cs"/>
                <w:sz w:val="24"/>
                <w:szCs w:val="24"/>
                <w:rtl/>
                <w:lang w:bidi="fa-IR"/>
              </w:rPr>
              <w:t>9/59</w:t>
            </w:r>
          </w:p>
        </w:tc>
        <w:tc>
          <w:tcPr>
            <w:tcW w:w="567" w:type="dxa"/>
            <w:tcBorders>
              <w:top w:val="double" w:sz="6"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sidRPr="00F36238">
              <w:rPr>
                <w:rFonts w:cs="B Zar" w:hint="cs"/>
                <w:sz w:val="24"/>
                <w:szCs w:val="24"/>
                <w:rtl/>
                <w:lang w:bidi="fa-IR"/>
              </w:rPr>
              <w:t>9/33</w:t>
            </w:r>
          </w:p>
        </w:tc>
        <w:tc>
          <w:tcPr>
            <w:tcW w:w="708" w:type="dxa"/>
            <w:tcBorders>
              <w:top w:val="double" w:sz="6"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117718</w:t>
            </w:r>
          </w:p>
        </w:tc>
        <w:tc>
          <w:tcPr>
            <w:tcW w:w="567" w:type="dxa"/>
            <w:tcBorders>
              <w:top w:val="double" w:sz="6"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6/99</w:t>
            </w:r>
          </w:p>
        </w:tc>
        <w:tc>
          <w:tcPr>
            <w:tcW w:w="709" w:type="dxa"/>
            <w:tcBorders>
              <w:top w:val="double" w:sz="6"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2/83</w:t>
            </w:r>
          </w:p>
        </w:tc>
        <w:tc>
          <w:tcPr>
            <w:tcW w:w="567" w:type="dxa"/>
            <w:tcBorders>
              <w:top w:val="double" w:sz="6"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8/22</w:t>
            </w:r>
          </w:p>
        </w:tc>
        <w:tc>
          <w:tcPr>
            <w:tcW w:w="851" w:type="dxa"/>
            <w:tcBorders>
              <w:top w:val="double" w:sz="6"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540</w:t>
            </w:r>
          </w:p>
        </w:tc>
        <w:tc>
          <w:tcPr>
            <w:tcW w:w="567" w:type="dxa"/>
            <w:tcBorders>
              <w:top w:val="double" w:sz="6"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0/4</w:t>
            </w:r>
          </w:p>
        </w:tc>
        <w:tc>
          <w:tcPr>
            <w:tcW w:w="568" w:type="dxa"/>
            <w:tcBorders>
              <w:top w:val="double" w:sz="6"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31/0</w:t>
            </w:r>
          </w:p>
        </w:tc>
        <w:tc>
          <w:tcPr>
            <w:tcW w:w="567" w:type="dxa"/>
            <w:tcBorders>
              <w:top w:val="double" w:sz="6"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0/3</w:t>
            </w:r>
          </w:p>
        </w:tc>
        <w:tc>
          <w:tcPr>
            <w:tcW w:w="567" w:type="dxa"/>
            <w:tcBorders>
              <w:top w:val="double" w:sz="6"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4/23</w:t>
            </w:r>
          </w:p>
        </w:tc>
        <w:tc>
          <w:tcPr>
            <w:tcW w:w="545" w:type="dxa"/>
            <w:tcBorders>
              <w:top w:val="double" w:sz="6" w:space="0" w:color="auto"/>
              <w:left w:val="nil"/>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9/26</w:t>
            </w:r>
          </w:p>
        </w:tc>
      </w:tr>
      <w:tr w:rsidR="008D7DBC" w:rsidTr="00026F45">
        <w:trPr>
          <w:gridAfter w:val="1"/>
          <w:wAfter w:w="17" w:type="dxa"/>
          <w:trHeight w:val="614"/>
          <w:jc w:val="center"/>
        </w:trPr>
        <w:tc>
          <w:tcPr>
            <w:tcW w:w="1983" w:type="dxa"/>
            <w:tcBorders>
              <w:top w:val="single" w:sz="4" w:space="0" w:color="auto"/>
              <w:left w:val="nil"/>
              <w:bottom w:val="single" w:sz="4" w:space="0" w:color="auto"/>
              <w:right w:val="nil"/>
            </w:tcBorders>
          </w:tcPr>
          <w:p w:rsidR="008D7DBC" w:rsidRPr="00E933DF" w:rsidRDefault="008D7DBC" w:rsidP="00CD055A">
            <w:pPr>
              <w:bidi/>
              <w:spacing w:before="120" w:after="120" w:line="288" w:lineRule="auto"/>
              <w:ind w:left="-57" w:right="-57"/>
              <w:jc w:val="right"/>
              <w:rPr>
                <w:rFonts w:cs="B Zar"/>
                <w:sz w:val="24"/>
                <w:szCs w:val="24"/>
                <w:rtl/>
                <w:lang w:bidi="fa-IR"/>
              </w:rPr>
            </w:pPr>
            <w:r>
              <w:rPr>
                <w:rFonts w:cs="B Zar" w:hint="cs"/>
                <w:sz w:val="24"/>
                <w:szCs w:val="24"/>
                <w:rtl/>
                <w:lang w:bidi="fa-IR"/>
              </w:rPr>
              <w:t xml:space="preserve">آب </w:t>
            </w:r>
            <w:r w:rsidR="00CD055A">
              <w:rPr>
                <w:rFonts w:cs="B Zar" w:hint="cs"/>
                <w:sz w:val="24"/>
                <w:szCs w:val="24"/>
                <w:rtl/>
                <w:lang w:bidi="fa-IR"/>
              </w:rPr>
              <w:t>رسوب</w:t>
            </w:r>
            <w:r w:rsidR="00CD055A">
              <w:rPr>
                <w:rFonts w:cs="B Zar"/>
                <w:sz w:val="24"/>
                <w:szCs w:val="24"/>
                <w:rtl/>
                <w:lang w:bidi="fa-IR"/>
              </w:rPr>
              <w:softHyphen/>
            </w:r>
            <w:r w:rsidR="00CD055A">
              <w:rPr>
                <w:rFonts w:cs="B Zar" w:hint="cs"/>
                <w:sz w:val="24"/>
                <w:szCs w:val="24"/>
                <w:rtl/>
                <w:lang w:bidi="fa-IR"/>
              </w:rPr>
              <w:t>شویی</w:t>
            </w:r>
            <w:r w:rsidRPr="00E933DF">
              <w:rPr>
                <w:rFonts w:cs="B Zar" w:hint="cs"/>
                <w:sz w:val="24"/>
                <w:szCs w:val="24"/>
                <w:rtl/>
                <w:lang w:bidi="fa-IR"/>
              </w:rPr>
              <w:t xml:space="preserve"> </w:t>
            </w:r>
          </w:p>
        </w:tc>
        <w:tc>
          <w:tcPr>
            <w:tcW w:w="993" w:type="dxa"/>
            <w:tcBorders>
              <w:top w:val="single" w:sz="4" w:space="0" w:color="auto"/>
              <w:left w:val="nil"/>
              <w:bottom w:val="single" w:sz="4" w:space="0" w:color="auto"/>
              <w:right w:val="nil"/>
            </w:tcBorders>
            <w:vAlign w:val="center"/>
          </w:tcPr>
          <w:p w:rsidR="008D7DBC" w:rsidRPr="00FE30D3" w:rsidRDefault="008D7DBC" w:rsidP="008D7DBC">
            <w:pPr>
              <w:bidi/>
              <w:spacing w:before="120" w:after="120" w:line="288" w:lineRule="auto"/>
              <w:ind w:left="-57" w:right="-57"/>
              <w:jc w:val="center"/>
              <w:rPr>
                <w:rFonts w:cs="Calibri"/>
                <w:sz w:val="24"/>
                <w:szCs w:val="24"/>
                <w:rtl/>
                <w:lang w:bidi="fa-IR"/>
              </w:rPr>
            </w:pPr>
            <w:r>
              <w:rPr>
                <w:rFonts w:cs="B Zar" w:hint="cs"/>
                <w:sz w:val="24"/>
                <w:szCs w:val="24"/>
                <w:rtl/>
                <w:lang w:bidi="fa-IR"/>
              </w:rPr>
              <w:t>15/9</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jc w:val="center"/>
              <w:rPr>
                <w:rFonts w:cs="B Zar"/>
                <w:sz w:val="24"/>
                <w:szCs w:val="24"/>
                <w:rtl/>
                <w:lang w:bidi="fa-IR"/>
              </w:rPr>
            </w:pPr>
            <w:r>
              <w:rPr>
                <w:rFonts w:cs="B Zar" w:hint="cs"/>
                <w:sz w:val="24"/>
                <w:szCs w:val="24"/>
                <w:rtl/>
                <w:lang w:bidi="fa-IR"/>
              </w:rPr>
              <w:t>5/6</w:t>
            </w:r>
          </w:p>
        </w:tc>
        <w:tc>
          <w:tcPr>
            <w:tcW w:w="708"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2/171</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18/0</w:t>
            </w:r>
          </w:p>
        </w:tc>
        <w:tc>
          <w:tcPr>
            <w:tcW w:w="709"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2/12</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2/4</w:t>
            </w:r>
          </w:p>
        </w:tc>
        <w:tc>
          <w:tcPr>
            <w:tcW w:w="851"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855</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0/8</w:t>
            </w:r>
          </w:p>
        </w:tc>
        <w:tc>
          <w:tcPr>
            <w:tcW w:w="568"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58/0</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3/7</w:t>
            </w:r>
          </w:p>
        </w:tc>
        <w:tc>
          <w:tcPr>
            <w:tcW w:w="567"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9/3</w:t>
            </w:r>
          </w:p>
        </w:tc>
        <w:tc>
          <w:tcPr>
            <w:tcW w:w="545" w:type="dxa"/>
            <w:tcBorders>
              <w:top w:val="nil"/>
              <w:left w:val="nil"/>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6/5</w:t>
            </w:r>
          </w:p>
        </w:tc>
      </w:tr>
      <w:tr w:rsidR="008D7DBC" w:rsidTr="00026F45">
        <w:trPr>
          <w:gridAfter w:val="1"/>
          <w:wAfter w:w="17" w:type="dxa"/>
          <w:trHeight w:val="604"/>
          <w:jc w:val="center"/>
        </w:trPr>
        <w:tc>
          <w:tcPr>
            <w:tcW w:w="1983" w:type="dxa"/>
            <w:tcBorders>
              <w:top w:val="single" w:sz="4" w:space="0" w:color="auto"/>
              <w:left w:val="nil"/>
              <w:bottom w:val="single" w:sz="4" w:space="0" w:color="auto"/>
              <w:right w:val="nil"/>
            </w:tcBorders>
          </w:tcPr>
          <w:p w:rsidR="008D7DBC" w:rsidRPr="00E933DF" w:rsidRDefault="008D7DBC" w:rsidP="00026F45">
            <w:pPr>
              <w:bidi/>
              <w:spacing w:before="120" w:after="120" w:line="288" w:lineRule="auto"/>
              <w:ind w:left="-57" w:right="-57"/>
              <w:jc w:val="right"/>
              <w:rPr>
                <w:rFonts w:cs="B Zar"/>
                <w:sz w:val="24"/>
                <w:szCs w:val="24"/>
                <w:rtl/>
                <w:lang w:bidi="fa-IR"/>
              </w:rPr>
            </w:pPr>
            <w:r>
              <w:rPr>
                <w:rFonts w:cs="B Zar" w:hint="cs"/>
                <w:sz w:val="24"/>
                <w:szCs w:val="24"/>
                <w:rtl/>
                <w:lang w:bidi="fa-IR"/>
              </w:rPr>
              <w:t>نمک اول</w:t>
            </w:r>
          </w:p>
        </w:tc>
        <w:tc>
          <w:tcPr>
            <w:tcW w:w="993" w:type="dxa"/>
            <w:tcBorders>
              <w:top w:val="single" w:sz="4" w:space="0" w:color="auto"/>
              <w:left w:val="nil"/>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37/9</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0/2</w:t>
            </w:r>
          </w:p>
        </w:tc>
        <w:tc>
          <w:tcPr>
            <w:tcW w:w="708"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7/397</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13/0</w:t>
            </w:r>
          </w:p>
        </w:tc>
        <w:tc>
          <w:tcPr>
            <w:tcW w:w="709"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7/13</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4/1</w:t>
            </w:r>
          </w:p>
        </w:tc>
        <w:tc>
          <w:tcPr>
            <w:tcW w:w="851"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1642</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7/4</w:t>
            </w:r>
          </w:p>
        </w:tc>
        <w:tc>
          <w:tcPr>
            <w:tcW w:w="568"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4/3</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1/13</w:t>
            </w:r>
          </w:p>
        </w:tc>
        <w:tc>
          <w:tcPr>
            <w:tcW w:w="567"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3/38</w:t>
            </w:r>
          </w:p>
        </w:tc>
        <w:tc>
          <w:tcPr>
            <w:tcW w:w="545" w:type="dxa"/>
            <w:tcBorders>
              <w:top w:val="single" w:sz="4" w:space="0" w:color="auto"/>
              <w:left w:val="nil"/>
              <w:bottom w:val="single" w:sz="4" w:space="0" w:color="auto"/>
              <w:right w:val="nil"/>
            </w:tcBorders>
            <w:vAlign w:val="center"/>
          </w:tcPr>
          <w:p w:rsidR="008D7DBC" w:rsidRPr="00F36238" w:rsidRDefault="008D7DBC" w:rsidP="008D7DBC">
            <w:pPr>
              <w:bidi/>
              <w:spacing w:before="120" w:after="120" w:line="288" w:lineRule="auto"/>
              <w:ind w:left="-57" w:right="-57"/>
              <w:rPr>
                <w:rFonts w:cs="B Zar"/>
                <w:sz w:val="24"/>
                <w:szCs w:val="24"/>
                <w:rtl/>
                <w:lang w:bidi="fa-IR"/>
              </w:rPr>
            </w:pPr>
            <w:r>
              <w:rPr>
                <w:rFonts w:cs="B Zar" w:hint="cs"/>
                <w:sz w:val="24"/>
                <w:szCs w:val="24"/>
                <w:rtl/>
                <w:lang w:bidi="fa-IR"/>
              </w:rPr>
              <w:t>0/17</w:t>
            </w:r>
          </w:p>
        </w:tc>
      </w:tr>
      <w:tr w:rsidR="008D7DBC" w:rsidTr="00026F45">
        <w:trPr>
          <w:gridAfter w:val="1"/>
          <w:wAfter w:w="17" w:type="dxa"/>
          <w:trHeight w:val="384"/>
          <w:jc w:val="center"/>
        </w:trPr>
        <w:tc>
          <w:tcPr>
            <w:tcW w:w="1983" w:type="dxa"/>
            <w:tcBorders>
              <w:top w:val="single" w:sz="4" w:space="0" w:color="auto"/>
              <w:left w:val="nil"/>
              <w:bottom w:val="single" w:sz="4" w:space="0" w:color="auto"/>
              <w:right w:val="nil"/>
            </w:tcBorders>
          </w:tcPr>
          <w:p w:rsidR="008D7DBC" w:rsidRPr="00E933DF" w:rsidRDefault="008D7DBC" w:rsidP="00026F45">
            <w:pPr>
              <w:bidi/>
              <w:spacing w:before="120" w:after="120" w:line="288" w:lineRule="auto"/>
              <w:ind w:left="-57" w:right="-57"/>
              <w:jc w:val="right"/>
              <w:rPr>
                <w:rFonts w:cs="B Zar"/>
                <w:sz w:val="24"/>
                <w:szCs w:val="24"/>
                <w:rtl/>
                <w:lang w:bidi="fa-IR"/>
              </w:rPr>
            </w:pPr>
            <w:r>
              <w:rPr>
                <w:rFonts w:cs="B Zar" w:hint="cs"/>
                <w:sz w:val="24"/>
                <w:szCs w:val="24"/>
                <w:rtl/>
                <w:lang w:bidi="fa-IR"/>
              </w:rPr>
              <w:t>نمک دوم</w:t>
            </w:r>
          </w:p>
        </w:tc>
        <w:tc>
          <w:tcPr>
            <w:tcW w:w="993" w:type="dxa"/>
            <w:tcBorders>
              <w:top w:val="single" w:sz="4" w:space="0" w:color="auto"/>
              <w:left w:val="nil"/>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23/7</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9/1</w:t>
            </w:r>
          </w:p>
        </w:tc>
        <w:tc>
          <w:tcPr>
            <w:tcW w:w="708"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5/108</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04/0</w:t>
            </w:r>
          </w:p>
        </w:tc>
        <w:tc>
          <w:tcPr>
            <w:tcW w:w="709"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95/7</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0/1</w:t>
            </w:r>
          </w:p>
        </w:tc>
        <w:tc>
          <w:tcPr>
            <w:tcW w:w="851"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1124</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8/3</w:t>
            </w:r>
          </w:p>
        </w:tc>
        <w:tc>
          <w:tcPr>
            <w:tcW w:w="568"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7/4</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6/12</w:t>
            </w:r>
          </w:p>
        </w:tc>
        <w:tc>
          <w:tcPr>
            <w:tcW w:w="567"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0/40</w:t>
            </w:r>
          </w:p>
        </w:tc>
        <w:tc>
          <w:tcPr>
            <w:tcW w:w="545" w:type="dxa"/>
            <w:tcBorders>
              <w:top w:val="single" w:sz="4" w:space="0" w:color="auto"/>
              <w:left w:val="nil"/>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6/20</w:t>
            </w:r>
          </w:p>
        </w:tc>
      </w:tr>
      <w:tr w:rsidR="008D7DBC" w:rsidTr="00026F45">
        <w:trPr>
          <w:gridAfter w:val="1"/>
          <w:wAfter w:w="17" w:type="dxa"/>
          <w:trHeight w:val="403"/>
          <w:jc w:val="center"/>
        </w:trPr>
        <w:tc>
          <w:tcPr>
            <w:tcW w:w="1983" w:type="dxa"/>
            <w:tcBorders>
              <w:top w:val="single" w:sz="4" w:space="0" w:color="auto"/>
              <w:left w:val="nil"/>
              <w:bottom w:val="single" w:sz="4" w:space="0" w:color="auto"/>
              <w:right w:val="nil"/>
            </w:tcBorders>
          </w:tcPr>
          <w:p w:rsidR="008D7DBC" w:rsidRPr="00E933DF" w:rsidRDefault="008D7DBC" w:rsidP="00026F45">
            <w:pPr>
              <w:bidi/>
              <w:spacing w:before="120" w:after="120" w:line="288" w:lineRule="auto"/>
              <w:ind w:left="-57" w:right="-57"/>
              <w:jc w:val="right"/>
              <w:rPr>
                <w:rFonts w:cs="B Zar"/>
                <w:sz w:val="24"/>
                <w:szCs w:val="24"/>
                <w:rtl/>
                <w:lang w:bidi="fa-IR"/>
              </w:rPr>
            </w:pPr>
            <w:r>
              <w:rPr>
                <w:rFonts w:cs="B Zar" w:hint="cs"/>
                <w:sz w:val="24"/>
                <w:szCs w:val="24"/>
                <w:rtl/>
                <w:lang w:bidi="fa-IR"/>
              </w:rPr>
              <w:t>نمک سوم</w:t>
            </w:r>
          </w:p>
        </w:tc>
        <w:tc>
          <w:tcPr>
            <w:tcW w:w="993" w:type="dxa"/>
            <w:tcBorders>
              <w:top w:val="single" w:sz="4" w:space="0" w:color="auto"/>
              <w:left w:val="nil"/>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6/15</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6/3</w:t>
            </w:r>
          </w:p>
        </w:tc>
        <w:tc>
          <w:tcPr>
            <w:tcW w:w="708"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3/49</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02/0</w:t>
            </w:r>
          </w:p>
        </w:tc>
        <w:tc>
          <w:tcPr>
            <w:tcW w:w="709"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7/29</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3/3</w:t>
            </w:r>
          </w:p>
        </w:tc>
        <w:tc>
          <w:tcPr>
            <w:tcW w:w="851"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2037</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1/6</w:t>
            </w:r>
          </w:p>
        </w:tc>
        <w:tc>
          <w:tcPr>
            <w:tcW w:w="568"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8/8</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6/35</w:t>
            </w:r>
          </w:p>
        </w:tc>
        <w:tc>
          <w:tcPr>
            <w:tcW w:w="567"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5/40</w:t>
            </w:r>
          </w:p>
        </w:tc>
        <w:tc>
          <w:tcPr>
            <w:tcW w:w="545" w:type="dxa"/>
            <w:tcBorders>
              <w:top w:val="single" w:sz="4" w:space="0" w:color="auto"/>
              <w:left w:val="nil"/>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8/18</w:t>
            </w:r>
          </w:p>
        </w:tc>
      </w:tr>
      <w:tr w:rsidR="008D7DBC" w:rsidTr="00026F45">
        <w:trPr>
          <w:gridAfter w:val="1"/>
          <w:wAfter w:w="17" w:type="dxa"/>
          <w:trHeight w:val="278"/>
          <w:jc w:val="center"/>
        </w:trPr>
        <w:tc>
          <w:tcPr>
            <w:tcW w:w="1983" w:type="dxa"/>
            <w:tcBorders>
              <w:top w:val="single" w:sz="4" w:space="0" w:color="auto"/>
              <w:left w:val="nil"/>
              <w:bottom w:val="single" w:sz="4" w:space="0" w:color="auto"/>
              <w:right w:val="nil"/>
            </w:tcBorders>
          </w:tcPr>
          <w:p w:rsidR="008D7DBC" w:rsidRPr="00E933DF" w:rsidRDefault="008D7DBC" w:rsidP="00026F45">
            <w:pPr>
              <w:bidi/>
              <w:spacing w:before="120" w:after="120" w:line="288" w:lineRule="auto"/>
              <w:ind w:left="-57" w:right="-57"/>
              <w:jc w:val="right"/>
              <w:rPr>
                <w:rFonts w:cs="B Zar"/>
                <w:sz w:val="24"/>
                <w:szCs w:val="24"/>
                <w:rtl/>
                <w:lang w:bidi="fa-IR"/>
              </w:rPr>
            </w:pPr>
            <w:r>
              <w:rPr>
                <w:rFonts w:cs="B Zar" w:hint="cs"/>
                <w:sz w:val="24"/>
                <w:szCs w:val="24"/>
                <w:rtl/>
                <w:lang w:bidi="fa-IR"/>
              </w:rPr>
              <w:t>نمک چهارم</w:t>
            </w:r>
          </w:p>
        </w:tc>
        <w:tc>
          <w:tcPr>
            <w:tcW w:w="993" w:type="dxa"/>
            <w:tcBorders>
              <w:top w:val="single" w:sz="4" w:space="0" w:color="auto"/>
              <w:left w:val="nil"/>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25/6</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6/6</w:t>
            </w:r>
          </w:p>
        </w:tc>
        <w:tc>
          <w:tcPr>
            <w:tcW w:w="708"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85/3</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006/0</w:t>
            </w:r>
          </w:p>
        </w:tc>
        <w:tc>
          <w:tcPr>
            <w:tcW w:w="709"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3/15</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9/7</w:t>
            </w:r>
          </w:p>
        </w:tc>
        <w:tc>
          <w:tcPr>
            <w:tcW w:w="851"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1408</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6/19</w:t>
            </w:r>
          </w:p>
        </w:tc>
        <w:tc>
          <w:tcPr>
            <w:tcW w:w="568"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68/0</w:t>
            </w:r>
          </w:p>
        </w:tc>
        <w:tc>
          <w:tcPr>
            <w:tcW w:w="567" w:type="dxa"/>
            <w:tcBorders>
              <w:top w:val="single" w:sz="4" w:space="0" w:color="auto"/>
              <w:left w:val="nil"/>
              <w:bottom w:val="single" w:sz="4" w:space="0" w:color="auto"/>
              <w:right w:val="single" w:sz="4" w:space="0" w:color="auto"/>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8/12</w:t>
            </w:r>
          </w:p>
        </w:tc>
        <w:tc>
          <w:tcPr>
            <w:tcW w:w="567" w:type="dxa"/>
            <w:tcBorders>
              <w:top w:val="single" w:sz="4" w:space="0" w:color="auto"/>
              <w:left w:val="single" w:sz="4" w:space="0" w:color="auto"/>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95/3</w:t>
            </w:r>
          </w:p>
        </w:tc>
        <w:tc>
          <w:tcPr>
            <w:tcW w:w="545" w:type="dxa"/>
            <w:tcBorders>
              <w:top w:val="single" w:sz="4" w:space="0" w:color="auto"/>
              <w:left w:val="nil"/>
              <w:bottom w:val="single" w:sz="4" w:space="0" w:color="auto"/>
              <w:right w:val="nil"/>
            </w:tcBorders>
            <w:vAlign w:val="center"/>
          </w:tcPr>
          <w:p w:rsidR="008D7DBC" w:rsidRPr="00F36238" w:rsidRDefault="008D7DBC" w:rsidP="008D7DBC">
            <w:pPr>
              <w:bidi/>
              <w:spacing w:before="120" w:after="120" w:line="288" w:lineRule="auto"/>
              <w:ind w:left="-57" w:right="-57"/>
              <w:jc w:val="center"/>
              <w:rPr>
                <w:rFonts w:cs="B Zar"/>
                <w:sz w:val="24"/>
                <w:szCs w:val="24"/>
                <w:rtl/>
                <w:lang w:bidi="fa-IR"/>
              </w:rPr>
            </w:pPr>
            <w:r>
              <w:rPr>
                <w:rFonts w:cs="B Zar" w:hint="cs"/>
                <w:sz w:val="24"/>
                <w:szCs w:val="24"/>
                <w:rtl/>
                <w:lang w:bidi="fa-IR"/>
              </w:rPr>
              <w:t>5/8</w:t>
            </w:r>
          </w:p>
        </w:tc>
      </w:tr>
      <w:tr w:rsidR="008D7DBC" w:rsidTr="00026F45">
        <w:trPr>
          <w:gridAfter w:val="1"/>
          <w:wAfter w:w="17" w:type="dxa"/>
          <w:trHeight w:val="211"/>
          <w:jc w:val="center"/>
        </w:trPr>
        <w:tc>
          <w:tcPr>
            <w:tcW w:w="1983" w:type="dxa"/>
            <w:tcBorders>
              <w:top w:val="single" w:sz="4" w:space="0" w:color="auto"/>
              <w:left w:val="nil"/>
              <w:bottom w:val="single" w:sz="4" w:space="0" w:color="auto"/>
              <w:right w:val="nil"/>
            </w:tcBorders>
          </w:tcPr>
          <w:p w:rsidR="008D7DBC" w:rsidRPr="00E933DF" w:rsidRDefault="008D7DBC" w:rsidP="00026F45">
            <w:pPr>
              <w:bidi/>
              <w:spacing w:before="120" w:after="120" w:line="288" w:lineRule="auto"/>
              <w:ind w:left="-57" w:right="-57"/>
              <w:jc w:val="right"/>
              <w:rPr>
                <w:rFonts w:cs="B Zar"/>
                <w:sz w:val="24"/>
                <w:szCs w:val="24"/>
                <w:rtl/>
                <w:lang w:bidi="fa-IR"/>
              </w:rPr>
            </w:pPr>
            <w:r>
              <w:rPr>
                <w:rFonts w:cs="B Zar" w:hint="cs"/>
                <w:sz w:val="24"/>
                <w:szCs w:val="24"/>
                <w:rtl/>
                <w:lang w:bidi="fa-IR"/>
              </w:rPr>
              <w:t>نمک پنجم</w:t>
            </w:r>
          </w:p>
        </w:tc>
        <w:tc>
          <w:tcPr>
            <w:tcW w:w="993" w:type="dxa"/>
            <w:tcBorders>
              <w:top w:val="single" w:sz="4" w:space="0" w:color="auto"/>
              <w:left w:val="nil"/>
              <w:bottom w:val="single" w:sz="4" w:space="0" w:color="auto"/>
              <w:right w:val="nil"/>
            </w:tcBorders>
            <w:vAlign w:val="center"/>
          </w:tcPr>
          <w:p w:rsidR="008D7DBC" w:rsidRPr="00F36238" w:rsidRDefault="00FA5B20" w:rsidP="008D7DBC">
            <w:pPr>
              <w:bidi/>
              <w:spacing w:before="120" w:after="120" w:line="288" w:lineRule="auto"/>
              <w:ind w:left="-57" w:right="-57"/>
              <w:jc w:val="center"/>
              <w:rPr>
                <w:rFonts w:cs="B Zar"/>
                <w:sz w:val="24"/>
                <w:szCs w:val="24"/>
                <w:rtl/>
                <w:lang w:bidi="fa-IR"/>
              </w:rPr>
            </w:pPr>
            <w:r>
              <w:rPr>
                <w:rFonts w:cs="B Zar" w:hint="cs"/>
                <w:sz w:val="24"/>
                <w:szCs w:val="24"/>
                <w:rtl/>
                <w:lang w:bidi="fa-IR"/>
              </w:rPr>
              <w:t>528</w:t>
            </w:r>
          </w:p>
        </w:tc>
        <w:tc>
          <w:tcPr>
            <w:tcW w:w="567" w:type="dxa"/>
            <w:tcBorders>
              <w:top w:val="single" w:sz="4" w:space="0" w:color="auto"/>
              <w:left w:val="nil"/>
              <w:bottom w:val="single" w:sz="4" w:space="0" w:color="auto"/>
              <w:right w:val="single" w:sz="4" w:space="0" w:color="auto"/>
            </w:tcBorders>
            <w:vAlign w:val="center"/>
          </w:tcPr>
          <w:p w:rsidR="008D7DBC" w:rsidRPr="00F36238" w:rsidRDefault="00026F45" w:rsidP="008D7DBC">
            <w:pPr>
              <w:bidi/>
              <w:spacing w:before="120" w:after="120" w:line="288" w:lineRule="auto"/>
              <w:ind w:left="-57" w:right="-57"/>
              <w:jc w:val="center"/>
              <w:rPr>
                <w:rFonts w:cs="B Zar"/>
                <w:sz w:val="24"/>
                <w:szCs w:val="24"/>
                <w:rtl/>
                <w:lang w:bidi="fa-IR"/>
              </w:rPr>
            </w:pPr>
            <w:r>
              <w:rPr>
                <w:rFonts w:cs="B Zar" w:hint="cs"/>
                <w:sz w:val="24"/>
                <w:szCs w:val="24"/>
                <w:rtl/>
                <w:lang w:bidi="fa-IR"/>
              </w:rPr>
              <w:t>3/15</w:t>
            </w:r>
          </w:p>
        </w:tc>
        <w:tc>
          <w:tcPr>
            <w:tcW w:w="708" w:type="dxa"/>
            <w:tcBorders>
              <w:top w:val="single" w:sz="4" w:space="0" w:color="auto"/>
              <w:left w:val="single" w:sz="4" w:space="0" w:color="auto"/>
              <w:bottom w:val="single" w:sz="4" w:space="0" w:color="auto"/>
              <w:right w:val="nil"/>
            </w:tcBorders>
            <w:vAlign w:val="center"/>
          </w:tcPr>
          <w:p w:rsidR="008D7DBC" w:rsidRPr="00F36238" w:rsidRDefault="00FA5B20" w:rsidP="008D7DBC">
            <w:pPr>
              <w:bidi/>
              <w:spacing w:before="120" w:after="120" w:line="288" w:lineRule="auto"/>
              <w:ind w:left="-57" w:right="-57"/>
              <w:jc w:val="center"/>
              <w:rPr>
                <w:rFonts w:cs="B Zar"/>
                <w:sz w:val="24"/>
                <w:szCs w:val="24"/>
                <w:rtl/>
                <w:lang w:bidi="fa-IR"/>
              </w:rPr>
            </w:pPr>
            <w:r>
              <w:rPr>
                <w:rFonts w:cs="B Zar" w:hint="cs"/>
                <w:sz w:val="24"/>
                <w:szCs w:val="24"/>
                <w:rtl/>
                <w:lang w:bidi="fa-IR"/>
              </w:rPr>
              <w:t>63/9</w:t>
            </w:r>
          </w:p>
        </w:tc>
        <w:tc>
          <w:tcPr>
            <w:tcW w:w="567" w:type="dxa"/>
            <w:tcBorders>
              <w:top w:val="single" w:sz="4" w:space="0" w:color="auto"/>
              <w:left w:val="nil"/>
              <w:bottom w:val="single" w:sz="4" w:space="0" w:color="auto"/>
              <w:right w:val="single" w:sz="4" w:space="0" w:color="auto"/>
            </w:tcBorders>
            <w:vAlign w:val="center"/>
          </w:tcPr>
          <w:p w:rsidR="008D7DBC" w:rsidRPr="00F36238" w:rsidRDefault="0094778E" w:rsidP="008D7DBC">
            <w:pPr>
              <w:bidi/>
              <w:spacing w:before="120" w:after="120" w:line="288" w:lineRule="auto"/>
              <w:ind w:left="-57" w:right="-57"/>
              <w:jc w:val="center"/>
              <w:rPr>
                <w:rFonts w:cs="B Zar"/>
                <w:sz w:val="24"/>
                <w:szCs w:val="24"/>
                <w:rtl/>
                <w:lang w:bidi="fa-IR"/>
              </w:rPr>
            </w:pPr>
            <w:r w:rsidRPr="0094778E">
              <w:rPr>
                <w:rFonts w:cs="B Zar" w:hint="cs"/>
                <w:sz w:val="24"/>
                <w:szCs w:val="24"/>
                <w:rtl/>
                <w:lang w:bidi="fa-IR"/>
              </w:rPr>
              <w:t>0</w:t>
            </w:r>
            <w:r>
              <w:rPr>
                <w:rFonts w:cs="B Zar" w:hint="cs"/>
                <w:sz w:val="24"/>
                <w:szCs w:val="24"/>
                <w:rtl/>
                <w:lang w:bidi="fa-IR"/>
              </w:rPr>
              <w:t xml:space="preserve"> </w:t>
            </w:r>
            <w:r w:rsidR="00FA5B20" w:rsidRPr="0094778E">
              <w:rPr>
                <w:rFonts w:cs="B Zar"/>
                <w:sz w:val="24"/>
                <w:szCs w:val="24"/>
                <w:rtl/>
                <w:lang w:bidi="fa-IR"/>
              </w:rPr>
              <w:t>~</w:t>
            </w:r>
          </w:p>
        </w:tc>
        <w:tc>
          <w:tcPr>
            <w:tcW w:w="709" w:type="dxa"/>
            <w:tcBorders>
              <w:top w:val="single" w:sz="4" w:space="0" w:color="auto"/>
              <w:left w:val="single" w:sz="4" w:space="0" w:color="auto"/>
              <w:bottom w:val="single" w:sz="4" w:space="0" w:color="auto"/>
              <w:right w:val="nil"/>
            </w:tcBorders>
            <w:vAlign w:val="center"/>
          </w:tcPr>
          <w:p w:rsidR="008D7DBC" w:rsidRPr="00F36238" w:rsidRDefault="0094778E" w:rsidP="008D7DBC">
            <w:pPr>
              <w:bidi/>
              <w:spacing w:before="120" w:after="120" w:line="288" w:lineRule="auto"/>
              <w:ind w:left="-57" w:right="-57"/>
              <w:jc w:val="center"/>
              <w:rPr>
                <w:rFonts w:cs="B Zar"/>
                <w:sz w:val="24"/>
                <w:szCs w:val="24"/>
                <w:rtl/>
                <w:lang w:bidi="fa-IR"/>
              </w:rPr>
            </w:pPr>
            <w:r>
              <w:rPr>
                <w:rFonts w:cs="B Zar" w:hint="cs"/>
                <w:sz w:val="24"/>
                <w:szCs w:val="24"/>
                <w:rtl/>
                <w:lang w:bidi="fa-IR"/>
              </w:rPr>
              <w:t>529</w:t>
            </w:r>
          </w:p>
        </w:tc>
        <w:tc>
          <w:tcPr>
            <w:tcW w:w="567" w:type="dxa"/>
            <w:tcBorders>
              <w:top w:val="single" w:sz="4" w:space="0" w:color="auto"/>
              <w:left w:val="nil"/>
              <w:bottom w:val="single" w:sz="4" w:space="0" w:color="auto"/>
              <w:right w:val="single" w:sz="4" w:space="0" w:color="auto"/>
            </w:tcBorders>
            <w:vAlign w:val="center"/>
          </w:tcPr>
          <w:p w:rsidR="008D7DBC" w:rsidRPr="00F36238" w:rsidRDefault="00026F45" w:rsidP="00026F45">
            <w:pPr>
              <w:bidi/>
              <w:spacing w:before="120" w:after="120" w:line="288" w:lineRule="auto"/>
              <w:ind w:right="-57"/>
              <w:rPr>
                <w:rFonts w:cs="B Zar"/>
                <w:sz w:val="24"/>
                <w:szCs w:val="24"/>
                <w:rtl/>
                <w:lang w:bidi="fa-IR"/>
              </w:rPr>
            </w:pPr>
            <w:r>
              <w:rPr>
                <w:rFonts w:cs="B Zar" w:hint="cs"/>
                <w:sz w:val="24"/>
                <w:szCs w:val="24"/>
                <w:rtl/>
                <w:lang w:bidi="fa-IR"/>
              </w:rPr>
              <w:t>4/7</w:t>
            </w:r>
          </w:p>
        </w:tc>
        <w:tc>
          <w:tcPr>
            <w:tcW w:w="851" w:type="dxa"/>
            <w:tcBorders>
              <w:top w:val="single" w:sz="4" w:space="0" w:color="auto"/>
              <w:left w:val="single" w:sz="4" w:space="0" w:color="auto"/>
              <w:bottom w:val="single" w:sz="4" w:space="0" w:color="auto"/>
              <w:right w:val="nil"/>
            </w:tcBorders>
          </w:tcPr>
          <w:p w:rsidR="008D7DBC" w:rsidRPr="00F36238" w:rsidRDefault="0094778E" w:rsidP="008D7DBC">
            <w:pPr>
              <w:bidi/>
              <w:spacing w:before="120" w:after="120" w:line="288" w:lineRule="auto"/>
              <w:ind w:left="-57" w:right="-57"/>
              <w:jc w:val="center"/>
              <w:rPr>
                <w:rFonts w:cs="B Zar"/>
                <w:sz w:val="24"/>
                <w:szCs w:val="24"/>
                <w:rtl/>
                <w:lang w:bidi="fa-IR"/>
              </w:rPr>
            </w:pPr>
            <w:r>
              <w:rPr>
                <w:rFonts w:cs="B Zar" w:hint="cs"/>
                <w:sz w:val="24"/>
                <w:szCs w:val="24"/>
                <w:rtl/>
                <w:lang w:bidi="fa-IR"/>
              </w:rPr>
              <w:t>92588</w:t>
            </w:r>
          </w:p>
        </w:tc>
        <w:tc>
          <w:tcPr>
            <w:tcW w:w="567" w:type="dxa"/>
            <w:tcBorders>
              <w:top w:val="single" w:sz="4" w:space="0" w:color="auto"/>
              <w:left w:val="nil"/>
              <w:bottom w:val="single" w:sz="4" w:space="0" w:color="auto"/>
              <w:right w:val="single" w:sz="4" w:space="0" w:color="auto"/>
            </w:tcBorders>
          </w:tcPr>
          <w:p w:rsidR="008D7DBC" w:rsidRPr="00F36238" w:rsidRDefault="00026F45" w:rsidP="008D7DBC">
            <w:pPr>
              <w:bidi/>
              <w:spacing w:before="120" w:after="120" w:line="288" w:lineRule="auto"/>
              <w:ind w:left="-57" w:right="-57"/>
              <w:jc w:val="center"/>
              <w:rPr>
                <w:rFonts w:cs="B Zar"/>
                <w:sz w:val="24"/>
                <w:szCs w:val="24"/>
                <w:rtl/>
                <w:lang w:bidi="fa-IR"/>
              </w:rPr>
            </w:pPr>
            <w:r>
              <w:rPr>
                <w:rFonts w:cs="B Zar" w:hint="cs"/>
                <w:sz w:val="24"/>
                <w:szCs w:val="24"/>
                <w:rtl/>
                <w:lang w:bidi="fa-IR"/>
              </w:rPr>
              <w:t>2/35</w:t>
            </w:r>
          </w:p>
        </w:tc>
        <w:tc>
          <w:tcPr>
            <w:tcW w:w="568" w:type="dxa"/>
            <w:tcBorders>
              <w:top w:val="single" w:sz="4" w:space="0" w:color="auto"/>
              <w:left w:val="single" w:sz="4" w:space="0" w:color="auto"/>
              <w:bottom w:val="single" w:sz="4" w:space="0" w:color="auto"/>
              <w:right w:val="nil"/>
            </w:tcBorders>
            <w:vAlign w:val="center"/>
          </w:tcPr>
          <w:p w:rsidR="008D7DBC" w:rsidRPr="00F36238" w:rsidRDefault="0094778E" w:rsidP="008D7DBC">
            <w:pPr>
              <w:bidi/>
              <w:spacing w:before="120" w:after="120" w:line="288" w:lineRule="auto"/>
              <w:ind w:left="-57" w:right="-57"/>
              <w:jc w:val="center"/>
              <w:rPr>
                <w:rFonts w:cs="B Zar"/>
                <w:sz w:val="24"/>
                <w:szCs w:val="24"/>
                <w:rtl/>
                <w:lang w:bidi="fa-IR"/>
              </w:rPr>
            </w:pPr>
            <w:r>
              <w:rPr>
                <w:rFonts w:cs="B Zar" w:hint="cs"/>
                <w:sz w:val="24"/>
                <w:szCs w:val="24"/>
                <w:rtl/>
                <w:lang w:bidi="fa-IR"/>
              </w:rPr>
              <w:t>7/11</w:t>
            </w:r>
          </w:p>
        </w:tc>
        <w:tc>
          <w:tcPr>
            <w:tcW w:w="567" w:type="dxa"/>
            <w:tcBorders>
              <w:top w:val="single" w:sz="4" w:space="0" w:color="auto"/>
              <w:left w:val="nil"/>
              <w:bottom w:val="single" w:sz="4" w:space="0" w:color="auto"/>
              <w:right w:val="single" w:sz="4" w:space="0" w:color="auto"/>
            </w:tcBorders>
            <w:vAlign w:val="center"/>
          </w:tcPr>
          <w:p w:rsidR="008D7DBC" w:rsidRPr="00F36238" w:rsidRDefault="00026F45" w:rsidP="008D7DBC">
            <w:pPr>
              <w:bidi/>
              <w:spacing w:before="120" w:after="120" w:line="288" w:lineRule="auto"/>
              <w:ind w:left="-57" w:right="-57"/>
              <w:jc w:val="center"/>
              <w:rPr>
                <w:rFonts w:cs="B Zar"/>
                <w:sz w:val="24"/>
                <w:szCs w:val="24"/>
                <w:rtl/>
                <w:lang w:bidi="fa-IR"/>
              </w:rPr>
            </w:pPr>
            <w:r>
              <w:rPr>
                <w:rFonts w:cs="B Zar" w:hint="cs"/>
                <w:sz w:val="24"/>
                <w:szCs w:val="24"/>
                <w:rtl/>
                <w:lang w:bidi="fa-IR"/>
              </w:rPr>
              <w:t>0/6</w:t>
            </w:r>
          </w:p>
        </w:tc>
        <w:tc>
          <w:tcPr>
            <w:tcW w:w="567" w:type="dxa"/>
            <w:tcBorders>
              <w:top w:val="single" w:sz="4" w:space="0" w:color="auto"/>
              <w:left w:val="single" w:sz="4" w:space="0" w:color="auto"/>
              <w:bottom w:val="single" w:sz="4" w:space="0" w:color="auto"/>
              <w:right w:val="nil"/>
            </w:tcBorders>
            <w:vAlign w:val="center"/>
          </w:tcPr>
          <w:p w:rsidR="008D7DBC" w:rsidRPr="00F36238" w:rsidRDefault="0094778E" w:rsidP="008D7DBC">
            <w:pPr>
              <w:bidi/>
              <w:spacing w:before="120" w:after="120" w:line="288" w:lineRule="auto"/>
              <w:ind w:left="-57" w:right="-57"/>
              <w:jc w:val="center"/>
              <w:rPr>
                <w:rFonts w:cs="B Zar"/>
                <w:sz w:val="24"/>
                <w:szCs w:val="24"/>
                <w:rtl/>
                <w:lang w:bidi="fa-IR"/>
              </w:rPr>
            </w:pPr>
            <w:r>
              <w:rPr>
                <w:rFonts w:cs="B Zar" w:hint="cs"/>
                <w:sz w:val="24"/>
                <w:szCs w:val="24"/>
                <w:rtl/>
                <w:lang w:bidi="fa-IR"/>
              </w:rPr>
              <w:t>6/30</w:t>
            </w:r>
          </w:p>
        </w:tc>
        <w:tc>
          <w:tcPr>
            <w:tcW w:w="545" w:type="dxa"/>
            <w:tcBorders>
              <w:top w:val="single" w:sz="4" w:space="0" w:color="auto"/>
              <w:left w:val="nil"/>
              <w:bottom w:val="single" w:sz="4" w:space="0" w:color="auto"/>
              <w:right w:val="nil"/>
            </w:tcBorders>
            <w:vAlign w:val="center"/>
          </w:tcPr>
          <w:p w:rsidR="008D7DBC" w:rsidRPr="00F36238" w:rsidRDefault="00026F45" w:rsidP="008D7DBC">
            <w:pPr>
              <w:bidi/>
              <w:spacing w:before="120" w:after="120" w:line="288" w:lineRule="auto"/>
              <w:ind w:left="-57" w:right="-57"/>
              <w:jc w:val="center"/>
              <w:rPr>
                <w:rFonts w:cs="B Zar"/>
                <w:sz w:val="24"/>
                <w:szCs w:val="24"/>
                <w:rtl/>
                <w:lang w:bidi="fa-IR"/>
              </w:rPr>
            </w:pPr>
            <w:r>
              <w:rPr>
                <w:rFonts w:cs="B Zar" w:hint="cs"/>
                <w:sz w:val="24"/>
                <w:szCs w:val="24"/>
                <w:rtl/>
                <w:lang w:bidi="fa-IR"/>
              </w:rPr>
              <w:t>8/1</w:t>
            </w:r>
          </w:p>
        </w:tc>
      </w:tr>
      <w:tr w:rsidR="008D7DBC" w:rsidTr="00026F45">
        <w:trPr>
          <w:trHeight w:val="509"/>
          <w:jc w:val="center"/>
        </w:trPr>
        <w:tc>
          <w:tcPr>
            <w:tcW w:w="1983" w:type="dxa"/>
            <w:tcBorders>
              <w:top w:val="single" w:sz="4" w:space="0" w:color="auto"/>
              <w:left w:val="nil"/>
              <w:bottom w:val="thickThinSmallGap" w:sz="12" w:space="0" w:color="auto"/>
              <w:right w:val="nil"/>
            </w:tcBorders>
          </w:tcPr>
          <w:p w:rsidR="008D7DBC" w:rsidRPr="00E933DF" w:rsidRDefault="008D7DBC" w:rsidP="00026F45">
            <w:pPr>
              <w:bidi/>
              <w:spacing w:before="120" w:after="120" w:line="288" w:lineRule="auto"/>
              <w:ind w:left="-57" w:right="-57"/>
              <w:jc w:val="right"/>
              <w:rPr>
                <w:rFonts w:cs="B Zar"/>
                <w:sz w:val="24"/>
                <w:szCs w:val="24"/>
                <w:rtl/>
                <w:lang w:bidi="fa-IR"/>
              </w:rPr>
            </w:pPr>
            <w:r>
              <w:rPr>
                <w:rFonts w:cs="B Zar" w:hint="cs"/>
                <w:sz w:val="24"/>
                <w:szCs w:val="24"/>
                <w:rtl/>
                <w:lang w:bidi="fa-IR"/>
              </w:rPr>
              <w:t>محلول</w:t>
            </w:r>
            <w:r w:rsidR="00150D34">
              <w:rPr>
                <w:rFonts w:cs="B Zar" w:hint="cs"/>
                <w:sz w:val="24"/>
                <w:szCs w:val="24"/>
                <w:rtl/>
                <w:lang w:bidi="fa-IR"/>
              </w:rPr>
              <w:t xml:space="preserve"> غلیظ</w:t>
            </w:r>
            <w:r>
              <w:rPr>
                <w:rFonts w:cs="B Zar" w:hint="cs"/>
                <w:sz w:val="24"/>
                <w:szCs w:val="24"/>
                <w:rtl/>
                <w:lang w:bidi="fa-IR"/>
              </w:rPr>
              <w:t xml:space="preserve"> باقیمانده</w:t>
            </w:r>
          </w:p>
        </w:tc>
        <w:tc>
          <w:tcPr>
            <w:tcW w:w="993" w:type="dxa"/>
            <w:tcBorders>
              <w:top w:val="single" w:sz="4" w:space="0" w:color="auto"/>
              <w:left w:val="nil"/>
              <w:bottom w:val="thickThinSmallGap" w:sz="12" w:space="0" w:color="auto"/>
              <w:right w:val="nil"/>
            </w:tcBorders>
            <w:vAlign w:val="center"/>
          </w:tcPr>
          <w:p w:rsidR="008D7DBC" w:rsidRPr="00F36238" w:rsidRDefault="001C12B7" w:rsidP="008D7DBC">
            <w:pPr>
              <w:bidi/>
              <w:spacing w:before="120" w:after="120" w:line="288" w:lineRule="auto"/>
              <w:ind w:left="-57" w:right="-57"/>
              <w:jc w:val="center"/>
              <w:rPr>
                <w:rFonts w:cs="B Zar"/>
                <w:sz w:val="24"/>
                <w:szCs w:val="24"/>
                <w:rtl/>
                <w:lang w:bidi="fa-IR"/>
              </w:rPr>
            </w:pPr>
            <w:r>
              <w:rPr>
                <w:rFonts w:cs="B Zar" w:hint="cs"/>
                <w:sz w:val="24"/>
                <w:szCs w:val="24"/>
                <w:rtl/>
                <w:lang w:bidi="fa-IR"/>
              </w:rPr>
              <w:t>882</w:t>
            </w:r>
          </w:p>
        </w:tc>
        <w:tc>
          <w:tcPr>
            <w:tcW w:w="567" w:type="dxa"/>
            <w:tcBorders>
              <w:top w:val="single" w:sz="4" w:space="0" w:color="auto"/>
              <w:left w:val="nil"/>
              <w:bottom w:val="thickThinSmallGap" w:sz="12" w:space="0" w:color="auto"/>
              <w:right w:val="single" w:sz="4" w:space="0" w:color="auto"/>
            </w:tcBorders>
            <w:vAlign w:val="center"/>
          </w:tcPr>
          <w:p w:rsidR="008D7DBC" w:rsidRPr="00F36238" w:rsidRDefault="001C12B7" w:rsidP="008D7DBC">
            <w:pPr>
              <w:bidi/>
              <w:spacing w:before="120" w:after="120" w:line="288" w:lineRule="auto"/>
              <w:ind w:left="-57" w:right="-57"/>
              <w:jc w:val="center"/>
              <w:rPr>
                <w:rFonts w:cs="B Zar"/>
                <w:sz w:val="24"/>
                <w:szCs w:val="24"/>
                <w:rtl/>
                <w:lang w:bidi="fa-IR"/>
              </w:rPr>
            </w:pPr>
            <w:r>
              <w:rPr>
                <w:rFonts w:cs="B Zar" w:hint="cs"/>
                <w:sz w:val="24"/>
                <w:szCs w:val="24"/>
                <w:rtl/>
                <w:lang w:bidi="fa-IR"/>
              </w:rPr>
              <w:t>2/30</w:t>
            </w:r>
          </w:p>
        </w:tc>
        <w:tc>
          <w:tcPr>
            <w:tcW w:w="708" w:type="dxa"/>
            <w:tcBorders>
              <w:top w:val="single" w:sz="4" w:space="0" w:color="auto"/>
              <w:left w:val="single" w:sz="4" w:space="0" w:color="auto"/>
              <w:bottom w:val="thickThinSmallGap" w:sz="12" w:space="0" w:color="auto"/>
              <w:right w:val="nil"/>
            </w:tcBorders>
            <w:vAlign w:val="center"/>
          </w:tcPr>
          <w:p w:rsidR="008D7DBC" w:rsidRPr="001C12B7" w:rsidRDefault="001C12B7" w:rsidP="008D7DBC">
            <w:pPr>
              <w:bidi/>
              <w:spacing w:before="120" w:after="120" w:line="288" w:lineRule="auto"/>
              <w:ind w:left="-57" w:right="-57"/>
              <w:jc w:val="center"/>
              <w:rPr>
                <w:rFonts w:cs="B Zar"/>
                <w:sz w:val="24"/>
                <w:szCs w:val="24"/>
                <w:rtl/>
                <w:lang w:bidi="fa-IR"/>
              </w:rPr>
            </w:pPr>
            <w:r>
              <w:rPr>
                <w:rFonts w:cs="B Zar" w:hint="cs"/>
                <w:sz w:val="24"/>
                <w:szCs w:val="24"/>
                <w:rtl/>
                <w:lang w:bidi="fa-IR"/>
              </w:rPr>
              <w:t>7/27</w:t>
            </w:r>
          </w:p>
        </w:tc>
        <w:tc>
          <w:tcPr>
            <w:tcW w:w="567" w:type="dxa"/>
            <w:tcBorders>
              <w:top w:val="single" w:sz="4" w:space="0" w:color="auto"/>
              <w:left w:val="nil"/>
              <w:bottom w:val="thickThinSmallGap" w:sz="12" w:space="0" w:color="auto"/>
              <w:right w:val="single" w:sz="4" w:space="0" w:color="auto"/>
            </w:tcBorders>
            <w:vAlign w:val="center"/>
          </w:tcPr>
          <w:p w:rsidR="008D7DBC" w:rsidRPr="00F36238" w:rsidRDefault="001C12B7" w:rsidP="008D7DBC">
            <w:pPr>
              <w:bidi/>
              <w:spacing w:before="120" w:after="120" w:line="288" w:lineRule="auto"/>
              <w:ind w:left="-57" w:right="-57"/>
              <w:jc w:val="center"/>
              <w:rPr>
                <w:rFonts w:cs="B Zar"/>
                <w:sz w:val="24"/>
                <w:szCs w:val="24"/>
                <w:rtl/>
                <w:lang w:bidi="fa-IR"/>
              </w:rPr>
            </w:pPr>
            <w:r>
              <w:rPr>
                <w:rFonts w:cs="B Zar" w:hint="cs"/>
                <w:sz w:val="24"/>
                <w:szCs w:val="24"/>
                <w:rtl/>
                <w:lang w:bidi="fa-IR"/>
              </w:rPr>
              <w:t>001/0</w:t>
            </w:r>
          </w:p>
        </w:tc>
        <w:tc>
          <w:tcPr>
            <w:tcW w:w="709" w:type="dxa"/>
            <w:tcBorders>
              <w:top w:val="single" w:sz="4" w:space="0" w:color="auto"/>
              <w:left w:val="single" w:sz="4" w:space="0" w:color="auto"/>
              <w:bottom w:val="thickThinSmallGap" w:sz="12" w:space="0" w:color="auto"/>
              <w:right w:val="nil"/>
            </w:tcBorders>
            <w:vAlign w:val="center"/>
          </w:tcPr>
          <w:p w:rsidR="008D7DBC" w:rsidRPr="00F36238" w:rsidRDefault="001C12B7" w:rsidP="008D7DBC">
            <w:pPr>
              <w:bidi/>
              <w:spacing w:before="120" w:after="120" w:line="288" w:lineRule="auto"/>
              <w:ind w:left="-57" w:right="-57"/>
              <w:jc w:val="center"/>
              <w:rPr>
                <w:rFonts w:cs="B Zar"/>
                <w:sz w:val="24"/>
                <w:szCs w:val="24"/>
                <w:rtl/>
                <w:lang w:bidi="fa-IR"/>
              </w:rPr>
            </w:pPr>
            <w:r>
              <w:rPr>
                <w:rFonts w:cs="B Zar" w:hint="cs"/>
                <w:sz w:val="24"/>
                <w:szCs w:val="24"/>
                <w:rtl/>
                <w:lang w:bidi="fa-IR"/>
              </w:rPr>
              <w:t>3120</w:t>
            </w:r>
          </w:p>
        </w:tc>
        <w:tc>
          <w:tcPr>
            <w:tcW w:w="567" w:type="dxa"/>
            <w:tcBorders>
              <w:top w:val="single" w:sz="4" w:space="0" w:color="auto"/>
              <w:left w:val="nil"/>
              <w:bottom w:val="thickThinSmallGap" w:sz="12" w:space="0" w:color="auto"/>
              <w:right w:val="single" w:sz="4" w:space="0" w:color="auto"/>
            </w:tcBorders>
            <w:vAlign w:val="center"/>
          </w:tcPr>
          <w:p w:rsidR="008D7DBC" w:rsidRPr="00F36238" w:rsidRDefault="001C12B7" w:rsidP="008D7DBC">
            <w:pPr>
              <w:bidi/>
              <w:spacing w:before="120" w:after="120" w:line="288" w:lineRule="auto"/>
              <w:ind w:left="-57" w:right="-57"/>
              <w:jc w:val="center"/>
              <w:rPr>
                <w:rFonts w:cs="B Zar"/>
                <w:sz w:val="24"/>
                <w:szCs w:val="24"/>
                <w:rtl/>
                <w:lang w:bidi="fa-IR"/>
              </w:rPr>
            </w:pPr>
            <w:r>
              <w:rPr>
                <w:rFonts w:cs="B Zar" w:hint="cs"/>
                <w:sz w:val="24"/>
                <w:szCs w:val="24"/>
                <w:rtl/>
                <w:lang w:bidi="fa-IR"/>
              </w:rPr>
              <w:t>9/51</w:t>
            </w:r>
          </w:p>
        </w:tc>
        <w:tc>
          <w:tcPr>
            <w:tcW w:w="851" w:type="dxa"/>
            <w:tcBorders>
              <w:top w:val="single" w:sz="4" w:space="0" w:color="auto"/>
              <w:left w:val="single" w:sz="4" w:space="0" w:color="auto"/>
              <w:bottom w:val="thickThinSmallGap" w:sz="12" w:space="0" w:color="auto"/>
              <w:right w:val="nil"/>
            </w:tcBorders>
          </w:tcPr>
          <w:p w:rsidR="008D7DBC" w:rsidRPr="00F36238" w:rsidRDefault="001C12B7" w:rsidP="008D7DBC">
            <w:pPr>
              <w:bidi/>
              <w:spacing w:before="120" w:after="120" w:line="288" w:lineRule="auto"/>
              <w:ind w:left="-57" w:right="-57"/>
              <w:jc w:val="center"/>
              <w:rPr>
                <w:rFonts w:cs="B Zar"/>
                <w:sz w:val="24"/>
                <w:szCs w:val="24"/>
                <w:rtl/>
                <w:lang w:bidi="fa-IR"/>
              </w:rPr>
            </w:pPr>
            <w:r>
              <w:rPr>
                <w:rFonts w:cs="B Zar" w:hint="cs"/>
                <w:sz w:val="24"/>
                <w:szCs w:val="24"/>
                <w:rtl/>
                <w:lang w:bidi="fa-IR"/>
              </w:rPr>
              <w:t>41275</w:t>
            </w:r>
          </w:p>
        </w:tc>
        <w:tc>
          <w:tcPr>
            <w:tcW w:w="567" w:type="dxa"/>
            <w:tcBorders>
              <w:top w:val="single" w:sz="4" w:space="0" w:color="auto"/>
              <w:left w:val="nil"/>
              <w:bottom w:val="thickThinSmallGap" w:sz="12" w:space="0" w:color="auto"/>
              <w:right w:val="single" w:sz="4" w:space="0" w:color="auto"/>
            </w:tcBorders>
          </w:tcPr>
          <w:p w:rsidR="008D7DBC" w:rsidRPr="00F36238" w:rsidRDefault="001C12B7" w:rsidP="008D7DBC">
            <w:pPr>
              <w:bidi/>
              <w:spacing w:before="120" w:after="120" w:line="288" w:lineRule="auto"/>
              <w:ind w:left="-57" w:right="-57"/>
              <w:jc w:val="center"/>
              <w:rPr>
                <w:rFonts w:cs="B Zar"/>
                <w:sz w:val="24"/>
                <w:szCs w:val="24"/>
                <w:rtl/>
                <w:lang w:bidi="fa-IR"/>
              </w:rPr>
            </w:pPr>
            <w:r>
              <w:rPr>
                <w:rFonts w:cs="B Zar" w:hint="cs"/>
                <w:sz w:val="24"/>
                <w:szCs w:val="24"/>
                <w:rtl/>
                <w:lang w:bidi="fa-IR"/>
              </w:rPr>
              <w:t>5/18</w:t>
            </w:r>
          </w:p>
        </w:tc>
        <w:tc>
          <w:tcPr>
            <w:tcW w:w="568" w:type="dxa"/>
            <w:tcBorders>
              <w:top w:val="single" w:sz="4" w:space="0" w:color="auto"/>
              <w:left w:val="single" w:sz="4" w:space="0" w:color="auto"/>
              <w:bottom w:val="thickThinSmallGap" w:sz="12" w:space="0" w:color="auto"/>
              <w:right w:val="nil"/>
            </w:tcBorders>
            <w:vAlign w:val="center"/>
          </w:tcPr>
          <w:p w:rsidR="008D7DBC" w:rsidRPr="00F36238" w:rsidRDefault="001C12B7" w:rsidP="008D7DBC">
            <w:pPr>
              <w:bidi/>
              <w:spacing w:before="120" w:after="120" w:line="288" w:lineRule="auto"/>
              <w:ind w:left="-57" w:right="-57"/>
              <w:jc w:val="center"/>
              <w:rPr>
                <w:rFonts w:cs="B Zar"/>
                <w:sz w:val="24"/>
                <w:szCs w:val="24"/>
                <w:rtl/>
                <w:lang w:bidi="fa-IR"/>
              </w:rPr>
            </w:pPr>
            <w:r>
              <w:rPr>
                <w:rFonts w:cs="B Zar" w:hint="cs"/>
                <w:sz w:val="24"/>
                <w:szCs w:val="24"/>
                <w:rtl/>
                <w:lang w:bidi="fa-IR"/>
              </w:rPr>
              <w:t>94/0</w:t>
            </w:r>
          </w:p>
        </w:tc>
        <w:tc>
          <w:tcPr>
            <w:tcW w:w="567" w:type="dxa"/>
            <w:tcBorders>
              <w:top w:val="single" w:sz="4" w:space="0" w:color="auto"/>
              <w:left w:val="nil"/>
              <w:bottom w:val="thickThinSmallGap" w:sz="12" w:space="0" w:color="auto"/>
              <w:right w:val="single" w:sz="4" w:space="0" w:color="auto"/>
            </w:tcBorders>
            <w:vAlign w:val="center"/>
          </w:tcPr>
          <w:p w:rsidR="008D7DBC" w:rsidRPr="00F36238" w:rsidRDefault="001C12B7" w:rsidP="008D7DBC">
            <w:pPr>
              <w:bidi/>
              <w:spacing w:before="120" w:after="120" w:line="288" w:lineRule="auto"/>
              <w:ind w:left="-57" w:right="-57"/>
              <w:jc w:val="center"/>
              <w:rPr>
                <w:rFonts w:cs="B Zar"/>
                <w:sz w:val="24"/>
                <w:szCs w:val="24"/>
                <w:rtl/>
                <w:lang w:bidi="fa-IR"/>
              </w:rPr>
            </w:pPr>
            <w:r>
              <w:rPr>
                <w:rFonts w:cs="B Zar" w:hint="cs"/>
                <w:sz w:val="24"/>
                <w:szCs w:val="24"/>
                <w:rtl/>
                <w:lang w:bidi="fa-IR"/>
              </w:rPr>
              <w:t>57/0</w:t>
            </w:r>
          </w:p>
        </w:tc>
        <w:tc>
          <w:tcPr>
            <w:tcW w:w="567" w:type="dxa"/>
            <w:tcBorders>
              <w:top w:val="single" w:sz="4" w:space="0" w:color="auto"/>
              <w:left w:val="single" w:sz="4" w:space="0" w:color="auto"/>
              <w:bottom w:val="thickThinSmallGap" w:sz="12" w:space="0" w:color="auto"/>
              <w:right w:val="nil"/>
            </w:tcBorders>
            <w:vAlign w:val="center"/>
          </w:tcPr>
          <w:p w:rsidR="008D7DBC" w:rsidRPr="00F36238" w:rsidRDefault="001C12B7" w:rsidP="008D7DBC">
            <w:pPr>
              <w:bidi/>
              <w:spacing w:before="120" w:after="120" w:line="288" w:lineRule="auto"/>
              <w:ind w:left="-57" w:right="-57"/>
              <w:jc w:val="center"/>
              <w:rPr>
                <w:rFonts w:cs="B Zar"/>
                <w:sz w:val="24"/>
                <w:szCs w:val="24"/>
                <w:rtl/>
                <w:lang w:bidi="fa-IR"/>
              </w:rPr>
            </w:pPr>
            <w:r>
              <w:rPr>
                <w:rFonts w:cs="B Zar" w:hint="cs"/>
                <w:sz w:val="24"/>
                <w:szCs w:val="24"/>
                <w:rtl/>
                <w:lang w:bidi="fa-IR"/>
              </w:rPr>
              <w:t>95/9</w:t>
            </w:r>
          </w:p>
        </w:tc>
        <w:tc>
          <w:tcPr>
            <w:tcW w:w="562" w:type="dxa"/>
            <w:gridSpan w:val="2"/>
            <w:tcBorders>
              <w:top w:val="single" w:sz="4" w:space="0" w:color="auto"/>
              <w:left w:val="nil"/>
              <w:bottom w:val="thickThinSmallGap" w:sz="12" w:space="0" w:color="auto"/>
              <w:right w:val="nil"/>
            </w:tcBorders>
            <w:vAlign w:val="center"/>
          </w:tcPr>
          <w:p w:rsidR="008D7DBC" w:rsidRPr="00F36238" w:rsidRDefault="001C12B7" w:rsidP="008D7DBC">
            <w:pPr>
              <w:bidi/>
              <w:spacing w:before="120" w:after="120" w:line="288" w:lineRule="auto"/>
              <w:ind w:left="-57" w:right="-57"/>
              <w:jc w:val="center"/>
              <w:rPr>
                <w:rFonts w:cs="B Zar"/>
                <w:sz w:val="24"/>
                <w:szCs w:val="24"/>
                <w:rtl/>
                <w:lang w:bidi="fa-IR"/>
              </w:rPr>
            </w:pPr>
            <w:r>
              <w:rPr>
                <w:rFonts w:cs="B Zar" w:hint="cs"/>
                <w:sz w:val="24"/>
                <w:szCs w:val="24"/>
                <w:rtl/>
                <w:lang w:bidi="fa-IR"/>
              </w:rPr>
              <w:t>69/0</w:t>
            </w:r>
          </w:p>
        </w:tc>
      </w:tr>
    </w:tbl>
    <w:p w:rsidR="005D7C97" w:rsidRPr="004C4A69" w:rsidRDefault="005D7C97" w:rsidP="005D7C97">
      <w:pPr>
        <w:bidi/>
        <w:spacing w:before="240" w:after="120" w:line="288" w:lineRule="auto"/>
        <w:jc w:val="both"/>
        <w:rPr>
          <w:rFonts w:cs="B Zar"/>
          <w:sz w:val="10"/>
          <w:szCs w:val="10"/>
          <w:rtl/>
          <w:lang w:bidi="fa-IR"/>
        </w:rPr>
      </w:pPr>
    </w:p>
    <w:p w:rsidR="00B54A96" w:rsidRDefault="00150D34" w:rsidP="00B54A96">
      <w:pPr>
        <w:bidi/>
        <w:spacing w:before="120" w:after="120" w:line="288" w:lineRule="auto"/>
        <w:ind w:firstLine="397"/>
        <w:jc w:val="both"/>
        <w:rPr>
          <w:rFonts w:cs="B Zar"/>
          <w:sz w:val="28"/>
          <w:szCs w:val="28"/>
          <w:rtl/>
          <w:lang w:bidi="fa-IR"/>
        </w:rPr>
      </w:pPr>
      <w:r>
        <w:rPr>
          <w:rFonts w:cs="B Zar" w:hint="cs"/>
          <w:sz w:val="28"/>
          <w:szCs w:val="28"/>
          <w:rtl/>
          <w:lang w:bidi="fa-IR"/>
        </w:rPr>
        <w:t xml:space="preserve">هرچند آزمون فرآیندی </w:t>
      </w:r>
      <w:r w:rsidR="009401F2">
        <w:rPr>
          <w:rFonts w:cs="B Zar" w:hint="cs"/>
          <w:sz w:val="28"/>
          <w:szCs w:val="28"/>
          <w:rtl/>
          <w:lang w:bidi="fa-IR"/>
        </w:rPr>
        <w:t>اول</w:t>
      </w:r>
      <w:r>
        <w:rPr>
          <w:rFonts w:cs="B Zar" w:hint="cs"/>
          <w:sz w:val="28"/>
          <w:szCs w:val="28"/>
          <w:rtl/>
          <w:lang w:bidi="fa-IR"/>
        </w:rPr>
        <w:t xml:space="preserve"> از دیدگاه </w:t>
      </w:r>
      <w:r w:rsidR="00AA7B6F">
        <w:rPr>
          <w:rFonts w:cs="B Zar" w:hint="cs"/>
          <w:sz w:val="28"/>
          <w:szCs w:val="28"/>
          <w:rtl/>
          <w:lang w:bidi="fa-IR"/>
        </w:rPr>
        <w:t>دستیابی به شورابۀ غلیظ</w:t>
      </w:r>
      <w:r w:rsidR="00AA7B6F">
        <w:rPr>
          <w:rFonts w:cs="B Zar"/>
          <w:sz w:val="28"/>
          <w:szCs w:val="28"/>
          <w:rtl/>
          <w:lang w:bidi="fa-IR"/>
        </w:rPr>
        <w:softHyphen/>
      </w:r>
      <w:r w:rsidR="00AA7B6F">
        <w:rPr>
          <w:rFonts w:cs="B Zar" w:hint="cs"/>
          <w:sz w:val="28"/>
          <w:szCs w:val="28"/>
          <w:rtl/>
          <w:lang w:bidi="fa-IR"/>
        </w:rPr>
        <w:t>شده موفقّیت آمیز قلمداد می</w:t>
      </w:r>
      <w:r w:rsidR="00AA7B6F">
        <w:rPr>
          <w:rFonts w:cs="B Zar"/>
          <w:sz w:val="28"/>
          <w:szCs w:val="28"/>
          <w:rtl/>
          <w:lang w:bidi="fa-IR"/>
        </w:rPr>
        <w:softHyphen/>
      </w:r>
      <w:r w:rsidR="00AA7B6F">
        <w:rPr>
          <w:rFonts w:cs="B Zar" w:hint="cs"/>
          <w:sz w:val="28"/>
          <w:szCs w:val="28"/>
          <w:rtl/>
          <w:lang w:bidi="fa-IR"/>
        </w:rPr>
        <w:t xml:space="preserve">شود اما از لحاظ پیشگیری از اتلاف لیتیم و همچنین استحصال منیزیم و چندان جالب توجه نیست و نیازمند بهبود است. </w:t>
      </w:r>
      <w:r w:rsidR="006564D1">
        <w:rPr>
          <w:rFonts w:cs="B Zar" w:hint="cs"/>
          <w:sz w:val="28"/>
          <w:szCs w:val="28"/>
          <w:rtl/>
          <w:lang w:bidi="fa-IR"/>
        </w:rPr>
        <w:t xml:space="preserve">فقط </w:t>
      </w:r>
      <w:r>
        <w:rPr>
          <w:rFonts w:cs="B Zar" w:hint="cs"/>
          <w:sz w:val="28"/>
          <w:szCs w:val="28"/>
          <w:rtl/>
          <w:lang w:bidi="fa-IR"/>
        </w:rPr>
        <w:t xml:space="preserve">30 درصد لیتیم </w:t>
      </w:r>
      <w:r w:rsidR="006564D1">
        <w:rPr>
          <w:rFonts w:cs="B Zar" w:hint="cs"/>
          <w:sz w:val="28"/>
          <w:szCs w:val="28"/>
          <w:rtl/>
          <w:lang w:bidi="fa-IR"/>
        </w:rPr>
        <w:t>به</w:t>
      </w:r>
      <w:r>
        <w:rPr>
          <w:rFonts w:cs="B Zar" w:hint="cs"/>
          <w:sz w:val="28"/>
          <w:szCs w:val="28"/>
          <w:rtl/>
          <w:lang w:bidi="fa-IR"/>
        </w:rPr>
        <w:t xml:space="preserve"> محلول غلیظ باقیمانده </w:t>
      </w:r>
      <w:r w:rsidR="006564D1">
        <w:rPr>
          <w:rFonts w:cs="B Zar" w:hint="cs"/>
          <w:sz w:val="28"/>
          <w:szCs w:val="28"/>
          <w:rtl/>
          <w:lang w:bidi="fa-IR"/>
        </w:rPr>
        <w:t>راه یافته است و</w:t>
      </w:r>
      <w:r w:rsidR="00F503FF">
        <w:rPr>
          <w:rFonts w:cs="B Zar" w:hint="cs"/>
          <w:sz w:val="28"/>
          <w:szCs w:val="28"/>
          <w:rtl/>
          <w:lang w:bidi="fa-IR"/>
        </w:rPr>
        <w:t xml:space="preserve"> هدر</w:t>
      </w:r>
      <w:r w:rsidR="00F503FF">
        <w:rPr>
          <w:rFonts w:cs="B Zar"/>
          <w:sz w:val="28"/>
          <w:szCs w:val="28"/>
          <w:rtl/>
          <w:lang w:bidi="fa-IR"/>
        </w:rPr>
        <w:softHyphen/>
      </w:r>
      <w:r w:rsidR="00F503FF">
        <w:rPr>
          <w:rFonts w:cs="B Zar" w:hint="cs"/>
          <w:sz w:val="28"/>
          <w:szCs w:val="28"/>
          <w:rtl/>
          <w:lang w:bidi="fa-IR"/>
        </w:rPr>
        <w:t>روی</w:t>
      </w:r>
      <w:r w:rsidR="006564D1">
        <w:rPr>
          <w:rFonts w:cs="B Zar" w:hint="cs"/>
          <w:sz w:val="28"/>
          <w:szCs w:val="28"/>
          <w:rtl/>
          <w:lang w:bidi="fa-IR"/>
        </w:rPr>
        <w:t xml:space="preserve"> </w:t>
      </w:r>
      <w:r w:rsidR="00F503FF">
        <w:rPr>
          <w:rFonts w:cs="B Zar" w:hint="cs"/>
          <w:sz w:val="28"/>
          <w:szCs w:val="28"/>
          <w:rtl/>
          <w:lang w:bidi="fa-IR"/>
        </w:rPr>
        <w:t xml:space="preserve">لیتیم (انتقال به رسوبات منیزیم) </w:t>
      </w:r>
      <w:r w:rsidR="006564D1">
        <w:rPr>
          <w:rFonts w:cs="B Zar" w:hint="cs"/>
          <w:sz w:val="28"/>
          <w:szCs w:val="28"/>
          <w:rtl/>
          <w:lang w:bidi="fa-IR"/>
        </w:rPr>
        <w:t xml:space="preserve">4/40 درصد است که پس از شستشوی یک ساعتۀ رسوبات در دمای عادی به 9/33 درصد </w:t>
      </w:r>
      <w:r w:rsidR="00F503FF">
        <w:rPr>
          <w:rFonts w:cs="B Zar" w:hint="cs"/>
          <w:sz w:val="28"/>
          <w:szCs w:val="28"/>
          <w:rtl/>
          <w:lang w:bidi="fa-IR"/>
        </w:rPr>
        <w:t xml:space="preserve">کاهش یافته </w:t>
      </w:r>
      <w:r w:rsidR="006564D1">
        <w:rPr>
          <w:rFonts w:cs="B Zar" w:hint="cs"/>
          <w:sz w:val="28"/>
          <w:szCs w:val="28"/>
          <w:rtl/>
          <w:lang w:bidi="fa-IR"/>
        </w:rPr>
        <w:t xml:space="preserve">است که هنوز زیاد است. مضافاً اینکه نسبت وزنی </w:t>
      </w:r>
      <w:r w:rsidR="006564D1">
        <w:rPr>
          <w:rFonts w:cs="B Zar"/>
          <w:sz w:val="28"/>
          <w:szCs w:val="28"/>
          <w:lang w:bidi="fa-IR"/>
        </w:rPr>
        <w:t>Na/Mg</w:t>
      </w:r>
      <w:r w:rsidR="006564D1">
        <w:rPr>
          <w:rFonts w:cs="B Zar" w:hint="cs"/>
          <w:sz w:val="28"/>
          <w:szCs w:val="28"/>
          <w:rtl/>
          <w:lang w:bidi="fa-IR"/>
        </w:rPr>
        <w:t xml:space="preserve"> در رسوب</w:t>
      </w:r>
      <w:r w:rsidR="00A27125">
        <w:rPr>
          <w:rFonts w:cs="B Zar" w:hint="cs"/>
          <w:sz w:val="28"/>
          <w:szCs w:val="28"/>
          <w:rtl/>
          <w:lang w:bidi="fa-IR"/>
        </w:rPr>
        <w:t>ات منیزیم 4/2 بود و پس از شستشو به 98/1 رسید که خیلی بالاست؛ درواقع، رسوبات منیزیم حتی پس از یک مرحله شست</w:t>
      </w:r>
      <w:r w:rsidR="00A27125">
        <w:rPr>
          <w:rFonts w:cs="B Zar"/>
          <w:sz w:val="28"/>
          <w:szCs w:val="28"/>
          <w:rtl/>
          <w:lang w:bidi="fa-IR"/>
        </w:rPr>
        <w:softHyphen/>
      </w:r>
      <w:r w:rsidR="00A27125">
        <w:rPr>
          <w:rFonts w:cs="B Zar" w:hint="cs"/>
          <w:sz w:val="28"/>
          <w:szCs w:val="28"/>
          <w:rtl/>
          <w:lang w:bidi="fa-IR"/>
        </w:rPr>
        <w:t>و</w:t>
      </w:r>
      <w:r w:rsidR="00A27125">
        <w:rPr>
          <w:rFonts w:cs="B Zar"/>
          <w:sz w:val="28"/>
          <w:szCs w:val="28"/>
          <w:rtl/>
          <w:lang w:bidi="fa-IR"/>
        </w:rPr>
        <w:softHyphen/>
      </w:r>
      <w:r w:rsidR="00A27125">
        <w:rPr>
          <w:rFonts w:cs="B Zar" w:hint="cs"/>
          <w:sz w:val="28"/>
          <w:szCs w:val="28"/>
          <w:rtl/>
          <w:lang w:bidi="fa-IR"/>
        </w:rPr>
        <w:t xml:space="preserve">شوی، حاوی مقدار متنابهی سدیم است. </w:t>
      </w:r>
      <w:r w:rsidR="00B54A96">
        <w:rPr>
          <w:rFonts w:cs="B Zar"/>
          <w:sz w:val="28"/>
          <w:szCs w:val="28"/>
          <w:rtl/>
          <w:lang w:bidi="fa-IR"/>
        </w:rPr>
        <w:br w:type="page"/>
      </w:r>
    </w:p>
    <w:p w:rsidR="00AA7B6F" w:rsidRPr="0080331F" w:rsidRDefault="00BC055C" w:rsidP="0080331F">
      <w:pPr>
        <w:bidi/>
        <w:spacing w:before="240" w:after="0" w:line="288" w:lineRule="auto"/>
        <w:jc w:val="both"/>
        <w:rPr>
          <w:rFonts w:cs="B Lotus"/>
          <w:b/>
          <w:bCs/>
          <w:sz w:val="28"/>
          <w:szCs w:val="28"/>
          <w:rtl/>
          <w:lang w:bidi="fa-IR"/>
        </w:rPr>
      </w:pPr>
      <w:r>
        <w:rPr>
          <w:rFonts w:cs="B Lotus" w:hint="cs"/>
          <w:b/>
          <w:bCs/>
          <w:sz w:val="28"/>
          <w:szCs w:val="28"/>
          <w:rtl/>
          <w:lang w:bidi="fa-IR"/>
        </w:rPr>
        <w:lastRenderedPageBreak/>
        <w:t>1-</w:t>
      </w:r>
      <w:r w:rsidR="001015F0">
        <w:rPr>
          <w:rFonts w:cs="B Lotus" w:hint="cs"/>
          <w:b/>
          <w:bCs/>
          <w:sz w:val="28"/>
          <w:szCs w:val="28"/>
          <w:rtl/>
          <w:lang w:bidi="fa-IR"/>
        </w:rPr>
        <w:t xml:space="preserve">ب. </w:t>
      </w:r>
      <w:r w:rsidR="00AA7B6F" w:rsidRPr="0080331F">
        <w:rPr>
          <w:rFonts w:cs="B Lotus" w:hint="cs"/>
          <w:b/>
          <w:bCs/>
          <w:sz w:val="28"/>
          <w:szCs w:val="28"/>
          <w:rtl/>
          <w:lang w:bidi="fa-IR"/>
        </w:rPr>
        <w:t>آزمون فرآیندی دوم؛ ترسیب منیزیم در دمای محیط</w:t>
      </w:r>
      <w:r w:rsidR="001015F0">
        <w:rPr>
          <w:rFonts w:cs="B Lotus" w:hint="cs"/>
          <w:b/>
          <w:bCs/>
          <w:sz w:val="28"/>
          <w:szCs w:val="28"/>
          <w:rtl/>
          <w:lang w:bidi="fa-IR"/>
        </w:rPr>
        <w:t xml:space="preserve"> همراه با رقیقسازی</w:t>
      </w:r>
    </w:p>
    <w:p w:rsidR="00AA7B6F" w:rsidRDefault="00AA7B6F" w:rsidP="001015F0">
      <w:pPr>
        <w:bidi/>
        <w:spacing w:before="120" w:after="120" w:line="288" w:lineRule="auto"/>
        <w:ind w:firstLine="397"/>
        <w:jc w:val="both"/>
        <w:rPr>
          <w:rFonts w:cs="B Zar"/>
          <w:sz w:val="28"/>
          <w:szCs w:val="28"/>
          <w:rtl/>
          <w:lang w:bidi="fa-IR"/>
        </w:rPr>
      </w:pPr>
      <w:r>
        <w:rPr>
          <w:rFonts w:cs="B Zar" w:hint="cs"/>
          <w:sz w:val="28"/>
          <w:szCs w:val="28"/>
          <w:rtl/>
          <w:lang w:bidi="fa-IR"/>
        </w:rPr>
        <w:t xml:space="preserve">هرچند ترسیب منیزیم با کربنات سدیم در دمای محیط در گزارش دوم مورد بررسی قرار گرفت اما شرایط عملیاتی در آزمون فرآیندی </w:t>
      </w:r>
      <w:r w:rsidR="001015F0">
        <w:rPr>
          <w:rFonts w:cs="B Zar" w:hint="cs"/>
          <w:sz w:val="28"/>
          <w:szCs w:val="28"/>
          <w:rtl/>
          <w:lang w:bidi="fa-IR"/>
        </w:rPr>
        <w:t>دوم</w:t>
      </w:r>
      <w:r>
        <w:rPr>
          <w:rFonts w:cs="B Zar" w:hint="cs"/>
          <w:sz w:val="28"/>
          <w:szCs w:val="28"/>
          <w:rtl/>
          <w:lang w:bidi="fa-IR"/>
        </w:rPr>
        <w:t xml:space="preserve"> با </w:t>
      </w:r>
      <w:r w:rsidR="005F3A32">
        <w:rPr>
          <w:rFonts w:cs="B Zar" w:hint="cs"/>
          <w:sz w:val="28"/>
          <w:szCs w:val="28"/>
          <w:rtl/>
          <w:lang w:bidi="fa-IR"/>
        </w:rPr>
        <w:t>آزمونهای پیشین متفاوت است. در آزمونهای پیشین، کربنات سدیم دفعتاً و یکجا به شورابه افزوده می</w:t>
      </w:r>
      <w:r w:rsidR="005F3A32">
        <w:rPr>
          <w:rFonts w:cs="B Zar"/>
          <w:sz w:val="28"/>
          <w:szCs w:val="28"/>
          <w:rtl/>
          <w:lang w:bidi="fa-IR"/>
        </w:rPr>
        <w:softHyphen/>
      </w:r>
      <w:r w:rsidR="005F3A32">
        <w:rPr>
          <w:rFonts w:cs="B Zar" w:hint="cs"/>
          <w:sz w:val="28"/>
          <w:szCs w:val="28"/>
          <w:rtl/>
          <w:lang w:bidi="fa-IR"/>
        </w:rPr>
        <w:t xml:space="preserve">شد اما در آزمون فرآیندی </w:t>
      </w:r>
      <w:r w:rsidR="001015F0">
        <w:rPr>
          <w:rFonts w:cs="B Zar" w:hint="cs"/>
          <w:sz w:val="28"/>
          <w:szCs w:val="28"/>
          <w:rtl/>
          <w:lang w:bidi="fa-IR"/>
        </w:rPr>
        <w:t>دوم</w:t>
      </w:r>
      <w:r w:rsidR="005F3A32">
        <w:rPr>
          <w:rFonts w:cs="B Zar" w:hint="cs"/>
          <w:sz w:val="28"/>
          <w:szCs w:val="28"/>
          <w:rtl/>
          <w:lang w:bidi="fa-IR"/>
        </w:rPr>
        <w:t xml:space="preserve"> </w:t>
      </w:r>
      <w:r>
        <w:rPr>
          <w:rFonts w:cs="B Zar" w:hint="cs"/>
          <w:sz w:val="28"/>
          <w:szCs w:val="28"/>
          <w:rtl/>
          <w:lang w:bidi="fa-IR"/>
        </w:rPr>
        <w:t xml:space="preserve">افزودنِ کربنات سدیم </w:t>
      </w:r>
      <w:r w:rsidR="005F3A32">
        <w:rPr>
          <w:rFonts w:cs="B Zar" w:hint="cs"/>
          <w:sz w:val="28"/>
          <w:szCs w:val="28"/>
          <w:rtl/>
          <w:lang w:bidi="fa-IR"/>
        </w:rPr>
        <w:t>تدریجی است؛ در 15 دقیقه 02/1 تا 05/1 گرم کربنات سدیم به شورابه افزوده می</w:t>
      </w:r>
      <w:r w:rsidR="005F3A32">
        <w:rPr>
          <w:rFonts w:cs="B Zar"/>
          <w:sz w:val="28"/>
          <w:szCs w:val="28"/>
          <w:rtl/>
          <w:lang w:bidi="fa-IR"/>
        </w:rPr>
        <w:softHyphen/>
      </w:r>
      <w:r w:rsidR="005F3A32">
        <w:rPr>
          <w:rFonts w:cs="B Zar" w:hint="cs"/>
          <w:sz w:val="28"/>
          <w:szCs w:val="28"/>
          <w:rtl/>
          <w:lang w:bidi="fa-IR"/>
        </w:rPr>
        <w:t>شد مضافاً اینکه به منظور پیشگیری از سفت</w:t>
      </w:r>
      <w:r w:rsidR="005F3A32">
        <w:rPr>
          <w:rFonts w:cs="B Zar"/>
          <w:sz w:val="28"/>
          <w:szCs w:val="28"/>
          <w:rtl/>
          <w:lang w:bidi="fa-IR"/>
        </w:rPr>
        <w:softHyphen/>
      </w:r>
      <w:r w:rsidR="005F3A32">
        <w:rPr>
          <w:rFonts w:cs="B Zar" w:hint="cs"/>
          <w:sz w:val="28"/>
          <w:szCs w:val="28"/>
          <w:rtl/>
          <w:lang w:bidi="fa-IR"/>
        </w:rPr>
        <w:t>شدگی، پیش از آغاز عملیات ترسیب، رقیق</w:t>
      </w:r>
      <w:r w:rsidR="005F3A32">
        <w:rPr>
          <w:rFonts w:cs="B Zar"/>
          <w:sz w:val="28"/>
          <w:szCs w:val="28"/>
          <w:rtl/>
          <w:lang w:bidi="fa-IR"/>
        </w:rPr>
        <w:softHyphen/>
      </w:r>
      <w:r w:rsidR="005F3A32">
        <w:rPr>
          <w:rFonts w:cs="B Zar" w:hint="cs"/>
          <w:sz w:val="28"/>
          <w:szCs w:val="28"/>
          <w:rtl/>
          <w:lang w:bidi="fa-IR"/>
        </w:rPr>
        <w:t>سازی صورت گرفت و مقدار آب مورد استفاده در رقیق</w:t>
      </w:r>
      <w:r w:rsidR="005F3A32">
        <w:rPr>
          <w:rFonts w:cs="B Zar"/>
          <w:sz w:val="28"/>
          <w:szCs w:val="28"/>
          <w:rtl/>
          <w:lang w:bidi="fa-IR"/>
        </w:rPr>
        <w:softHyphen/>
      </w:r>
      <w:r w:rsidR="005F3A32">
        <w:rPr>
          <w:rFonts w:cs="B Zar" w:hint="cs"/>
          <w:sz w:val="28"/>
          <w:szCs w:val="28"/>
          <w:rtl/>
          <w:lang w:bidi="fa-IR"/>
        </w:rPr>
        <w:t xml:space="preserve">سازی، 60 درصد وزنی شورابه بود. </w:t>
      </w:r>
      <w:r w:rsidR="00BA47C3">
        <w:rPr>
          <w:rFonts w:cs="B Zar" w:hint="cs"/>
          <w:sz w:val="28"/>
          <w:szCs w:val="28"/>
          <w:rtl/>
          <w:lang w:bidi="fa-IR"/>
        </w:rPr>
        <w:t xml:space="preserve">عملیات ترسیب 7 ساعت به طول انجامید و سپس صافکنی انجام گرفت. </w:t>
      </w:r>
    </w:p>
    <w:p w:rsidR="00BA47C3" w:rsidRDefault="00BA47C3" w:rsidP="00830393">
      <w:pPr>
        <w:bidi/>
        <w:spacing w:before="120" w:after="120" w:line="288" w:lineRule="auto"/>
        <w:ind w:firstLine="397"/>
        <w:jc w:val="both"/>
        <w:rPr>
          <w:rFonts w:cs="B Zar"/>
          <w:sz w:val="28"/>
          <w:szCs w:val="28"/>
          <w:rtl/>
          <w:lang w:bidi="fa-IR"/>
        </w:rPr>
      </w:pPr>
      <w:r>
        <w:rPr>
          <w:rFonts w:cs="B Zar" w:hint="cs"/>
          <w:sz w:val="28"/>
          <w:szCs w:val="28"/>
          <w:rtl/>
          <w:lang w:bidi="fa-IR"/>
        </w:rPr>
        <w:t>رسوباتِ مرطوب منیزیم با مقداری آب به مدت 1 ساعت در دمای محیط شسته شد. آب مصرفی در رسوبشویی، 4 برابر وزن رسوبات مرطوب بود. در ادامه، شورابۀ منیزیم زدوده طی عملیات تبخی</w:t>
      </w:r>
      <w:r w:rsidR="00830393">
        <w:rPr>
          <w:rFonts w:cs="B Zar" w:hint="cs"/>
          <w:sz w:val="28"/>
          <w:szCs w:val="28"/>
          <w:rtl/>
          <w:lang w:bidi="fa-IR"/>
        </w:rPr>
        <w:t>ر و تبلور غلیظ گردید و چهار نمک</w:t>
      </w:r>
      <w:r>
        <w:rPr>
          <w:rFonts w:cs="B Zar" w:hint="cs"/>
          <w:sz w:val="28"/>
          <w:szCs w:val="28"/>
          <w:rtl/>
          <w:lang w:bidi="fa-IR"/>
        </w:rPr>
        <w:t xml:space="preserve"> بدست آمد؛ جدول 2 نتایج آزمون فرآیندی </w:t>
      </w:r>
      <w:r w:rsidR="001015F0">
        <w:rPr>
          <w:rFonts w:cs="B Zar" w:hint="cs"/>
          <w:sz w:val="28"/>
          <w:szCs w:val="28"/>
          <w:rtl/>
          <w:lang w:bidi="fa-IR"/>
        </w:rPr>
        <w:t>دوم</w:t>
      </w:r>
      <w:r>
        <w:rPr>
          <w:rFonts w:cs="B Zar" w:hint="cs"/>
          <w:sz w:val="28"/>
          <w:szCs w:val="28"/>
          <w:rtl/>
          <w:lang w:bidi="fa-IR"/>
        </w:rPr>
        <w:t xml:space="preserve"> را نشان می</w:t>
      </w:r>
      <w:r>
        <w:rPr>
          <w:rFonts w:cs="B Zar"/>
          <w:sz w:val="28"/>
          <w:szCs w:val="28"/>
          <w:rtl/>
          <w:lang w:bidi="fa-IR"/>
        </w:rPr>
        <w:softHyphen/>
      </w:r>
      <w:r>
        <w:rPr>
          <w:rFonts w:cs="B Zar" w:hint="cs"/>
          <w:sz w:val="28"/>
          <w:szCs w:val="28"/>
          <w:rtl/>
          <w:lang w:bidi="fa-IR"/>
        </w:rPr>
        <w:t>دهد.</w:t>
      </w:r>
    </w:p>
    <w:p w:rsidR="00830393" w:rsidRDefault="00830393" w:rsidP="00830393">
      <w:pPr>
        <w:bidi/>
        <w:spacing w:before="120" w:after="120" w:line="288" w:lineRule="auto"/>
        <w:ind w:firstLine="397"/>
        <w:jc w:val="both"/>
        <w:rPr>
          <w:rFonts w:cs="B Zar"/>
          <w:sz w:val="28"/>
          <w:szCs w:val="28"/>
          <w:rtl/>
          <w:lang w:bidi="fa-IR"/>
        </w:rPr>
      </w:pPr>
      <w:r>
        <w:rPr>
          <w:rFonts w:cs="B Zar" w:hint="cs"/>
          <w:sz w:val="28"/>
          <w:szCs w:val="28"/>
          <w:rtl/>
          <w:lang w:bidi="fa-IR"/>
        </w:rPr>
        <w:t>غلظت لیتیم در محلول باقیمانده 529 میلی</w:t>
      </w:r>
      <w:r>
        <w:rPr>
          <w:rFonts w:cs="B Zar"/>
          <w:sz w:val="28"/>
          <w:szCs w:val="28"/>
          <w:rtl/>
          <w:lang w:bidi="fa-IR"/>
        </w:rPr>
        <w:softHyphen/>
      </w:r>
      <w:r>
        <w:rPr>
          <w:rFonts w:cs="B Zar" w:hint="cs"/>
          <w:sz w:val="28"/>
          <w:szCs w:val="28"/>
          <w:rtl/>
          <w:lang w:bidi="fa-IR"/>
        </w:rPr>
        <w:t xml:space="preserve">گرم در کیلوگرم است که با لحاظ کردن چگالی 2/1 برای محلول،  معادل 635/0 گرم بر لیتر است. مقدار منیزیم در شورابۀ غلیظ شده بسیار کم است و نسبت وزنی </w:t>
      </w:r>
      <w:r>
        <w:rPr>
          <w:rFonts w:cs="B Zar"/>
          <w:sz w:val="28"/>
          <w:szCs w:val="28"/>
          <w:lang w:bidi="fa-IR"/>
        </w:rPr>
        <w:t>Mg/Li</w:t>
      </w:r>
      <w:r>
        <w:rPr>
          <w:rFonts w:cs="B Zar" w:hint="cs"/>
          <w:sz w:val="28"/>
          <w:szCs w:val="28"/>
          <w:rtl/>
          <w:lang w:bidi="fa-IR"/>
        </w:rPr>
        <w:t xml:space="preserve"> به حدود 02/0 رسیده است. هرچند غلظت لیتیم نسبت به آزمون فرآیندی 5-1 کمتر است اما نسبت وزنی </w:t>
      </w:r>
      <w:r>
        <w:rPr>
          <w:rFonts w:cs="B Zar"/>
          <w:sz w:val="28"/>
          <w:szCs w:val="28"/>
          <w:lang w:bidi="fa-IR"/>
        </w:rPr>
        <w:t>Mg/Li</w:t>
      </w:r>
      <w:r>
        <w:rPr>
          <w:rFonts w:cs="B Zar" w:hint="cs"/>
          <w:sz w:val="28"/>
          <w:szCs w:val="28"/>
          <w:rtl/>
          <w:lang w:bidi="fa-IR"/>
        </w:rPr>
        <w:t xml:space="preserve"> وضعیّت بهتری دارد مضافاً اینکه بازیابی لیتیم در محلول غلیظ شده به 60 درصد رسیده است که تقریباً دو برابر آزمون 5-1 می</w:t>
      </w:r>
      <w:r>
        <w:rPr>
          <w:rFonts w:cs="B Zar"/>
          <w:sz w:val="28"/>
          <w:szCs w:val="28"/>
          <w:rtl/>
          <w:lang w:bidi="fa-IR"/>
        </w:rPr>
        <w:softHyphen/>
      </w:r>
      <w:r>
        <w:rPr>
          <w:rFonts w:cs="B Zar" w:hint="cs"/>
          <w:sz w:val="28"/>
          <w:szCs w:val="28"/>
          <w:rtl/>
          <w:lang w:bidi="fa-IR"/>
        </w:rPr>
        <w:t xml:space="preserve">باشد. </w:t>
      </w:r>
    </w:p>
    <w:p w:rsidR="00BA47C3" w:rsidRDefault="00BA47C3" w:rsidP="00BA47C3">
      <w:pPr>
        <w:bidi/>
        <w:spacing w:before="240" w:after="120" w:line="288" w:lineRule="auto"/>
        <w:jc w:val="both"/>
        <w:rPr>
          <w:rFonts w:cs="B Zar"/>
          <w:sz w:val="28"/>
          <w:szCs w:val="28"/>
          <w:rtl/>
          <w:lang w:bidi="fa-IR"/>
        </w:rPr>
      </w:pPr>
    </w:p>
    <w:p w:rsidR="00830393" w:rsidRDefault="00830393">
      <w:pPr>
        <w:rPr>
          <w:rFonts w:cs="B Zar"/>
          <w:sz w:val="28"/>
          <w:szCs w:val="28"/>
          <w:rtl/>
          <w:lang w:bidi="fa-IR"/>
        </w:rPr>
      </w:pPr>
      <w:r>
        <w:rPr>
          <w:rFonts w:cs="B Zar"/>
          <w:sz w:val="28"/>
          <w:szCs w:val="28"/>
          <w:rtl/>
          <w:lang w:bidi="fa-IR"/>
        </w:rPr>
        <w:br w:type="page"/>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571"/>
        <w:gridCol w:w="708"/>
        <w:gridCol w:w="567"/>
        <w:gridCol w:w="709"/>
        <w:gridCol w:w="567"/>
        <w:gridCol w:w="851"/>
        <w:gridCol w:w="567"/>
        <w:gridCol w:w="568"/>
        <w:gridCol w:w="567"/>
        <w:gridCol w:w="567"/>
        <w:gridCol w:w="545"/>
        <w:gridCol w:w="17"/>
      </w:tblGrid>
      <w:tr w:rsidR="00CD055A" w:rsidTr="0026540C">
        <w:trPr>
          <w:gridAfter w:val="1"/>
          <w:wAfter w:w="17" w:type="dxa"/>
          <w:trHeight w:val="185"/>
          <w:jc w:val="center"/>
        </w:trPr>
        <w:tc>
          <w:tcPr>
            <w:tcW w:w="9481" w:type="dxa"/>
            <w:gridSpan w:val="13"/>
            <w:tcBorders>
              <w:top w:val="nil"/>
              <w:left w:val="nil"/>
              <w:bottom w:val="thinThickSmallGap" w:sz="12" w:space="0" w:color="auto"/>
              <w:right w:val="nil"/>
            </w:tcBorders>
          </w:tcPr>
          <w:p w:rsidR="00CD055A" w:rsidRDefault="00CD055A" w:rsidP="001015F0">
            <w:pPr>
              <w:bidi/>
              <w:spacing w:before="120" w:after="0" w:line="240" w:lineRule="auto"/>
              <w:jc w:val="center"/>
              <w:rPr>
                <w:rFonts w:cs="B Zar"/>
                <w:sz w:val="28"/>
                <w:szCs w:val="28"/>
                <w:rtl/>
                <w:lang w:bidi="fa-IR"/>
              </w:rPr>
            </w:pPr>
            <w:r w:rsidRPr="00E933DF">
              <w:rPr>
                <w:rFonts w:cs="B Zar" w:hint="cs"/>
                <w:sz w:val="24"/>
                <w:szCs w:val="24"/>
                <w:rtl/>
                <w:lang w:bidi="fa-IR"/>
              </w:rPr>
              <w:lastRenderedPageBreak/>
              <w:t xml:space="preserve">جدول </w:t>
            </w:r>
            <w:r>
              <w:rPr>
                <w:rFonts w:cs="B Zar" w:hint="cs"/>
                <w:sz w:val="24"/>
                <w:szCs w:val="24"/>
                <w:rtl/>
                <w:lang w:bidi="fa-IR"/>
              </w:rPr>
              <w:t>2</w:t>
            </w:r>
            <w:r w:rsidRPr="00E933DF">
              <w:rPr>
                <w:rFonts w:cs="B Zar" w:hint="cs"/>
                <w:sz w:val="24"/>
                <w:szCs w:val="24"/>
                <w:rtl/>
                <w:lang w:bidi="fa-IR"/>
              </w:rPr>
              <w:t xml:space="preserve">: </w:t>
            </w:r>
            <w:r>
              <w:rPr>
                <w:rFonts w:cs="B Zar" w:hint="cs"/>
                <w:sz w:val="24"/>
                <w:szCs w:val="24"/>
                <w:rtl/>
                <w:lang w:bidi="fa-IR"/>
              </w:rPr>
              <w:t>غلظت و توزیع عناصر</w:t>
            </w:r>
            <w:r w:rsidRPr="00E933DF">
              <w:rPr>
                <w:rFonts w:cs="B Zar" w:hint="cs"/>
                <w:sz w:val="24"/>
                <w:szCs w:val="24"/>
                <w:rtl/>
                <w:lang w:bidi="fa-IR"/>
              </w:rPr>
              <w:t xml:space="preserve"> </w:t>
            </w:r>
            <w:r>
              <w:rPr>
                <w:rFonts w:cs="B Zar" w:hint="cs"/>
                <w:sz w:val="24"/>
                <w:szCs w:val="24"/>
                <w:rtl/>
                <w:lang w:bidi="fa-IR"/>
              </w:rPr>
              <w:t xml:space="preserve">در آزمون فرآیندی </w:t>
            </w:r>
            <w:r w:rsidR="001015F0">
              <w:rPr>
                <w:rFonts w:cs="B Zar" w:hint="cs"/>
                <w:sz w:val="24"/>
                <w:szCs w:val="24"/>
                <w:rtl/>
                <w:lang w:bidi="fa-IR"/>
              </w:rPr>
              <w:t>دوم</w:t>
            </w:r>
            <w:r>
              <w:rPr>
                <w:rFonts w:cs="B Zar" w:hint="cs"/>
                <w:sz w:val="24"/>
                <w:szCs w:val="24"/>
                <w:rtl/>
                <w:lang w:bidi="fa-IR"/>
              </w:rPr>
              <w:t>؛ تمامی غلظتها «غلظت وزنی» هستند</w:t>
            </w:r>
          </w:p>
        </w:tc>
      </w:tr>
      <w:tr w:rsidR="00CD055A" w:rsidTr="0026540C">
        <w:trPr>
          <w:gridAfter w:val="1"/>
          <w:wAfter w:w="17" w:type="dxa"/>
          <w:trHeight w:val="291"/>
          <w:jc w:val="center"/>
        </w:trPr>
        <w:tc>
          <w:tcPr>
            <w:tcW w:w="1985" w:type="dxa"/>
            <w:vMerge w:val="restart"/>
            <w:tcBorders>
              <w:top w:val="thinThickSmallGap" w:sz="12" w:space="0" w:color="auto"/>
              <w:left w:val="nil"/>
              <w:bottom w:val="nil"/>
              <w:right w:val="nil"/>
            </w:tcBorders>
            <w:vAlign w:val="bottom"/>
          </w:tcPr>
          <w:p w:rsidR="00CD055A" w:rsidRPr="00E952C3" w:rsidRDefault="00CD055A" w:rsidP="00E952C3">
            <w:pPr>
              <w:bidi/>
              <w:spacing w:after="0" w:line="240" w:lineRule="auto"/>
              <w:jc w:val="center"/>
              <w:rPr>
                <w:rFonts w:cs="B Titr"/>
                <w:sz w:val="28"/>
                <w:szCs w:val="28"/>
                <w:rtl/>
                <w:lang w:bidi="fa-IR"/>
              </w:rPr>
            </w:pPr>
            <w:r w:rsidRPr="00E952C3">
              <w:rPr>
                <w:rFonts w:cs="B Titr" w:hint="cs"/>
                <w:sz w:val="24"/>
                <w:szCs w:val="24"/>
                <w:rtl/>
                <w:lang w:bidi="fa-IR"/>
              </w:rPr>
              <w:t>اجزاء</w:t>
            </w:r>
          </w:p>
        </w:tc>
        <w:tc>
          <w:tcPr>
            <w:tcW w:w="1280" w:type="dxa"/>
            <w:gridSpan w:val="2"/>
            <w:tcBorders>
              <w:top w:val="thinThickSmallGap" w:sz="12" w:space="0" w:color="auto"/>
              <w:left w:val="nil"/>
              <w:bottom w:val="single" w:sz="4" w:space="0" w:color="auto"/>
              <w:right w:val="single" w:sz="4" w:space="0" w:color="auto"/>
            </w:tcBorders>
          </w:tcPr>
          <w:p w:rsidR="00CD055A" w:rsidRPr="00E952C3" w:rsidRDefault="00CD055A" w:rsidP="000C4755">
            <w:pPr>
              <w:bidi/>
              <w:spacing w:after="0" w:line="240" w:lineRule="auto"/>
              <w:jc w:val="center"/>
              <w:rPr>
                <w:rFonts w:cs="B Titr"/>
                <w:rtl/>
                <w:lang w:bidi="fa-IR"/>
              </w:rPr>
            </w:pPr>
            <w:r w:rsidRPr="00E952C3">
              <w:rPr>
                <w:rFonts w:cs="B Titr" w:hint="cs"/>
                <w:rtl/>
                <w:lang w:bidi="fa-IR"/>
              </w:rPr>
              <w:t>لیتیم</w:t>
            </w:r>
          </w:p>
        </w:tc>
        <w:tc>
          <w:tcPr>
            <w:tcW w:w="1275" w:type="dxa"/>
            <w:gridSpan w:val="2"/>
            <w:tcBorders>
              <w:top w:val="thinThickSmallGap" w:sz="12" w:space="0" w:color="auto"/>
              <w:left w:val="single" w:sz="4" w:space="0" w:color="auto"/>
              <w:bottom w:val="single" w:sz="4" w:space="0" w:color="auto"/>
              <w:right w:val="single" w:sz="4" w:space="0" w:color="auto"/>
            </w:tcBorders>
          </w:tcPr>
          <w:p w:rsidR="00CD055A" w:rsidRPr="00E952C3" w:rsidRDefault="00CD055A" w:rsidP="000C4755">
            <w:pPr>
              <w:bidi/>
              <w:spacing w:after="0" w:line="240" w:lineRule="auto"/>
              <w:jc w:val="center"/>
              <w:rPr>
                <w:rFonts w:cs="B Titr"/>
                <w:rtl/>
                <w:lang w:bidi="fa-IR"/>
              </w:rPr>
            </w:pPr>
            <w:r w:rsidRPr="00E952C3">
              <w:rPr>
                <w:rFonts w:cs="B Titr" w:hint="cs"/>
                <w:rtl/>
                <w:lang w:bidi="fa-IR"/>
              </w:rPr>
              <w:t>منیزیم</w:t>
            </w:r>
          </w:p>
        </w:tc>
        <w:tc>
          <w:tcPr>
            <w:tcW w:w="1276" w:type="dxa"/>
            <w:gridSpan w:val="2"/>
            <w:tcBorders>
              <w:top w:val="thinThickSmallGap" w:sz="12" w:space="0" w:color="auto"/>
              <w:left w:val="single" w:sz="4" w:space="0" w:color="auto"/>
              <w:bottom w:val="single" w:sz="4" w:space="0" w:color="auto"/>
              <w:right w:val="single" w:sz="4" w:space="0" w:color="auto"/>
            </w:tcBorders>
          </w:tcPr>
          <w:p w:rsidR="00CD055A" w:rsidRPr="00E952C3" w:rsidRDefault="00CD055A" w:rsidP="000C4755">
            <w:pPr>
              <w:bidi/>
              <w:spacing w:after="0" w:line="240" w:lineRule="auto"/>
              <w:jc w:val="center"/>
              <w:rPr>
                <w:rFonts w:cs="B Titr"/>
                <w:rtl/>
                <w:lang w:bidi="fa-IR"/>
              </w:rPr>
            </w:pPr>
            <w:r w:rsidRPr="00E952C3">
              <w:rPr>
                <w:rFonts w:cs="B Titr" w:hint="cs"/>
                <w:rtl/>
                <w:lang w:bidi="fa-IR"/>
              </w:rPr>
              <w:t>بُر</w:t>
            </w:r>
          </w:p>
        </w:tc>
        <w:tc>
          <w:tcPr>
            <w:tcW w:w="1418" w:type="dxa"/>
            <w:gridSpan w:val="2"/>
            <w:tcBorders>
              <w:top w:val="thinThickSmallGap" w:sz="12" w:space="0" w:color="auto"/>
              <w:left w:val="single" w:sz="4" w:space="0" w:color="auto"/>
              <w:bottom w:val="single" w:sz="4" w:space="0" w:color="auto"/>
              <w:right w:val="single" w:sz="4" w:space="0" w:color="auto"/>
            </w:tcBorders>
          </w:tcPr>
          <w:p w:rsidR="00CD055A" w:rsidRPr="00E952C3" w:rsidRDefault="00CD055A" w:rsidP="000C4755">
            <w:pPr>
              <w:bidi/>
              <w:spacing w:after="0" w:line="240" w:lineRule="auto"/>
              <w:jc w:val="center"/>
              <w:rPr>
                <w:rFonts w:cs="B Titr"/>
                <w:rtl/>
                <w:lang w:bidi="fa-IR"/>
              </w:rPr>
            </w:pPr>
            <w:r w:rsidRPr="00E952C3">
              <w:rPr>
                <w:rFonts w:cs="B Titr" w:hint="cs"/>
                <w:rtl/>
                <w:lang w:bidi="fa-IR"/>
              </w:rPr>
              <w:t>پتاسیم</w:t>
            </w:r>
          </w:p>
        </w:tc>
        <w:tc>
          <w:tcPr>
            <w:tcW w:w="1135" w:type="dxa"/>
            <w:gridSpan w:val="2"/>
            <w:tcBorders>
              <w:top w:val="thinThickSmallGap" w:sz="12" w:space="0" w:color="auto"/>
              <w:left w:val="single" w:sz="4" w:space="0" w:color="auto"/>
              <w:bottom w:val="single" w:sz="4" w:space="0" w:color="auto"/>
              <w:right w:val="single" w:sz="4" w:space="0" w:color="auto"/>
            </w:tcBorders>
          </w:tcPr>
          <w:p w:rsidR="00CD055A" w:rsidRPr="00E952C3" w:rsidRDefault="00CD055A" w:rsidP="000C4755">
            <w:pPr>
              <w:bidi/>
              <w:spacing w:after="0" w:line="240" w:lineRule="auto"/>
              <w:jc w:val="center"/>
              <w:rPr>
                <w:rFonts w:cs="B Titr"/>
                <w:rtl/>
                <w:lang w:bidi="fa-IR"/>
              </w:rPr>
            </w:pPr>
            <w:r w:rsidRPr="00E952C3">
              <w:rPr>
                <w:rFonts w:cs="B Titr" w:hint="cs"/>
                <w:rtl/>
                <w:lang w:bidi="fa-IR"/>
              </w:rPr>
              <w:t>گوگرد</w:t>
            </w:r>
          </w:p>
        </w:tc>
        <w:tc>
          <w:tcPr>
            <w:tcW w:w="1112" w:type="dxa"/>
            <w:gridSpan w:val="2"/>
            <w:tcBorders>
              <w:top w:val="thinThickSmallGap" w:sz="12" w:space="0" w:color="auto"/>
              <w:left w:val="single" w:sz="4" w:space="0" w:color="auto"/>
              <w:bottom w:val="single" w:sz="4" w:space="0" w:color="auto"/>
              <w:right w:val="nil"/>
            </w:tcBorders>
          </w:tcPr>
          <w:p w:rsidR="00CD055A" w:rsidRPr="00E952C3" w:rsidRDefault="00CD055A" w:rsidP="000C4755">
            <w:pPr>
              <w:bidi/>
              <w:spacing w:after="0" w:line="240" w:lineRule="auto"/>
              <w:jc w:val="center"/>
              <w:rPr>
                <w:rFonts w:cs="B Titr"/>
                <w:rtl/>
                <w:lang w:bidi="fa-IR"/>
              </w:rPr>
            </w:pPr>
            <w:r w:rsidRPr="00E952C3">
              <w:rPr>
                <w:rFonts w:cs="B Titr" w:hint="cs"/>
                <w:rtl/>
                <w:lang w:bidi="fa-IR"/>
              </w:rPr>
              <w:t>سدیم</w:t>
            </w:r>
          </w:p>
        </w:tc>
      </w:tr>
      <w:tr w:rsidR="00CD055A" w:rsidTr="0026540C">
        <w:trPr>
          <w:gridAfter w:val="1"/>
          <w:wAfter w:w="17" w:type="dxa"/>
          <w:trHeight w:val="291"/>
          <w:jc w:val="center"/>
        </w:trPr>
        <w:tc>
          <w:tcPr>
            <w:tcW w:w="1985" w:type="dxa"/>
            <w:vMerge/>
            <w:tcBorders>
              <w:left w:val="nil"/>
              <w:bottom w:val="double" w:sz="6" w:space="0" w:color="auto"/>
              <w:right w:val="nil"/>
            </w:tcBorders>
          </w:tcPr>
          <w:p w:rsidR="00CD055A" w:rsidRDefault="00CD055A" w:rsidP="000C4755">
            <w:pPr>
              <w:bidi/>
              <w:spacing w:after="0" w:line="240" w:lineRule="auto"/>
              <w:jc w:val="both"/>
              <w:rPr>
                <w:rFonts w:cs="B Zar"/>
                <w:sz w:val="28"/>
                <w:szCs w:val="28"/>
                <w:rtl/>
                <w:lang w:bidi="fa-IR"/>
              </w:rPr>
            </w:pPr>
          </w:p>
        </w:tc>
        <w:tc>
          <w:tcPr>
            <w:tcW w:w="709" w:type="dxa"/>
            <w:tcBorders>
              <w:left w:val="nil"/>
              <w:bottom w:val="double" w:sz="6" w:space="0" w:color="auto"/>
              <w:right w:val="nil"/>
            </w:tcBorders>
          </w:tcPr>
          <w:p w:rsidR="00CD055A" w:rsidRPr="007B27FD" w:rsidRDefault="00CD055A"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 xml:space="preserve">غلظت </w:t>
            </w:r>
            <w:r>
              <w:rPr>
                <w:rFonts w:cs="B Zar" w:hint="cs"/>
                <w:sz w:val="20"/>
                <w:szCs w:val="20"/>
                <w:rtl/>
                <w:lang w:bidi="fa-IR"/>
              </w:rPr>
              <w:t>(</w:t>
            </w:r>
            <w:r>
              <w:rPr>
                <w:rFonts w:cs="B Zar"/>
                <w:sz w:val="20"/>
                <w:szCs w:val="20"/>
                <w:lang w:bidi="fa-IR"/>
              </w:rPr>
              <w:t>ppm</w:t>
            </w:r>
            <w:r>
              <w:rPr>
                <w:rFonts w:cs="B Zar" w:hint="cs"/>
                <w:sz w:val="20"/>
                <w:szCs w:val="20"/>
                <w:rtl/>
                <w:lang w:bidi="fa-IR"/>
              </w:rPr>
              <w:t>)</w:t>
            </w:r>
          </w:p>
        </w:tc>
        <w:tc>
          <w:tcPr>
            <w:tcW w:w="571" w:type="dxa"/>
            <w:tcBorders>
              <w:left w:val="nil"/>
              <w:bottom w:val="double" w:sz="6" w:space="0" w:color="auto"/>
              <w:right w:val="single" w:sz="4" w:space="0" w:color="auto"/>
            </w:tcBorders>
          </w:tcPr>
          <w:p w:rsidR="00CD055A" w:rsidRPr="007B27FD" w:rsidRDefault="00CD055A"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توزیع</w:t>
            </w:r>
            <w:r>
              <w:rPr>
                <w:rFonts w:cs="B Zar" w:hint="cs"/>
                <w:sz w:val="20"/>
                <w:szCs w:val="20"/>
                <w:rtl/>
                <w:lang w:bidi="fa-IR"/>
              </w:rPr>
              <w:t xml:space="preserve"> </w:t>
            </w:r>
            <w:r w:rsidRPr="007B27FD">
              <w:rPr>
                <w:rFonts w:cs="B Zar" w:hint="cs"/>
                <w:sz w:val="20"/>
                <w:szCs w:val="20"/>
                <w:rtl/>
                <w:lang w:bidi="fa-IR"/>
              </w:rPr>
              <w:t xml:space="preserve">(%) </w:t>
            </w:r>
          </w:p>
        </w:tc>
        <w:tc>
          <w:tcPr>
            <w:tcW w:w="708" w:type="dxa"/>
            <w:tcBorders>
              <w:top w:val="single" w:sz="4" w:space="0" w:color="auto"/>
              <w:left w:val="single" w:sz="4" w:space="0" w:color="auto"/>
              <w:bottom w:val="double" w:sz="6" w:space="0" w:color="auto"/>
              <w:right w:val="nil"/>
            </w:tcBorders>
          </w:tcPr>
          <w:p w:rsidR="00CD055A" w:rsidRPr="007B27FD" w:rsidRDefault="00CD055A"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غلظت</w:t>
            </w:r>
            <w:r>
              <w:rPr>
                <w:rFonts w:cs="B Zar" w:hint="cs"/>
                <w:sz w:val="20"/>
                <w:szCs w:val="20"/>
                <w:rtl/>
                <w:lang w:bidi="fa-IR"/>
              </w:rPr>
              <w:t xml:space="preserve"> (</w:t>
            </w:r>
            <w:r w:rsidRPr="00DA1E83">
              <w:rPr>
                <w:rFonts w:cs="B Zar"/>
                <w:sz w:val="18"/>
                <w:szCs w:val="18"/>
                <w:lang w:bidi="fa-IR"/>
              </w:rPr>
              <w:t>ppm</w:t>
            </w:r>
            <w:r w:rsidRPr="00DA1E83">
              <w:rPr>
                <w:rFonts w:cs="B Zar" w:hint="cs"/>
                <w:sz w:val="18"/>
                <w:szCs w:val="18"/>
                <w:rtl/>
                <w:lang w:bidi="fa-IR"/>
              </w:rPr>
              <w:t>)</w:t>
            </w:r>
            <w:r w:rsidRPr="007B27FD">
              <w:rPr>
                <w:rFonts w:cs="B Zar" w:hint="cs"/>
                <w:sz w:val="20"/>
                <w:szCs w:val="20"/>
                <w:rtl/>
                <w:lang w:bidi="fa-IR"/>
              </w:rPr>
              <w:t xml:space="preserve"> </w:t>
            </w:r>
          </w:p>
        </w:tc>
        <w:tc>
          <w:tcPr>
            <w:tcW w:w="567" w:type="dxa"/>
            <w:tcBorders>
              <w:top w:val="single" w:sz="4" w:space="0" w:color="auto"/>
              <w:left w:val="nil"/>
              <w:bottom w:val="double" w:sz="6" w:space="0" w:color="auto"/>
              <w:right w:val="single" w:sz="4" w:space="0" w:color="auto"/>
            </w:tcBorders>
          </w:tcPr>
          <w:p w:rsidR="00CD055A" w:rsidRPr="007B27FD" w:rsidRDefault="00CD055A"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توزیع (%)</w:t>
            </w:r>
          </w:p>
        </w:tc>
        <w:tc>
          <w:tcPr>
            <w:tcW w:w="709" w:type="dxa"/>
            <w:tcBorders>
              <w:top w:val="single" w:sz="4" w:space="0" w:color="auto"/>
              <w:left w:val="single" w:sz="4" w:space="0" w:color="auto"/>
              <w:bottom w:val="double" w:sz="6" w:space="0" w:color="auto"/>
              <w:right w:val="nil"/>
            </w:tcBorders>
          </w:tcPr>
          <w:p w:rsidR="00CD055A" w:rsidRPr="003A091A" w:rsidRDefault="00CD055A" w:rsidP="000C4755">
            <w:pPr>
              <w:bidi/>
              <w:spacing w:after="0" w:line="240" w:lineRule="auto"/>
              <w:ind w:left="-57" w:right="-57"/>
              <w:jc w:val="center"/>
              <w:rPr>
                <w:rFonts w:cs="B Zar"/>
                <w:sz w:val="18"/>
                <w:szCs w:val="18"/>
                <w:rtl/>
                <w:lang w:bidi="fa-IR"/>
              </w:rPr>
            </w:pPr>
            <w:r w:rsidRPr="007B27FD">
              <w:rPr>
                <w:rFonts w:cs="B Zar" w:hint="cs"/>
                <w:sz w:val="20"/>
                <w:szCs w:val="20"/>
                <w:rtl/>
                <w:lang w:bidi="fa-IR"/>
              </w:rPr>
              <w:t xml:space="preserve">غلظت </w:t>
            </w:r>
            <w:r>
              <w:rPr>
                <w:rFonts w:cs="B Zar" w:hint="cs"/>
                <w:sz w:val="20"/>
                <w:szCs w:val="20"/>
                <w:rtl/>
                <w:lang w:bidi="fa-IR"/>
              </w:rPr>
              <w:t>(</w:t>
            </w:r>
            <w:r w:rsidRPr="00DA1E83">
              <w:rPr>
                <w:rFonts w:cs="B Zar"/>
                <w:sz w:val="18"/>
                <w:szCs w:val="18"/>
                <w:lang w:bidi="fa-IR"/>
              </w:rPr>
              <w:t>ppm</w:t>
            </w:r>
            <w:r w:rsidRPr="00DA1E83">
              <w:rPr>
                <w:rFonts w:cs="B Zar" w:hint="cs"/>
                <w:sz w:val="18"/>
                <w:szCs w:val="18"/>
                <w:rtl/>
                <w:lang w:bidi="fa-IR"/>
              </w:rPr>
              <w:t>)</w:t>
            </w:r>
          </w:p>
        </w:tc>
        <w:tc>
          <w:tcPr>
            <w:tcW w:w="567" w:type="dxa"/>
            <w:tcBorders>
              <w:top w:val="single" w:sz="4" w:space="0" w:color="auto"/>
              <w:left w:val="nil"/>
              <w:bottom w:val="double" w:sz="6" w:space="0" w:color="auto"/>
              <w:right w:val="single" w:sz="4" w:space="0" w:color="auto"/>
            </w:tcBorders>
          </w:tcPr>
          <w:p w:rsidR="00CD055A" w:rsidRPr="007B27FD" w:rsidRDefault="00CD055A"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توزیع</w:t>
            </w:r>
            <w:r>
              <w:rPr>
                <w:rFonts w:cs="B Zar" w:hint="cs"/>
                <w:sz w:val="20"/>
                <w:szCs w:val="20"/>
                <w:rtl/>
                <w:lang w:bidi="fa-IR"/>
              </w:rPr>
              <w:t xml:space="preserve"> </w:t>
            </w:r>
            <w:r w:rsidRPr="007B27FD">
              <w:rPr>
                <w:rFonts w:cs="B Zar" w:hint="cs"/>
                <w:sz w:val="20"/>
                <w:szCs w:val="20"/>
                <w:rtl/>
                <w:lang w:bidi="fa-IR"/>
              </w:rPr>
              <w:t xml:space="preserve">(%) </w:t>
            </w:r>
          </w:p>
        </w:tc>
        <w:tc>
          <w:tcPr>
            <w:tcW w:w="851" w:type="dxa"/>
            <w:tcBorders>
              <w:top w:val="single" w:sz="4" w:space="0" w:color="auto"/>
              <w:left w:val="single" w:sz="4" w:space="0" w:color="auto"/>
              <w:bottom w:val="double" w:sz="6" w:space="0" w:color="auto"/>
              <w:right w:val="nil"/>
            </w:tcBorders>
          </w:tcPr>
          <w:p w:rsidR="00CD055A" w:rsidRPr="007B27FD" w:rsidRDefault="00CD055A"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 xml:space="preserve">غلظت </w:t>
            </w:r>
            <w:r>
              <w:rPr>
                <w:rFonts w:cs="B Zar" w:hint="cs"/>
                <w:sz w:val="20"/>
                <w:szCs w:val="20"/>
                <w:rtl/>
                <w:lang w:bidi="fa-IR"/>
              </w:rPr>
              <w:t>(</w:t>
            </w:r>
            <w:r w:rsidRPr="00DA1E83">
              <w:rPr>
                <w:rFonts w:cs="B Zar"/>
                <w:sz w:val="18"/>
                <w:szCs w:val="18"/>
                <w:lang w:bidi="fa-IR"/>
              </w:rPr>
              <w:t>ppm</w:t>
            </w:r>
            <w:r w:rsidRPr="00DA1E83">
              <w:rPr>
                <w:rFonts w:cs="B Zar" w:hint="cs"/>
                <w:sz w:val="18"/>
                <w:szCs w:val="18"/>
                <w:rtl/>
                <w:lang w:bidi="fa-IR"/>
              </w:rPr>
              <w:t>)</w:t>
            </w:r>
          </w:p>
        </w:tc>
        <w:tc>
          <w:tcPr>
            <w:tcW w:w="567" w:type="dxa"/>
            <w:tcBorders>
              <w:top w:val="single" w:sz="4" w:space="0" w:color="auto"/>
              <w:left w:val="nil"/>
              <w:bottom w:val="double" w:sz="6" w:space="0" w:color="auto"/>
              <w:right w:val="single" w:sz="4" w:space="0" w:color="auto"/>
            </w:tcBorders>
          </w:tcPr>
          <w:p w:rsidR="00CD055A" w:rsidRPr="007B27FD" w:rsidRDefault="00CD055A"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توزیع (%)</w:t>
            </w:r>
          </w:p>
        </w:tc>
        <w:tc>
          <w:tcPr>
            <w:tcW w:w="568" w:type="dxa"/>
            <w:tcBorders>
              <w:top w:val="single" w:sz="4" w:space="0" w:color="auto"/>
              <w:left w:val="single" w:sz="4" w:space="0" w:color="auto"/>
              <w:bottom w:val="double" w:sz="6" w:space="0" w:color="auto"/>
              <w:right w:val="nil"/>
            </w:tcBorders>
          </w:tcPr>
          <w:p w:rsidR="00CD055A" w:rsidRPr="007B27FD" w:rsidRDefault="00CD055A"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غلظت</w:t>
            </w:r>
            <w:r>
              <w:rPr>
                <w:rFonts w:cs="B Zar" w:hint="cs"/>
                <w:sz w:val="20"/>
                <w:szCs w:val="20"/>
                <w:rtl/>
                <w:lang w:bidi="fa-IR"/>
              </w:rPr>
              <w:t xml:space="preserve"> </w:t>
            </w:r>
            <w:r w:rsidRPr="007B27FD">
              <w:rPr>
                <w:rFonts w:cs="B Zar" w:hint="cs"/>
                <w:sz w:val="20"/>
                <w:szCs w:val="20"/>
                <w:rtl/>
                <w:lang w:bidi="fa-IR"/>
              </w:rPr>
              <w:t xml:space="preserve">(%) </w:t>
            </w:r>
          </w:p>
        </w:tc>
        <w:tc>
          <w:tcPr>
            <w:tcW w:w="567" w:type="dxa"/>
            <w:tcBorders>
              <w:top w:val="single" w:sz="4" w:space="0" w:color="auto"/>
              <w:left w:val="nil"/>
              <w:bottom w:val="double" w:sz="6" w:space="0" w:color="auto"/>
              <w:right w:val="single" w:sz="4" w:space="0" w:color="auto"/>
            </w:tcBorders>
          </w:tcPr>
          <w:p w:rsidR="00CD055A" w:rsidRPr="007B27FD" w:rsidRDefault="00CD055A"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توزیع</w:t>
            </w:r>
            <w:r>
              <w:rPr>
                <w:rFonts w:cs="B Zar" w:hint="cs"/>
                <w:sz w:val="20"/>
                <w:szCs w:val="20"/>
                <w:rtl/>
                <w:lang w:bidi="fa-IR"/>
              </w:rPr>
              <w:t xml:space="preserve"> </w:t>
            </w:r>
            <w:r w:rsidRPr="007B27FD">
              <w:rPr>
                <w:rFonts w:cs="B Zar" w:hint="cs"/>
                <w:sz w:val="20"/>
                <w:szCs w:val="20"/>
                <w:rtl/>
                <w:lang w:bidi="fa-IR"/>
              </w:rPr>
              <w:t xml:space="preserve">(%) </w:t>
            </w:r>
          </w:p>
        </w:tc>
        <w:tc>
          <w:tcPr>
            <w:tcW w:w="567" w:type="dxa"/>
            <w:tcBorders>
              <w:top w:val="nil"/>
              <w:left w:val="single" w:sz="4" w:space="0" w:color="auto"/>
              <w:bottom w:val="double" w:sz="6" w:space="0" w:color="auto"/>
              <w:right w:val="nil"/>
            </w:tcBorders>
          </w:tcPr>
          <w:p w:rsidR="00CD055A" w:rsidRDefault="00CD055A"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غلظت</w:t>
            </w:r>
          </w:p>
          <w:p w:rsidR="00CD055A" w:rsidRPr="007B27FD" w:rsidRDefault="00CD055A"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 xml:space="preserve">(%) </w:t>
            </w:r>
          </w:p>
        </w:tc>
        <w:tc>
          <w:tcPr>
            <w:tcW w:w="545" w:type="dxa"/>
            <w:tcBorders>
              <w:top w:val="single" w:sz="4" w:space="0" w:color="auto"/>
              <w:left w:val="nil"/>
              <w:bottom w:val="double" w:sz="6" w:space="0" w:color="auto"/>
              <w:right w:val="nil"/>
            </w:tcBorders>
          </w:tcPr>
          <w:p w:rsidR="00CD055A" w:rsidRPr="007B27FD" w:rsidRDefault="00CD055A"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توزیع (%)</w:t>
            </w:r>
          </w:p>
        </w:tc>
      </w:tr>
      <w:tr w:rsidR="00CD055A" w:rsidRPr="00F36238" w:rsidTr="0026540C">
        <w:trPr>
          <w:gridAfter w:val="1"/>
          <w:wAfter w:w="17" w:type="dxa"/>
          <w:trHeight w:val="405"/>
          <w:jc w:val="center"/>
        </w:trPr>
        <w:tc>
          <w:tcPr>
            <w:tcW w:w="1985" w:type="dxa"/>
            <w:tcBorders>
              <w:top w:val="double" w:sz="6" w:space="0" w:color="auto"/>
              <w:left w:val="nil"/>
              <w:bottom w:val="single" w:sz="4" w:space="0" w:color="auto"/>
              <w:right w:val="nil"/>
            </w:tcBorders>
          </w:tcPr>
          <w:p w:rsidR="00CD055A" w:rsidRPr="00E933DF" w:rsidRDefault="00CD055A" w:rsidP="000C4755">
            <w:pPr>
              <w:bidi/>
              <w:spacing w:before="120" w:after="120" w:line="288" w:lineRule="auto"/>
              <w:ind w:left="-57" w:right="-57"/>
              <w:jc w:val="both"/>
              <w:rPr>
                <w:rFonts w:cs="B Zar"/>
                <w:sz w:val="24"/>
                <w:szCs w:val="24"/>
                <w:rtl/>
                <w:lang w:bidi="fa-IR"/>
              </w:rPr>
            </w:pPr>
            <w:r>
              <w:rPr>
                <w:rFonts w:cs="B Zar" w:hint="cs"/>
                <w:sz w:val="24"/>
                <w:szCs w:val="24"/>
                <w:rtl/>
                <w:lang w:bidi="fa-IR"/>
              </w:rPr>
              <w:t>رسوبات منیزیم شسته شده</w:t>
            </w:r>
          </w:p>
        </w:tc>
        <w:tc>
          <w:tcPr>
            <w:tcW w:w="709" w:type="dxa"/>
            <w:tcBorders>
              <w:top w:val="double" w:sz="6" w:space="0" w:color="auto"/>
              <w:left w:val="nil"/>
              <w:bottom w:val="single" w:sz="4" w:space="0" w:color="auto"/>
              <w:right w:val="nil"/>
            </w:tcBorders>
            <w:vAlign w:val="center"/>
          </w:tcPr>
          <w:p w:rsidR="00CD055A" w:rsidRPr="00F36238" w:rsidRDefault="002970A7" w:rsidP="000C4755">
            <w:pPr>
              <w:bidi/>
              <w:spacing w:before="120" w:after="120" w:line="288" w:lineRule="auto"/>
              <w:ind w:left="-57" w:right="-57"/>
              <w:jc w:val="center"/>
              <w:rPr>
                <w:rFonts w:cs="B Zar"/>
                <w:sz w:val="24"/>
                <w:szCs w:val="24"/>
                <w:rtl/>
                <w:lang w:bidi="fa-IR"/>
              </w:rPr>
            </w:pPr>
            <w:r>
              <w:rPr>
                <w:rFonts w:cs="B Zar" w:hint="cs"/>
                <w:sz w:val="24"/>
                <w:szCs w:val="24"/>
                <w:rtl/>
                <w:lang w:bidi="fa-IR"/>
              </w:rPr>
              <w:t>96/8</w:t>
            </w:r>
          </w:p>
        </w:tc>
        <w:tc>
          <w:tcPr>
            <w:tcW w:w="571" w:type="dxa"/>
            <w:tcBorders>
              <w:top w:val="double" w:sz="6" w:space="0" w:color="auto"/>
              <w:left w:val="nil"/>
              <w:bottom w:val="single" w:sz="4" w:space="0" w:color="auto"/>
              <w:right w:val="single" w:sz="4" w:space="0" w:color="auto"/>
            </w:tcBorders>
            <w:vAlign w:val="center"/>
          </w:tcPr>
          <w:p w:rsidR="00CD055A" w:rsidRPr="00F36238" w:rsidRDefault="00793D37" w:rsidP="000C4755">
            <w:pPr>
              <w:bidi/>
              <w:spacing w:before="120" w:after="120" w:line="288" w:lineRule="auto"/>
              <w:ind w:left="-57" w:right="-57"/>
              <w:jc w:val="center"/>
              <w:rPr>
                <w:rFonts w:cs="B Zar"/>
                <w:sz w:val="24"/>
                <w:szCs w:val="24"/>
                <w:rtl/>
                <w:lang w:bidi="fa-IR"/>
              </w:rPr>
            </w:pPr>
            <w:r>
              <w:rPr>
                <w:rFonts w:cs="B Zar" w:hint="cs"/>
                <w:sz w:val="24"/>
                <w:szCs w:val="24"/>
                <w:rtl/>
                <w:lang w:bidi="fa-IR"/>
              </w:rPr>
              <w:t>8/1</w:t>
            </w:r>
          </w:p>
        </w:tc>
        <w:tc>
          <w:tcPr>
            <w:tcW w:w="708" w:type="dxa"/>
            <w:tcBorders>
              <w:top w:val="double" w:sz="6" w:space="0" w:color="auto"/>
              <w:left w:val="single" w:sz="4" w:space="0" w:color="auto"/>
              <w:bottom w:val="single" w:sz="4" w:space="0" w:color="auto"/>
              <w:right w:val="nil"/>
            </w:tcBorders>
            <w:vAlign w:val="center"/>
          </w:tcPr>
          <w:p w:rsidR="00CD055A" w:rsidRPr="00F36238" w:rsidRDefault="002970A7" w:rsidP="000C4755">
            <w:pPr>
              <w:bidi/>
              <w:spacing w:before="120" w:after="120" w:line="288" w:lineRule="auto"/>
              <w:ind w:left="-57" w:right="-57"/>
              <w:jc w:val="center"/>
              <w:rPr>
                <w:rFonts w:cs="B Zar"/>
                <w:sz w:val="24"/>
                <w:szCs w:val="24"/>
                <w:rtl/>
                <w:lang w:bidi="fa-IR"/>
              </w:rPr>
            </w:pPr>
            <w:r>
              <w:rPr>
                <w:rFonts w:cs="B Zar" w:hint="cs"/>
                <w:sz w:val="24"/>
                <w:szCs w:val="24"/>
                <w:rtl/>
                <w:lang w:bidi="fa-IR"/>
              </w:rPr>
              <w:t>159244</w:t>
            </w:r>
          </w:p>
        </w:tc>
        <w:tc>
          <w:tcPr>
            <w:tcW w:w="567" w:type="dxa"/>
            <w:tcBorders>
              <w:top w:val="double" w:sz="6" w:space="0" w:color="auto"/>
              <w:left w:val="nil"/>
              <w:bottom w:val="single" w:sz="4" w:space="0" w:color="auto"/>
              <w:right w:val="single" w:sz="4" w:space="0" w:color="auto"/>
            </w:tcBorders>
            <w:vAlign w:val="center"/>
          </w:tcPr>
          <w:p w:rsidR="00CD055A" w:rsidRPr="00F36238" w:rsidRDefault="00793D37" w:rsidP="000C4755">
            <w:pPr>
              <w:bidi/>
              <w:spacing w:before="120" w:after="120" w:line="288" w:lineRule="auto"/>
              <w:ind w:left="-57" w:right="-57"/>
              <w:jc w:val="center"/>
              <w:rPr>
                <w:rFonts w:cs="B Zar"/>
                <w:sz w:val="24"/>
                <w:szCs w:val="24"/>
                <w:rtl/>
                <w:lang w:bidi="fa-IR"/>
              </w:rPr>
            </w:pPr>
            <w:r>
              <w:rPr>
                <w:rFonts w:cs="B Zar" w:hint="cs"/>
                <w:sz w:val="24"/>
                <w:szCs w:val="24"/>
                <w:rtl/>
                <w:lang w:bidi="fa-IR"/>
              </w:rPr>
              <w:t>0/93</w:t>
            </w:r>
          </w:p>
        </w:tc>
        <w:tc>
          <w:tcPr>
            <w:tcW w:w="709" w:type="dxa"/>
            <w:tcBorders>
              <w:top w:val="double" w:sz="6" w:space="0" w:color="auto"/>
              <w:left w:val="single" w:sz="4" w:space="0" w:color="auto"/>
              <w:bottom w:val="single" w:sz="4" w:space="0" w:color="auto"/>
              <w:right w:val="nil"/>
            </w:tcBorders>
            <w:vAlign w:val="center"/>
          </w:tcPr>
          <w:p w:rsidR="00CD055A" w:rsidRPr="00F36238" w:rsidRDefault="002970A7" w:rsidP="000C4755">
            <w:pPr>
              <w:bidi/>
              <w:spacing w:before="120" w:after="120" w:line="288" w:lineRule="auto"/>
              <w:ind w:left="-57" w:right="-57"/>
              <w:jc w:val="center"/>
              <w:rPr>
                <w:rFonts w:cs="B Zar"/>
                <w:sz w:val="24"/>
                <w:szCs w:val="24"/>
                <w:rtl/>
                <w:lang w:bidi="fa-IR"/>
              </w:rPr>
            </w:pPr>
            <w:r>
              <w:rPr>
                <w:rFonts w:cs="B Zar" w:hint="cs"/>
                <w:sz w:val="24"/>
                <w:szCs w:val="24"/>
                <w:rtl/>
                <w:lang w:bidi="fa-IR"/>
              </w:rPr>
              <w:t>4/19</w:t>
            </w:r>
          </w:p>
        </w:tc>
        <w:tc>
          <w:tcPr>
            <w:tcW w:w="567" w:type="dxa"/>
            <w:tcBorders>
              <w:top w:val="double" w:sz="6" w:space="0" w:color="auto"/>
              <w:left w:val="nil"/>
              <w:bottom w:val="single" w:sz="4" w:space="0" w:color="auto"/>
              <w:right w:val="single" w:sz="4" w:space="0" w:color="auto"/>
            </w:tcBorders>
            <w:vAlign w:val="center"/>
          </w:tcPr>
          <w:p w:rsidR="00CD055A" w:rsidRPr="00F36238" w:rsidRDefault="00793D37" w:rsidP="000C4755">
            <w:pPr>
              <w:bidi/>
              <w:spacing w:before="120" w:after="120" w:line="288" w:lineRule="auto"/>
              <w:ind w:left="-57" w:right="-57"/>
              <w:jc w:val="center"/>
              <w:rPr>
                <w:rFonts w:cs="B Zar"/>
                <w:sz w:val="24"/>
                <w:szCs w:val="24"/>
                <w:rtl/>
                <w:lang w:bidi="fa-IR"/>
              </w:rPr>
            </w:pPr>
            <w:r>
              <w:rPr>
                <w:rFonts w:cs="B Zar" w:hint="cs"/>
                <w:sz w:val="24"/>
                <w:szCs w:val="24"/>
                <w:rtl/>
                <w:lang w:bidi="fa-IR"/>
              </w:rPr>
              <w:t>8/1</w:t>
            </w:r>
          </w:p>
        </w:tc>
        <w:tc>
          <w:tcPr>
            <w:tcW w:w="851" w:type="dxa"/>
            <w:tcBorders>
              <w:top w:val="double" w:sz="6" w:space="0" w:color="auto"/>
              <w:left w:val="single" w:sz="4" w:space="0" w:color="auto"/>
              <w:bottom w:val="single" w:sz="4" w:space="0" w:color="auto"/>
              <w:right w:val="nil"/>
            </w:tcBorders>
            <w:vAlign w:val="center"/>
          </w:tcPr>
          <w:p w:rsidR="00CD055A" w:rsidRPr="00F36238" w:rsidRDefault="002970A7" w:rsidP="000C4755">
            <w:pPr>
              <w:bidi/>
              <w:spacing w:before="120" w:after="120" w:line="288" w:lineRule="auto"/>
              <w:ind w:left="-57" w:right="-57"/>
              <w:jc w:val="center"/>
              <w:rPr>
                <w:rFonts w:cs="B Zar"/>
                <w:sz w:val="24"/>
                <w:szCs w:val="24"/>
                <w:rtl/>
                <w:lang w:bidi="fa-IR"/>
              </w:rPr>
            </w:pPr>
            <w:r>
              <w:rPr>
                <w:rFonts w:cs="B Zar" w:hint="cs"/>
                <w:sz w:val="24"/>
                <w:szCs w:val="24"/>
                <w:rtl/>
                <w:lang w:bidi="fa-IR"/>
              </w:rPr>
              <w:t>778</w:t>
            </w:r>
          </w:p>
        </w:tc>
        <w:tc>
          <w:tcPr>
            <w:tcW w:w="567" w:type="dxa"/>
            <w:tcBorders>
              <w:top w:val="double" w:sz="6" w:space="0" w:color="auto"/>
              <w:left w:val="nil"/>
              <w:bottom w:val="single" w:sz="4" w:space="0" w:color="auto"/>
              <w:right w:val="single" w:sz="4" w:space="0" w:color="auto"/>
            </w:tcBorders>
            <w:vAlign w:val="center"/>
          </w:tcPr>
          <w:p w:rsidR="00CD055A" w:rsidRPr="00F36238" w:rsidRDefault="00793D37" w:rsidP="000C4755">
            <w:pPr>
              <w:bidi/>
              <w:spacing w:before="120" w:after="120" w:line="288" w:lineRule="auto"/>
              <w:ind w:left="-57" w:right="-57"/>
              <w:jc w:val="center"/>
              <w:rPr>
                <w:rFonts w:cs="B Zar"/>
                <w:sz w:val="24"/>
                <w:szCs w:val="24"/>
                <w:rtl/>
                <w:lang w:bidi="fa-IR"/>
              </w:rPr>
            </w:pPr>
            <w:r>
              <w:rPr>
                <w:rFonts w:cs="B Zar" w:hint="cs"/>
                <w:sz w:val="24"/>
                <w:szCs w:val="24"/>
                <w:rtl/>
                <w:lang w:bidi="fa-IR"/>
              </w:rPr>
              <w:t>1/2</w:t>
            </w:r>
          </w:p>
        </w:tc>
        <w:tc>
          <w:tcPr>
            <w:tcW w:w="568" w:type="dxa"/>
            <w:tcBorders>
              <w:top w:val="double" w:sz="6" w:space="0" w:color="auto"/>
              <w:left w:val="single" w:sz="4" w:space="0" w:color="auto"/>
              <w:bottom w:val="single" w:sz="4" w:space="0" w:color="auto"/>
              <w:right w:val="nil"/>
            </w:tcBorders>
            <w:vAlign w:val="center"/>
          </w:tcPr>
          <w:p w:rsidR="00CD055A" w:rsidRPr="00F36238" w:rsidRDefault="002970A7" w:rsidP="000C4755">
            <w:pPr>
              <w:bidi/>
              <w:spacing w:before="120" w:after="120" w:line="288" w:lineRule="auto"/>
              <w:ind w:left="-57" w:right="-57"/>
              <w:jc w:val="center"/>
              <w:rPr>
                <w:rFonts w:cs="B Zar"/>
                <w:sz w:val="24"/>
                <w:szCs w:val="24"/>
                <w:rtl/>
                <w:lang w:bidi="fa-IR"/>
              </w:rPr>
            </w:pPr>
            <w:r>
              <w:rPr>
                <w:rFonts w:cs="B Zar" w:hint="cs"/>
                <w:sz w:val="24"/>
                <w:szCs w:val="24"/>
                <w:rtl/>
                <w:lang w:bidi="fa-IR"/>
              </w:rPr>
              <w:t>21/0</w:t>
            </w:r>
          </w:p>
        </w:tc>
        <w:tc>
          <w:tcPr>
            <w:tcW w:w="567" w:type="dxa"/>
            <w:tcBorders>
              <w:top w:val="double" w:sz="6" w:space="0" w:color="auto"/>
              <w:left w:val="nil"/>
              <w:bottom w:val="single" w:sz="4" w:space="0" w:color="auto"/>
              <w:right w:val="single" w:sz="4" w:space="0" w:color="auto"/>
            </w:tcBorders>
            <w:vAlign w:val="center"/>
          </w:tcPr>
          <w:p w:rsidR="00CD055A" w:rsidRPr="00F36238" w:rsidRDefault="00793D37" w:rsidP="000C4755">
            <w:pPr>
              <w:bidi/>
              <w:spacing w:before="120" w:after="120" w:line="288" w:lineRule="auto"/>
              <w:ind w:left="-57" w:right="-57"/>
              <w:jc w:val="center"/>
              <w:rPr>
                <w:rFonts w:cs="B Zar"/>
                <w:sz w:val="24"/>
                <w:szCs w:val="24"/>
                <w:rtl/>
                <w:lang w:bidi="fa-IR"/>
              </w:rPr>
            </w:pPr>
            <w:r>
              <w:rPr>
                <w:rFonts w:cs="B Zar" w:hint="cs"/>
                <w:sz w:val="24"/>
                <w:szCs w:val="24"/>
                <w:rtl/>
                <w:lang w:bidi="fa-IR"/>
              </w:rPr>
              <w:t>7/1</w:t>
            </w:r>
          </w:p>
        </w:tc>
        <w:tc>
          <w:tcPr>
            <w:tcW w:w="567" w:type="dxa"/>
            <w:tcBorders>
              <w:top w:val="double" w:sz="6" w:space="0" w:color="auto"/>
              <w:left w:val="single" w:sz="4" w:space="0" w:color="auto"/>
              <w:bottom w:val="single" w:sz="4" w:space="0" w:color="auto"/>
              <w:right w:val="nil"/>
            </w:tcBorders>
            <w:vAlign w:val="center"/>
          </w:tcPr>
          <w:p w:rsidR="00CD055A" w:rsidRPr="00F36238" w:rsidRDefault="002970A7" w:rsidP="000C4755">
            <w:pPr>
              <w:bidi/>
              <w:spacing w:before="120" w:after="120" w:line="288" w:lineRule="auto"/>
              <w:ind w:left="-57" w:right="-57"/>
              <w:jc w:val="center"/>
              <w:rPr>
                <w:rFonts w:cs="B Zar"/>
                <w:sz w:val="24"/>
                <w:szCs w:val="24"/>
                <w:rtl/>
                <w:lang w:bidi="fa-IR"/>
              </w:rPr>
            </w:pPr>
            <w:r>
              <w:rPr>
                <w:rFonts w:cs="B Zar" w:hint="cs"/>
                <w:sz w:val="24"/>
                <w:szCs w:val="24"/>
                <w:rtl/>
                <w:lang w:bidi="fa-IR"/>
              </w:rPr>
              <w:t>35/2</w:t>
            </w:r>
          </w:p>
        </w:tc>
        <w:tc>
          <w:tcPr>
            <w:tcW w:w="545" w:type="dxa"/>
            <w:tcBorders>
              <w:top w:val="double" w:sz="6" w:space="0" w:color="auto"/>
              <w:left w:val="nil"/>
              <w:bottom w:val="single" w:sz="4" w:space="0" w:color="auto"/>
              <w:right w:val="nil"/>
            </w:tcBorders>
            <w:vAlign w:val="center"/>
          </w:tcPr>
          <w:p w:rsidR="00CD055A" w:rsidRPr="00F36238" w:rsidRDefault="009F42BB" w:rsidP="000C4755">
            <w:pPr>
              <w:bidi/>
              <w:spacing w:before="120" w:after="120" w:line="288" w:lineRule="auto"/>
              <w:ind w:left="-57" w:right="-57"/>
              <w:jc w:val="center"/>
              <w:rPr>
                <w:rFonts w:cs="B Zar"/>
                <w:sz w:val="24"/>
                <w:szCs w:val="24"/>
                <w:rtl/>
                <w:lang w:bidi="fa-IR"/>
              </w:rPr>
            </w:pPr>
            <w:r>
              <w:rPr>
                <w:rFonts w:cs="B Zar" w:hint="cs"/>
                <w:sz w:val="24"/>
                <w:szCs w:val="24"/>
                <w:rtl/>
                <w:lang w:bidi="fa-IR"/>
              </w:rPr>
              <w:t>5/1</w:t>
            </w:r>
          </w:p>
        </w:tc>
      </w:tr>
      <w:tr w:rsidR="009F42BB" w:rsidTr="0026540C">
        <w:trPr>
          <w:gridAfter w:val="1"/>
          <w:wAfter w:w="17" w:type="dxa"/>
          <w:trHeight w:val="614"/>
          <w:jc w:val="center"/>
        </w:trPr>
        <w:tc>
          <w:tcPr>
            <w:tcW w:w="1985" w:type="dxa"/>
            <w:tcBorders>
              <w:top w:val="single" w:sz="4" w:space="0" w:color="auto"/>
              <w:left w:val="nil"/>
              <w:bottom w:val="single" w:sz="4" w:space="0" w:color="auto"/>
              <w:right w:val="nil"/>
            </w:tcBorders>
          </w:tcPr>
          <w:p w:rsidR="009F42BB" w:rsidRPr="00E933DF" w:rsidRDefault="009F42BB" w:rsidP="009F42BB">
            <w:pPr>
              <w:bidi/>
              <w:spacing w:before="120" w:after="120" w:line="288" w:lineRule="auto"/>
              <w:ind w:left="-57" w:right="-57"/>
              <w:jc w:val="right"/>
              <w:rPr>
                <w:rFonts w:cs="B Zar"/>
                <w:sz w:val="24"/>
                <w:szCs w:val="24"/>
                <w:rtl/>
                <w:lang w:bidi="fa-IR"/>
              </w:rPr>
            </w:pPr>
            <w:r>
              <w:rPr>
                <w:rFonts w:cs="B Zar" w:hint="cs"/>
                <w:sz w:val="24"/>
                <w:szCs w:val="24"/>
                <w:rtl/>
                <w:lang w:bidi="fa-IR"/>
              </w:rPr>
              <w:t>آب رسوب</w:t>
            </w:r>
            <w:r>
              <w:rPr>
                <w:rFonts w:cs="B Zar"/>
                <w:sz w:val="24"/>
                <w:szCs w:val="24"/>
                <w:rtl/>
                <w:lang w:bidi="fa-IR"/>
              </w:rPr>
              <w:softHyphen/>
            </w:r>
            <w:r>
              <w:rPr>
                <w:rFonts w:cs="B Zar" w:hint="cs"/>
                <w:sz w:val="24"/>
                <w:szCs w:val="24"/>
                <w:rtl/>
                <w:lang w:bidi="fa-IR"/>
              </w:rPr>
              <w:t>شویی</w:t>
            </w:r>
            <w:r w:rsidRPr="00E933DF">
              <w:rPr>
                <w:rFonts w:cs="B Zar" w:hint="cs"/>
                <w:sz w:val="24"/>
                <w:szCs w:val="24"/>
                <w:rtl/>
                <w:lang w:bidi="fa-IR"/>
              </w:rPr>
              <w:t xml:space="preserve"> </w:t>
            </w:r>
          </w:p>
        </w:tc>
        <w:tc>
          <w:tcPr>
            <w:tcW w:w="709" w:type="dxa"/>
            <w:tcBorders>
              <w:top w:val="single" w:sz="4" w:space="0" w:color="auto"/>
              <w:left w:val="nil"/>
              <w:bottom w:val="single" w:sz="4" w:space="0" w:color="auto"/>
              <w:right w:val="nil"/>
            </w:tcBorders>
            <w:vAlign w:val="center"/>
          </w:tcPr>
          <w:p w:rsidR="009F42BB" w:rsidRPr="00331A81" w:rsidRDefault="002970A7" w:rsidP="009F42BB">
            <w:pPr>
              <w:bidi/>
              <w:spacing w:before="120" w:after="120" w:line="288" w:lineRule="auto"/>
              <w:ind w:left="-57" w:right="-57"/>
              <w:jc w:val="center"/>
              <w:rPr>
                <w:rFonts w:cs="B Zar"/>
                <w:sz w:val="24"/>
                <w:szCs w:val="24"/>
                <w:rtl/>
                <w:lang w:bidi="fa-IR"/>
              </w:rPr>
            </w:pPr>
            <w:r w:rsidRPr="00331A81">
              <w:rPr>
                <w:rFonts w:cs="B Zar" w:hint="cs"/>
                <w:sz w:val="24"/>
                <w:szCs w:val="24"/>
                <w:rtl/>
                <w:lang w:bidi="fa-IR"/>
              </w:rPr>
              <w:t>75/4</w:t>
            </w:r>
          </w:p>
        </w:tc>
        <w:tc>
          <w:tcPr>
            <w:tcW w:w="571" w:type="dxa"/>
            <w:tcBorders>
              <w:top w:val="single" w:sz="4" w:space="0" w:color="auto"/>
              <w:left w:val="nil"/>
              <w:bottom w:val="single" w:sz="4" w:space="0" w:color="auto"/>
              <w:right w:val="single" w:sz="4" w:space="0" w:color="auto"/>
            </w:tcBorders>
            <w:vAlign w:val="center"/>
          </w:tcPr>
          <w:p w:rsidR="009F42BB" w:rsidRPr="00F36238" w:rsidRDefault="0026540C" w:rsidP="009F42BB">
            <w:pPr>
              <w:bidi/>
              <w:spacing w:before="120" w:after="120" w:line="288" w:lineRule="auto"/>
              <w:jc w:val="center"/>
              <w:rPr>
                <w:rFonts w:cs="B Zar"/>
                <w:sz w:val="24"/>
                <w:szCs w:val="24"/>
                <w:rtl/>
                <w:lang w:bidi="fa-IR"/>
              </w:rPr>
            </w:pPr>
            <w:r>
              <w:rPr>
                <w:rFonts w:cs="B Zar" w:hint="cs"/>
                <w:sz w:val="24"/>
                <w:szCs w:val="24"/>
                <w:rtl/>
                <w:lang w:bidi="fa-IR"/>
              </w:rPr>
              <w:t>1/1</w:t>
            </w:r>
          </w:p>
        </w:tc>
        <w:tc>
          <w:tcPr>
            <w:tcW w:w="708" w:type="dxa"/>
            <w:tcBorders>
              <w:top w:val="single" w:sz="4" w:space="0" w:color="auto"/>
              <w:left w:val="single" w:sz="4" w:space="0" w:color="auto"/>
              <w:bottom w:val="single" w:sz="4" w:space="0" w:color="auto"/>
              <w:right w:val="nil"/>
            </w:tcBorders>
            <w:vAlign w:val="center"/>
          </w:tcPr>
          <w:p w:rsidR="009F42BB" w:rsidRPr="00F36238" w:rsidRDefault="00331A81" w:rsidP="009F42BB">
            <w:pPr>
              <w:bidi/>
              <w:spacing w:before="120" w:after="120" w:line="288" w:lineRule="auto"/>
              <w:ind w:left="-57" w:right="-57"/>
              <w:jc w:val="center"/>
              <w:rPr>
                <w:rFonts w:cs="B Zar"/>
                <w:sz w:val="24"/>
                <w:szCs w:val="24"/>
                <w:rtl/>
                <w:lang w:bidi="fa-IR"/>
              </w:rPr>
            </w:pPr>
            <w:r>
              <w:rPr>
                <w:rFonts w:cs="B Zar" w:hint="cs"/>
                <w:sz w:val="24"/>
                <w:szCs w:val="24"/>
                <w:rtl/>
                <w:lang w:bidi="fa-IR"/>
              </w:rPr>
              <w:t>538</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4/4</w:t>
            </w:r>
          </w:p>
        </w:tc>
        <w:tc>
          <w:tcPr>
            <w:tcW w:w="709" w:type="dxa"/>
            <w:tcBorders>
              <w:top w:val="single" w:sz="4" w:space="0" w:color="auto"/>
              <w:left w:val="single" w:sz="4" w:space="0" w:color="auto"/>
              <w:bottom w:val="single" w:sz="4" w:space="0" w:color="auto"/>
              <w:right w:val="nil"/>
            </w:tcBorders>
            <w:vAlign w:val="center"/>
          </w:tcPr>
          <w:p w:rsidR="009F42BB" w:rsidRPr="00F36238" w:rsidRDefault="00331A81" w:rsidP="009F42BB">
            <w:pPr>
              <w:bidi/>
              <w:spacing w:before="120" w:after="120" w:line="288" w:lineRule="auto"/>
              <w:ind w:left="-57" w:right="-57"/>
              <w:jc w:val="center"/>
              <w:rPr>
                <w:rFonts w:cs="B Zar"/>
                <w:sz w:val="24"/>
                <w:szCs w:val="24"/>
                <w:rtl/>
                <w:lang w:bidi="fa-IR"/>
              </w:rPr>
            </w:pPr>
            <w:r>
              <w:rPr>
                <w:rFonts w:cs="B Zar" w:hint="cs"/>
                <w:sz w:val="24"/>
                <w:szCs w:val="24"/>
                <w:rtl/>
                <w:lang w:bidi="fa-IR"/>
              </w:rPr>
              <w:t>65/9</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3/12</w:t>
            </w:r>
          </w:p>
        </w:tc>
        <w:tc>
          <w:tcPr>
            <w:tcW w:w="851" w:type="dxa"/>
            <w:tcBorders>
              <w:top w:val="single" w:sz="4" w:space="0" w:color="auto"/>
              <w:left w:val="single" w:sz="4" w:space="0" w:color="auto"/>
              <w:bottom w:val="single" w:sz="4" w:space="0" w:color="auto"/>
              <w:right w:val="nil"/>
            </w:tcBorders>
            <w:vAlign w:val="center"/>
          </w:tcPr>
          <w:p w:rsidR="009F42BB" w:rsidRPr="00F36238" w:rsidRDefault="00331A81" w:rsidP="009F42BB">
            <w:pPr>
              <w:bidi/>
              <w:spacing w:before="120" w:after="120" w:line="288" w:lineRule="auto"/>
              <w:ind w:left="-57" w:right="-57"/>
              <w:jc w:val="center"/>
              <w:rPr>
                <w:rFonts w:cs="B Zar"/>
                <w:sz w:val="24"/>
                <w:szCs w:val="24"/>
                <w:rtl/>
                <w:lang w:bidi="fa-IR"/>
              </w:rPr>
            </w:pPr>
            <w:r>
              <w:rPr>
                <w:rFonts w:cs="B Zar" w:hint="cs"/>
                <w:sz w:val="24"/>
                <w:szCs w:val="24"/>
                <w:rtl/>
                <w:lang w:bidi="fa-IR"/>
              </w:rPr>
              <w:t>399</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9/14</w:t>
            </w:r>
          </w:p>
        </w:tc>
        <w:tc>
          <w:tcPr>
            <w:tcW w:w="568" w:type="dxa"/>
            <w:tcBorders>
              <w:top w:val="single" w:sz="4" w:space="0" w:color="auto"/>
              <w:left w:val="single" w:sz="4" w:space="0" w:color="auto"/>
              <w:bottom w:val="single" w:sz="4" w:space="0" w:color="auto"/>
              <w:right w:val="nil"/>
            </w:tcBorders>
            <w:vAlign w:val="center"/>
          </w:tcPr>
          <w:p w:rsidR="009F42BB" w:rsidRPr="00F36238" w:rsidRDefault="00331A81" w:rsidP="009F42BB">
            <w:pPr>
              <w:bidi/>
              <w:spacing w:before="120" w:after="120" w:line="288" w:lineRule="auto"/>
              <w:ind w:left="-57" w:right="-57"/>
              <w:jc w:val="center"/>
              <w:rPr>
                <w:rFonts w:cs="B Zar"/>
                <w:sz w:val="24"/>
                <w:szCs w:val="24"/>
                <w:rtl/>
                <w:lang w:bidi="fa-IR"/>
              </w:rPr>
            </w:pPr>
            <w:r>
              <w:rPr>
                <w:rFonts w:cs="B Zar" w:hint="cs"/>
                <w:sz w:val="24"/>
                <w:szCs w:val="24"/>
                <w:rtl/>
                <w:lang w:bidi="fa-IR"/>
              </w:rPr>
              <w:t>11/0</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0/12</w:t>
            </w:r>
          </w:p>
        </w:tc>
        <w:tc>
          <w:tcPr>
            <w:tcW w:w="567" w:type="dxa"/>
            <w:tcBorders>
              <w:top w:val="single" w:sz="4" w:space="0" w:color="auto"/>
              <w:left w:val="single" w:sz="4" w:space="0" w:color="auto"/>
              <w:bottom w:val="single" w:sz="4" w:space="0" w:color="auto"/>
              <w:right w:val="nil"/>
            </w:tcBorders>
            <w:vAlign w:val="center"/>
          </w:tcPr>
          <w:p w:rsidR="009F42BB" w:rsidRPr="00F36238" w:rsidRDefault="00331A81" w:rsidP="009F42BB">
            <w:pPr>
              <w:bidi/>
              <w:spacing w:before="120" w:after="120" w:line="288" w:lineRule="auto"/>
              <w:ind w:left="-57" w:right="-57"/>
              <w:jc w:val="center"/>
              <w:rPr>
                <w:rFonts w:cs="B Zar"/>
                <w:sz w:val="24"/>
                <w:szCs w:val="24"/>
                <w:rtl/>
                <w:lang w:bidi="fa-IR"/>
              </w:rPr>
            </w:pPr>
            <w:r>
              <w:rPr>
                <w:rFonts w:cs="B Zar" w:hint="cs"/>
                <w:sz w:val="24"/>
                <w:szCs w:val="24"/>
                <w:rtl/>
                <w:lang w:bidi="fa-IR"/>
              </w:rPr>
              <w:t>18/1</w:t>
            </w:r>
          </w:p>
        </w:tc>
        <w:tc>
          <w:tcPr>
            <w:tcW w:w="545" w:type="dxa"/>
            <w:tcBorders>
              <w:top w:val="nil"/>
              <w:left w:val="nil"/>
              <w:bottom w:val="single" w:sz="4" w:space="0" w:color="auto"/>
              <w:right w:val="nil"/>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8/10</w:t>
            </w:r>
          </w:p>
        </w:tc>
      </w:tr>
      <w:tr w:rsidR="009F42BB" w:rsidTr="0026540C">
        <w:trPr>
          <w:gridAfter w:val="1"/>
          <w:wAfter w:w="17" w:type="dxa"/>
          <w:trHeight w:val="604"/>
          <w:jc w:val="center"/>
        </w:trPr>
        <w:tc>
          <w:tcPr>
            <w:tcW w:w="1985" w:type="dxa"/>
            <w:tcBorders>
              <w:top w:val="single" w:sz="4" w:space="0" w:color="auto"/>
              <w:left w:val="nil"/>
              <w:bottom w:val="single" w:sz="4" w:space="0" w:color="auto"/>
              <w:right w:val="nil"/>
            </w:tcBorders>
          </w:tcPr>
          <w:p w:rsidR="009F42BB" w:rsidRPr="00E933DF" w:rsidRDefault="009F42BB" w:rsidP="009F42BB">
            <w:pPr>
              <w:bidi/>
              <w:spacing w:before="120" w:after="120" w:line="288" w:lineRule="auto"/>
              <w:ind w:left="-57" w:right="-57"/>
              <w:jc w:val="right"/>
              <w:rPr>
                <w:rFonts w:cs="B Zar"/>
                <w:sz w:val="24"/>
                <w:szCs w:val="24"/>
                <w:rtl/>
                <w:lang w:bidi="fa-IR"/>
              </w:rPr>
            </w:pPr>
            <w:r>
              <w:rPr>
                <w:rFonts w:cs="B Zar" w:hint="cs"/>
                <w:sz w:val="24"/>
                <w:szCs w:val="24"/>
                <w:rtl/>
                <w:lang w:bidi="fa-IR"/>
              </w:rPr>
              <w:t>نمک اول</w:t>
            </w:r>
          </w:p>
        </w:tc>
        <w:tc>
          <w:tcPr>
            <w:tcW w:w="709" w:type="dxa"/>
            <w:tcBorders>
              <w:top w:val="single" w:sz="4" w:space="0" w:color="auto"/>
              <w:left w:val="nil"/>
              <w:bottom w:val="single" w:sz="4" w:space="0" w:color="auto"/>
              <w:right w:val="nil"/>
            </w:tcBorders>
            <w:vAlign w:val="center"/>
          </w:tcPr>
          <w:p w:rsidR="009F42BB" w:rsidRPr="00F36238" w:rsidRDefault="007E4910" w:rsidP="007E4910">
            <w:pPr>
              <w:bidi/>
              <w:spacing w:before="120" w:after="120" w:line="288" w:lineRule="auto"/>
              <w:ind w:left="-57" w:right="-57"/>
              <w:jc w:val="center"/>
              <w:rPr>
                <w:rFonts w:cs="B Zar"/>
                <w:sz w:val="24"/>
                <w:szCs w:val="24"/>
                <w:rtl/>
                <w:lang w:bidi="fa-IR"/>
              </w:rPr>
            </w:pPr>
            <w:r>
              <w:rPr>
                <w:rFonts w:cs="B Zar" w:hint="cs"/>
                <w:sz w:val="24"/>
                <w:szCs w:val="24"/>
                <w:rtl/>
                <w:lang w:bidi="fa-IR"/>
              </w:rPr>
              <w:t>3/11</w:t>
            </w:r>
          </w:p>
        </w:tc>
        <w:tc>
          <w:tcPr>
            <w:tcW w:w="571"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4/4</w:t>
            </w:r>
          </w:p>
        </w:tc>
        <w:tc>
          <w:tcPr>
            <w:tcW w:w="708" w:type="dxa"/>
            <w:tcBorders>
              <w:top w:val="single" w:sz="4" w:space="0" w:color="auto"/>
              <w:left w:val="single" w:sz="4" w:space="0" w:color="auto"/>
              <w:bottom w:val="single" w:sz="4" w:space="0" w:color="auto"/>
              <w:right w:val="nil"/>
            </w:tcBorders>
            <w:vAlign w:val="center"/>
          </w:tcPr>
          <w:p w:rsidR="009F42BB" w:rsidRPr="00F36238" w:rsidRDefault="007E4910" w:rsidP="009F42BB">
            <w:pPr>
              <w:bidi/>
              <w:spacing w:before="120" w:after="120" w:line="288" w:lineRule="auto"/>
              <w:ind w:left="-57" w:right="-57"/>
              <w:jc w:val="center"/>
              <w:rPr>
                <w:rFonts w:cs="B Zar"/>
                <w:sz w:val="24"/>
                <w:szCs w:val="24"/>
                <w:rtl/>
                <w:lang w:bidi="fa-IR"/>
              </w:rPr>
            </w:pPr>
            <w:r>
              <w:rPr>
                <w:rFonts w:cs="B Zar" w:hint="cs"/>
                <w:sz w:val="24"/>
                <w:szCs w:val="24"/>
                <w:rtl/>
                <w:lang w:bidi="fa-IR"/>
              </w:rPr>
              <w:t>2294</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6/2</w:t>
            </w:r>
          </w:p>
        </w:tc>
        <w:tc>
          <w:tcPr>
            <w:tcW w:w="709" w:type="dxa"/>
            <w:tcBorders>
              <w:top w:val="single" w:sz="4" w:space="0" w:color="auto"/>
              <w:left w:val="single" w:sz="4" w:space="0" w:color="auto"/>
              <w:bottom w:val="single" w:sz="4" w:space="0" w:color="auto"/>
              <w:right w:val="nil"/>
            </w:tcBorders>
            <w:vAlign w:val="center"/>
          </w:tcPr>
          <w:p w:rsidR="009F42BB" w:rsidRPr="00F36238" w:rsidRDefault="007E4910" w:rsidP="009F42BB">
            <w:pPr>
              <w:bidi/>
              <w:spacing w:before="120" w:after="120" w:line="288" w:lineRule="auto"/>
              <w:ind w:left="-57" w:right="-57"/>
              <w:jc w:val="center"/>
              <w:rPr>
                <w:rFonts w:cs="B Zar"/>
                <w:sz w:val="24"/>
                <w:szCs w:val="24"/>
                <w:rtl/>
                <w:lang w:bidi="fa-IR"/>
              </w:rPr>
            </w:pPr>
            <w:r>
              <w:rPr>
                <w:rFonts w:cs="B Zar" w:hint="cs"/>
                <w:sz w:val="24"/>
                <w:szCs w:val="24"/>
                <w:rtl/>
                <w:lang w:bidi="fa-IR"/>
              </w:rPr>
              <w:t>8/16</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0/3</w:t>
            </w:r>
          </w:p>
        </w:tc>
        <w:tc>
          <w:tcPr>
            <w:tcW w:w="851" w:type="dxa"/>
            <w:tcBorders>
              <w:top w:val="single" w:sz="4" w:space="0" w:color="auto"/>
              <w:left w:val="single" w:sz="4" w:space="0" w:color="auto"/>
              <w:bottom w:val="single" w:sz="4" w:space="0" w:color="auto"/>
              <w:right w:val="nil"/>
            </w:tcBorders>
            <w:vAlign w:val="center"/>
          </w:tcPr>
          <w:p w:rsidR="009F42BB" w:rsidRPr="00F36238" w:rsidRDefault="007E4910" w:rsidP="009F42BB">
            <w:pPr>
              <w:bidi/>
              <w:spacing w:before="120" w:after="120" w:line="288" w:lineRule="auto"/>
              <w:ind w:left="-57" w:right="-57"/>
              <w:jc w:val="center"/>
              <w:rPr>
                <w:rFonts w:cs="B Zar"/>
                <w:sz w:val="24"/>
                <w:szCs w:val="24"/>
                <w:rtl/>
                <w:lang w:bidi="fa-IR"/>
              </w:rPr>
            </w:pPr>
            <w:r>
              <w:rPr>
                <w:rFonts w:cs="B Zar" w:hint="cs"/>
                <w:sz w:val="24"/>
                <w:szCs w:val="24"/>
                <w:rtl/>
                <w:lang w:bidi="fa-IR"/>
              </w:rPr>
              <w:t>681</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6/3</w:t>
            </w:r>
          </w:p>
        </w:tc>
        <w:tc>
          <w:tcPr>
            <w:tcW w:w="568" w:type="dxa"/>
            <w:tcBorders>
              <w:top w:val="single" w:sz="4" w:space="0" w:color="auto"/>
              <w:left w:val="single" w:sz="4" w:space="0" w:color="auto"/>
              <w:bottom w:val="single" w:sz="4" w:space="0" w:color="auto"/>
              <w:right w:val="nil"/>
            </w:tcBorders>
            <w:vAlign w:val="center"/>
          </w:tcPr>
          <w:p w:rsidR="009F42BB" w:rsidRPr="00F36238" w:rsidRDefault="007E4910" w:rsidP="009F42BB">
            <w:pPr>
              <w:bidi/>
              <w:spacing w:before="120" w:after="120" w:line="288" w:lineRule="auto"/>
              <w:ind w:left="-57" w:right="-57"/>
              <w:jc w:val="center"/>
              <w:rPr>
                <w:rFonts w:cs="B Zar"/>
                <w:sz w:val="24"/>
                <w:szCs w:val="24"/>
                <w:rtl/>
                <w:lang w:bidi="fa-IR"/>
              </w:rPr>
            </w:pPr>
            <w:r>
              <w:rPr>
                <w:rFonts w:cs="B Zar" w:hint="cs"/>
                <w:sz w:val="24"/>
                <w:szCs w:val="24"/>
                <w:rtl/>
                <w:lang w:bidi="fa-IR"/>
              </w:rPr>
              <w:t>86/0</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2/13</w:t>
            </w:r>
          </w:p>
        </w:tc>
        <w:tc>
          <w:tcPr>
            <w:tcW w:w="567" w:type="dxa"/>
            <w:tcBorders>
              <w:top w:val="single" w:sz="4" w:space="0" w:color="auto"/>
              <w:left w:val="single" w:sz="4" w:space="0" w:color="auto"/>
              <w:bottom w:val="single" w:sz="4" w:space="0" w:color="auto"/>
              <w:right w:val="nil"/>
            </w:tcBorders>
            <w:vAlign w:val="center"/>
          </w:tcPr>
          <w:p w:rsidR="009F42BB" w:rsidRPr="00F36238" w:rsidRDefault="007E4910" w:rsidP="009F42BB">
            <w:pPr>
              <w:bidi/>
              <w:spacing w:before="120" w:after="120" w:line="288" w:lineRule="auto"/>
              <w:ind w:left="-57" w:right="-57"/>
              <w:jc w:val="center"/>
              <w:rPr>
                <w:rFonts w:cs="B Zar"/>
                <w:sz w:val="24"/>
                <w:szCs w:val="24"/>
                <w:rtl/>
                <w:lang w:bidi="fa-IR"/>
              </w:rPr>
            </w:pPr>
            <w:r>
              <w:rPr>
                <w:rFonts w:cs="B Zar" w:hint="cs"/>
                <w:sz w:val="24"/>
                <w:szCs w:val="24"/>
                <w:rtl/>
                <w:lang w:bidi="fa-IR"/>
              </w:rPr>
              <w:t>4/30</w:t>
            </w:r>
          </w:p>
        </w:tc>
        <w:tc>
          <w:tcPr>
            <w:tcW w:w="545" w:type="dxa"/>
            <w:tcBorders>
              <w:top w:val="single" w:sz="4" w:space="0" w:color="auto"/>
              <w:left w:val="nil"/>
              <w:bottom w:val="single" w:sz="4" w:space="0" w:color="auto"/>
              <w:right w:val="nil"/>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9/38</w:t>
            </w:r>
          </w:p>
        </w:tc>
      </w:tr>
      <w:tr w:rsidR="009F42BB" w:rsidTr="0026540C">
        <w:trPr>
          <w:gridAfter w:val="1"/>
          <w:wAfter w:w="17" w:type="dxa"/>
          <w:trHeight w:val="384"/>
          <w:jc w:val="center"/>
        </w:trPr>
        <w:tc>
          <w:tcPr>
            <w:tcW w:w="1985" w:type="dxa"/>
            <w:tcBorders>
              <w:top w:val="single" w:sz="4" w:space="0" w:color="auto"/>
              <w:left w:val="nil"/>
              <w:bottom w:val="single" w:sz="4" w:space="0" w:color="auto"/>
              <w:right w:val="nil"/>
            </w:tcBorders>
          </w:tcPr>
          <w:p w:rsidR="009F42BB" w:rsidRPr="00E933DF" w:rsidRDefault="009F42BB" w:rsidP="009F42BB">
            <w:pPr>
              <w:bidi/>
              <w:spacing w:before="120" w:after="120" w:line="288" w:lineRule="auto"/>
              <w:ind w:left="-57" w:right="-57"/>
              <w:jc w:val="right"/>
              <w:rPr>
                <w:rFonts w:cs="B Zar"/>
                <w:sz w:val="24"/>
                <w:szCs w:val="24"/>
                <w:rtl/>
                <w:lang w:bidi="fa-IR"/>
              </w:rPr>
            </w:pPr>
            <w:r>
              <w:rPr>
                <w:rFonts w:cs="B Zar" w:hint="cs"/>
                <w:sz w:val="24"/>
                <w:szCs w:val="24"/>
                <w:rtl/>
                <w:lang w:bidi="fa-IR"/>
              </w:rPr>
              <w:t>نمک دوم</w:t>
            </w:r>
          </w:p>
        </w:tc>
        <w:tc>
          <w:tcPr>
            <w:tcW w:w="709" w:type="dxa"/>
            <w:tcBorders>
              <w:top w:val="single" w:sz="4" w:space="0" w:color="auto"/>
              <w:left w:val="nil"/>
              <w:bottom w:val="single" w:sz="4" w:space="0" w:color="auto"/>
              <w:right w:val="nil"/>
            </w:tcBorders>
            <w:vAlign w:val="center"/>
          </w:tcPr>
          <w:p w:rsidR="009F42BB" w:rsidRPr="00F36238" w:rsidRDefault="0026540C" w:rsidP="009F42BB">
            <w:pPr>
              <w:bidi/>
              <w:spacing w:before="120" w:after="120" w:line="288" w:lineRule="auto"/>
              <w:ind w:left="-57" w:right="-57"/>
              <w:jc w:val="center"/>
              <w:rPr>
                <w:rFonts w:cs="B Zar"/>
                <w:sz w:val="24"/>
                <w:szCs w:val="24"/>
                <w:rtl/>
                <w:lang w:bidi="fa-IR"/>
              </w:rPr>
            </w:pPr>
            <w:r>
              <w:rPr>
                <w:rFonts w:cs="B Zar" w:hint="cs"/>
                <w:sz w:val="24"/>
                <w:szCs w:val="24"/>
                <w:rtl/>
                <w:lang w:bidi="fa-IR"/>
              </w:rPr>
              <w:t>4/21</w:t>
            </w:r>
          </w:p>
        </w:tc>
        <w:tc>
          <w:tcPr>
            <w:tcW w:w="571"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7/8</w:t>
            </w:r>
          </w:p>
        </w:tc>
        <w:tc>
          <w:tcPr>
            <w:tcW w:w="708" w:type="dxa"/>
            <w:tcBorders>
              <w:top w:val="single" w:sz="4" w:space="0" w:color="auto"/>
              <w:left w:val="single" w:sz="4" w:space="0" w:color="auto"/>
              <w:bottom w:val="single" w:sz="4" w:space="0" w:color="auto"/>
              <w:right w:val="nil"/>
            </w:tcBorders>
            <w:vAlign w:val="center"/>
          </w:tcPr>
          <w:p w:rsidR="009F42BB" w:rsidRPr="00F36238" w:rsidRDefault="0026540C" w:rsidP="009F42BB">
            <w:pPr>
              <w:bidi/>
              <w:spacing w:before="120" w:after="120" w:line="288" w:lineRule="auto"/>
              <w:ind w:left="-57" w:right="-57"/>
              <w:jc w:val="center"/>
              <w:rPr>
                <w:rFonts w:cs="B Zar"/>
                <w:sz w:val="24"/>
                <w:szCs w:val="24"/>
                <w:rtl/>
                <w:lang w:bidi="fa-IR"/>
              </w:rPr>
            </w:pPr>
            <w:r>
              <w:rPr>
                <w:rFonts w:cs="B Zar" w:hint="cs"/>
                <w:sz w:val="24"/>
                <w:szCs w:val="24"/>
                <w:rtl/>
                <w:lang w:bidi="fa-IR"/>
              </w:rPr>
              <w:t>10/5</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006/0</w:t>
            </w:r>
          </w:p>
        </w:tc>
        <w:tc>
          <w:tcPr>
            <w:tcW w:w="709" w:type="dxa"/>
            <w:tcBorders>
              <w:top w:val="single" w:sz="4" w:space="0" w:color="auto"/>
              <w:left w:val="single" w:sz="4" w:space="0" w:color="auto"/>
              <w:bottom w:val="single" w:sz="4" w:space="0" w:color="auto"/>
              <w:right w:val="nil"/>
            </w:tcBorders>
            <w:vAlign w:val="center"/>
          </w:tcPr>
          <w:p w:rsidR="009F42BB" w:rsidRPr="00F36238" w:rsidRDefault="0026540C" w:rsidP="009F42BB">
            <w:pPr>
              <w:bidi/>
              <w:spacing w:before="120" w:after="120" w:line="288" w:lineRule="auto"/>
              <w:ind w:left="-57" w:right="-57"/>
              <w:jc w:val="center"/>
              <w:rPr>
                <w:rFonts w:cs="B Zar"/>
                <w:sz w:val="24"/>
                <w:szCs w:val="24"/>
                <w:rtl/>
                <w:lang w:bidi="fa-IR"/>
              </w:rPr>
            </w:pPr>
            <w:r>
              <w:rPr>
                <w:rFonts w:cs="B Zar" w:hint="cs"/>
                <w:sz w:val="24"/>
                <w:szCs w:val="24"/>
                <w:rtl/>
                <w:lang w:bidi="fa-IR"/>
              </w:rPr>
              <w:t>1/35</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6/6</w:t>
            </w:r>
          </w:p>
        </w:tc>
        <w:tc>
          <w:tcPr>
            <w:tcW w:w="851" w:type="dxa"/>
            <w:tcBorders>
              <w:top w:val="single" w:sz="4" w:space="0" w:color="auto"/>
              <w:left w:val="single" w:sz="4" w:space="0" w:color="auto"/>
              <w:bottom w:val="single" w:sz="4" w:space="0" w:color="auto"/>
              <w:right w:val="nil"/>
            </w:tcBorders>
            <w:vAlign w:val="center"/>
          </w:tcPr>
          <w:p w:rsidR="009F42BB" w:rsidRPr="00F36238" w:rsidRDefault="0026540C" w:rsidP="009F42BB">
            <w:pPr>
              <w:bidi/>
              <w:spacing w:before="120" w:after="120" w:line="288" w:lineRule="auto"/>
              <w:ind w:left="-57" w:right="-57"/>
              <w:jc w:val="center"/>
              <w:rPr>
                <w:rFonts w:cs="B Zar"/>
                <w:sz w:val="24"/>
                <w:szCs w:val="24"/>
                <w:rtl/>
                <w:lang w:bidi="fa-IR"/>
              </w:rPr>
            </w:pPr>
            <w:r>
              <w:rPr>
                <w:rFonts w:cs="B Zar" w:hint="cs"/>
                <w:sz w:val="24"/>
                <w:szCs w:val="24"/>
                <w:rtl/>
                <w:lang w:bidi="fa-IR"/>
              </w:rPr>
              <w:t>1660</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1/9</w:t>
            </w:r>
          </w:p>
        </w:tc>
        <w:tc>
          <w:tcPr>
            <w:tcW w:w="568" w:type="dxa"/>
            <w:tcBorders>
              <w:top w:val="single" w:sz="4" w:space="0" w:color="auto"/>
              <w:left w:val="single" w:sz="4" w:space="0" w:color="auto"/>
              <w:bottom w:val="single" w:sz="4" w:space="0" w:color="auto"/>
              <w:right w:val="nil"/>
            </w:tcBorders>
            <w:vAlign w:val="center"/>
          </w:tcPr>
          <w:p w:rsidR="009F42BB" w:rsidRPr="00F36238" w:rsidRDefault="0026540C" w:rsidP="009F42BB">
            <w:pPr>
              <w:bidi/>
              <w:spacing w:before="120" w:after="120" w:line="288" w:lineRule="auto"/>
              <w:ind w:left="-57" w:right="-57"/>
              <w:jc w:val="center"/>
              <w:rPr>
                <w:rFonts w:cs="B Zar"/>
                <w:sz w:val="24"/>
                <w:szCs w:val="24"/>
                <w:rtl/>
                <w:lang w:bidi="fa-IR"/>
              </w:rPr>
            </w:pPr>
            <w:r>
              <w:rPr>
                <w:rFonts w:cs="B Zar" w:hint="cs"/>
                <w:sz w:val="24"/>
                <w:szCs w:val="24"/>
                <w:rtl/>
                <w:lang w:bidi="fa-IR"/>
              </w:rPr>
              <w:t>08/3</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9/49</w:t>
            </w:r>
          </w:p>
        </w:tc>
        <w:tc>
          <w:tcPr>
            <w:tcW w:w="567" w:type="dxa"/>
            <w:tcBorders>
              <w:top w:val="single" w:sz="4" w:space="0" w:color="auto"/>
              <w:left w:val="single" w:sz="4" w:space="0" w:color="auto"/>
              <w:bottom w:val="single" w:sz="4" w:space="0" w:color="auto"/>
              <w:right w:val="nil"/>
            </w:tcBorders>
            <w:vAlign w:val="center"/>
          </w:tcPr>
          <w:p w:rsidR="009F42BB" w:rsidRPr="00F36238" w:rsidRDefault="0026540C" w:rsidP="009F42BB">
            <w:pPr>
              <w:bidi/>
              <w:spacing w:before="120" w:after="120" w:line="288" w:lineRule="auto"/>
              <w:ind w:left="-57" w:right="-57"/>
              <w:jc w:val="center"/>
              <w:rPr>
                <w:rFonts w:cs="B Zar"/>
                <w:sz w:val="24"/>
                <w:szCs w:val="24"/>
                <w:rtl/>
                <w:lang w:bidi="fa-IR"/>
              </w:rPr>
            </w:pPr>
            <w:r>
              <w:rPr>
                <w:rFonts w:cs="B Zar" w:hint="cs"/>
                <w:sz w:val="24"/>
                <w:szCs w:val="24"/>
                <w:rtl/>
                <w:lang w:bidi="fa-IR"/>
              </w:rPr>
              <w:t>1/25</w:t>
            </w:r>
          </w:p>
        </w:tc>
        <w:tc>
          <w:tcPr>
            <w:tcW w:w="545" w:type="dxa"/>
            <w:tcBorders>
              <w:top w:val="single" w:sz="4" w:space="0" w:color="auto"/>
              <w:left w:val="nil"/>
              <w:bottom w:val="single" w:sz="4" w:space="0" w:color="auto"/>
              <w:right w:val="nil"/>
            </w:tcBorders>
            <w:vAlign w:val="center"/>
          </w:tcPr>
          <w:p w:rsidR="009F42BB" w:rsidRPr="00F36238" w:rsidRDefault="009F42BB" w:rsidP="009F42BB">
            <w:pPr>
              <w:bidi/>
              <w:spacing w:before="120" w:after="120" w:line="288" w:lineRule="auto"/>
              <w:ind w:left="-57" w:right="-57"/>
              <w:rPr>
                <w:rFonts w:cs="B Zar"/>
                <w:sz w:val="24"/>
                <w:szCs w:val="24"/>
                <w:rtl/>
                <w:lang w:bidi="fa-IR"/>
              </w:rPr>
            </w:pPr>
            <w:r>
              <w:rPr>
                <w:rFonts w:cs="B Zar" w:hint="cs"/>
                <w:sz w:val="24"/>
                <w:szCs w:val="24"/>
                <w:rtl/>
                <w:lang w:bidi="fa-IR"/>
              </w:rPr>
              <w:t>9/33</w:t>
            </w:r>
          </w:p>
        </w:tc>
      </w:tr>
      <w:tr w:rsidR="009F42BB" w:rsidTr="0026540C">
        <w:trPr>
          <w:gridAfter w:val="1"/>
          <w:wAfter w:w="17" w:type="dxa"/>
          <w:trHeight w:val="403"/>
          <w:jc w:val="center"/>
        </w:trPr>
        <w:tc>
          <w:tcPr>
            <w:tcW w:w="1985" w:type="dxa"/>
            <w:tcBorders>
              <w:top w:val="single" w:sz="4" w:space="0" w:color="auto"/>
              <w:left w:val="nil"/>
              <w:bottom w:val="single" w:sz="4" w:space="0" w:color="auto"/>
              <w:right w:val="nil"/>
            </w:tcBorders>
          </w:tcPr>
          <w:p w:rsidR="009F42BB" w:rsidRPr="00E933DF" w:rsidRDefault="009F42BB" w:rsidP="009F42BB">
            <w:pPr>
              <w:bidi/>
              <w:spacing w:before="120" w:after="120" w:line="288" w:lineRule="auto"/>
              <w:ind w:left="-57" w:right="-57"/>
              <w:jc w:val="right"/>
              <w:rPr>
                <w:rFonts w:cs="B Zar"/>
                <w:sz w:val="24"/>
                <w:szCs w:val="24"/>
                <w:rtl/>
                <w:lang w:bidi="fa-IR"/>
              </w:rPr>
            </w:pPr>
            <w:r>
              <w:rPr>
                <w:rFonts w:cs="B Zar" w:hint="cs"/>
                <w:sz w:val="24"/>
                <w:szCs w:val="24"/>
                <w:rtl/>
                <w:lang w:bidi="fa-IR"/>
              </w:rPr>
              <w:t>نمک سوم</w:t>
            </w:r>
          </w:p>
        </w:tc>
        <w:tc>
          <w:tcPr>
            <w:tcW w:w="709" w:type="dxa"/>
            <w:tcBorders>
              <w:top w:val="single" w:sz="4" w:space="0" w:color="auto"/>
              <w:left w:val="nil"/>
              <w:bottom w:val="single" w:sz="4" w:space="0" w:color="auto"/>
              <w:right w:val="nil"/>
            </w:tcBorders>
            <w:vAlign w:val="center"/>
          </w:tcPr>
          <w:p w:rsidR="009F42BB" w:rsidRPr="00F36238" w:rsidRDefault="0026540C" w:rsidP="009F42BB">
            <w:pPr>
              <w:bidi/>
              <w:spacing w:before="120" w:after="120" w:line="288" w:lineRule="auto"/>
              <w:ind w:left="-57" w:right="-57"/>
              <w:jc w:val="center"/>
              <w:rPr>
                <w:rFonts w:cs="B Zar"/>
                <w:sz w:val="24"/>
                <w:szCs w:val="24"/>
                <w:rtl/>
                <w:lang w:bidi="fa-IR"/>
              </w:rPr>
            </w:pPr>
            <w:r>
              <w:rPr>
                <w:rFonts w:cs="B Zar" w:hint="cs"/>
                <w:sz w:val="24"/>
                <w:szCs w:val="24"/>
                <w:rtl/>
                <w:lang w:bidi="fa-IR"/>
              </w:rPr>
              <w:t>9/49</w:t>
            </w:r>
          </w:p>
        </w:tc>
        <w:tc>
          <w:tcPr>
            <w:tcW w:w="571"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0/5</w:t>
            </w:r>
          </w:p>
        </w:tc>
        <w:tc>
          <w:tcPr>
            <w:tcW w:w="708" w:type="dxa"/>
            <w:tcBorders>
              <w:top w:val="single" w:sz="4" w:space="0" w:color="auto"/>
              <w:left w:val="single" w:sz="4" w:space="0" w:color="auto"/>
              <w:bottom w:val="single" w:sz="4" w:space="0" w:color="auto"/>
              <w:right w:val="nil"/>
            </w:tcBorders>
            <w:vAlign w:val="center"/>
          </w:tcPr>
          <w:p w:rsidR="009F42BB" w:rsidRPr="00F36238" w:rsidRDefault="0026540C" w:rsidP="009F42BB">
            <w:pPr>
              <w:bidi/>
              <w:spacing w:before="120" w:after="120" w:line="288" w:lineRule="auto"/>
              <w:ind w:left="-57" w:right="-57"/>
              <w:jc w:val="center"/>
              <w:rPr>
                <w:rFonts w:cs="B Zar"/>
                <w:sz w:val="24"/>
                <w:szCs w:val="24"/>
                <w:rtl/>
                <w:lang w:bidi="fa-IR"/>
              </w:rPr>
            </w:pPr>
            <w:r>
              <w:rPr>
                <w:rFonts w:cs="B Zar" w:hint="cs"/>
                <w:sz w:val="24"/>
                <w:szCs w:val="24"/>
                <w:rtl/>
                <w:lang w:bidi="fa-IR"/>
              </w:rPr>
              <w:t>15/5</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002/0</w:t>
            </w:r>
          </w:p>
        </w:tc>
        <w:tc>
          <w:tcPr>
            <w:tcW w:w="709" w:type="dxa"/>
            <w:tcBorders>
              <w:top w:val="single" w:sz="4" w:space="0" w:color="auto"/>
              <w:left w:val="single" w:sz="4" w:space="0" w:color="auto"/>
              <w:bottom w:val="single" w:sz="4" w:space="0" w:color="auto"/>
              <w:right w:val="nil"/>
            </w:tcBorders>
            <w:vAlign w:val="center"/>
          </w:tcPr>
          <w:p w:rsidR="009F42BB" w:rsidRPr="00F36238" w:rsidRDefault="0026540C" w:rsidP="009F42BB">
            <w:pPr>
              <w:bidi/>
              <w:spacing w:before="120" w:after="120" w:line="288" w:lineRule="auto"/>
              <w:ind w:left="-57" w:right="-57"/>
              <w:jc w:val="center"/>
              <w:rPr>
                <w:rFonts w:cs="B Zar"/>
                <w:sz w:val="24"/>
                <w:szCs w:val="24"/>
                <w:rtl/>
                <w:lang w:bidi="fa-IR"/>
              </w:rPr>
            </w:pPr>
            <w:r>
              <w:rPr>
                <w:rFonts w:cs="B Zar" w:hint="cs"/>
                <w:sz w:val="24"/>
                <w:szCs w:val="24"/>
                <w:rtl/>
                <w:lang w:bidi="fa-IR"/>
              </w:rPr>
              <w:t>103</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8/4</w:t>
            </w:r>
          </w:p>
        </w:tc>
        <w:tc>
          <w:tcPr>
            <w:tcW w:w="851" w:type="dxa"/>
            <w:tcBorders>
              <w:top w:val="single" w:sz="4" w:space="0" w:color="auto"/>
              <w:left w:val="single" w:sz="4" w:space="0" w:color="auto"/>
              <w:bottom w:val="single" w:sz="4" w:space="0" w:color="auto"/>
              <w:right w:val="nil"/>
            </w:tcBorders>
            <w:vAlign w:val="center"/>
          </w:tcPr>
          <w:p w:rsidR="009F42BB" w:rsidRPr="00F36238" w:rsidRDefault="0026540C" w:rsidP="009F42BB">
            <w:pPr>
              <w:bidi/>
              <w:spacing w:before="120" w:after="120" w:line="288" w:lineRule="auto"/>
              <w:ind w:left="-57" w:right="-57"/>
              <w:jc w:val="center"/>
              <w:rPr>
                <w:rFonts w:cs="B Zar"/>
                <w:sz w:val="24"/>
                <w:szCs w:val="24"/>
                <w:rtl/>
                <w:lang w:bidi="fa-IR"/>
              </w:rPr>
            </w:pPr>
            <w:r>
              <w:rPr>
                <w:rFonts w:cs="B Zar" w:hint="cs"/>
                <w:sz w:val="24"/>
                <w:szCs w:val="24"/>
                <w:rtl/>
                <w:lang w:bidi="fa-IR"/>
              </w:rPr>
              <w:t>3639</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0/5</w:t>
            </w:r>
          </w:p>
        </w:tc>
        <w:tc>
          <w:tcPr>
            <w:tcW w:w="568" w:type="dxa"/>
            <w:tcBorders>
              <w:top w:val="single" w:sz="4" w:space="0" w:color="auto"/>
              <w:left w:val="single" w:sz="4" w:space="0" w:color="auto"/>
              <w:bottom w:val="single" w:sz="4" w:space="0" w:color="auto"/>
              <w:right w:val="nil"/>
            </w:tcBorders>
            <w:vAlign w:val="center"/>
          </w:tcPr>
          <w:p w:rsidR="009F42BB" w:rsidRPr="00F36238" w:rsidRDefault="0026540C" w:rsidP="009F42BB">
            <w:pPr>
              <w:bidi/>
              <w:spacing w:before="120" w:after="120" w:line="288" w:lineRule="auto"/>
              <w:ind w:left="-57" w:right="-57"/>
              <w:jc w:val="center"/>
              <w:rPr>
                <w:rFonts w:cs="B Zar"/>
                <w:sz w:val="24"/>
                <w:szCs w:val="24"/>
                <w:rtl/>
                <w:lang w:bidi="fa-IR"/>
              </w:rPr>
            </w:pPr>
            <w:r>
              <w:rPr>
                <w:rFonts w:cs="B Zar" w:hint="cs"/>
                <w:sz w:val="24"/>
                <w:szCs w:val="24"/>
                <w:rtl/>
                <w:lang w:bidi="fa-IR"/>
              </w:rPr>
              <w:t>25/3</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0/13</w:t>
            </w:r>
          </w:p>
        </w:tc>
        <w:tc>
          <w:tcPr>
            <w:tcW w:w="567" w:type="dxa"/>
            <w:tcBorders>
              <w:top w:val="single" w:sz="4" w:space="0" w:color="auto"/>
              <w:left w:val="single" w:sz="4" w:space="0" w:color="auto"/>
              <w:bottom w:val="single" w:sz="4" w:space="0" w:color="auto"/>
              <w:right w:val="nil"/>
            </w:tcBorders>
            <w:vAlign w:val="center"/>
          </w:tcPr>
          <w:p w:rsidR="009F42BB" w:rsidRPr="00F36238" w:rsidRDefault="00D27304" w:rsidP="00D27304">
            <w:pPr>
              <w:bidi/>
              <w:spacing w:before="120" w:after="120" w:line="288" w:lineRule="auto"/>
              <w:ind w:left="-57" w:right="-57"/>
              <w:rPr>
                <w:rFonts w:cs="B Zar"/>
                <w:sz w:val="24"/>
                <w:szCs w:val="24"/>
                <w:rtl/>
                <w:lang w:bidi="fa-IR"/>
              </w:rPr>
            </w:pPr>
            <w:r>
              <w:rPr>
                <w:rFonts w:cs="B Zar" w:hint="cs"/>
                <w:sz w:val="24"/>
                <w:szCs w:val="24"/>
                <w:rtl/>
                <w:lang w:bidi="fa-IR"/>
              </w:rPr>
              <w:t>0/27</w:t>
            </w:r>
          </w:p>
        </w:tc>
        <w:tc>
          <w:tcPr>
            <w:tcW w:w="545" w:type="dxa"/>
            <w:tcBorders>
              <w:top w:val="single" w:sz="4" w:space="0" w:color="auto"/>
              <w:left w:val="nil"/>
              <w:bottom w:val="single" w:sz="4" w:space="0" w:color="auto"/>
              <w:right w:val="nil"/>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0/9</w:t>
            </w:r>
          </w:p>
        </w:tc>
      </w:tr>
      <w:tr w:rsidR="009F42BB" w:rsidTr="0026540C">
        <w:trPr>
          <w:gridAfter w:val="1"/>
          <w:wAfter w:w="17" w:type="dxa"/>
          <w:trHeight w:val="278"/>
          <w:jc w:val="center"/>
        </w:trPr>
        <w:tc>
          <w:tcPr>
            <w:tcW w:w="1985" w:type="dxa"/>
            <w:tcBorders>
              <w:top w:val="single" w:sz="4" w:space="0" w:color="auto"/>
              <w:left w:val="nil"/>
              <w:bottom w:val="single" w:sz="4" w:space="0" w:color="auto"/>
              <w:right w:val="nil"/>
            </w:tcBorders>
          </w:tcPr>
          <w:p w:rsidR="009F42BB" w:rsidRPr="00E933DF" w:rsidRDefault="009F42BB" w:rsidP="009F42BB">
            <w:pPr>
              <w:bidi/>
              <w:spacing w:before="120" w:after="120" w:line="288" w:lineRule="auto"/>
              <w:ind w:left="-57" w:right="-57"/>
              <w:jc w:val="right"/>
              <w:rPr>
                <w:rFonts w:cs="B Zar"/>
                <w:sz w:val="24"/>
                <w:szCs w:val="24"/>
                <w:rtl/>
                <w:lang w:bidi="fa-IR"/>
              </w:rPr>
            </w:pPr>
            <w:r>
              <w:rPr>
                <w:rFonts w:cs="B Zar" w:hint="cs"/>
                <w:sz w:val="24"/>
                <w:szCs w:val="24"/>
                <w:rtl/>
                <w:lang w:bidi="fa-IR"/>
              </w:rPr>
              <w:t>نمک چهارم</w:t>
            </w:r>
          </w:p>
        </w:tc>
        <w:tc>
          <w:tcPr>
            <w:tcW w:w="709" w:type="dxa"/>
            <w:tcBorders>
              <w:top w:val="single" w:sz="4" w:space="0" w:color="auto"/>
              <w:left w:val="nil"/>
              <w:bottom w:val="single" w:sz="4" w:space="0" w:color="auto"/>
              <w:right w:val="nil"/>
            </w:tcBorders>
            <w:vAlign w:val="center"/>
          </w:tcPr>
          <w:p w:rsidR="009F42BB" w:rsidRPr="00F36238" w:rsidRDefault="00D27304" w:rsidP="009F42BB">
            <w:pPr>
              <w:bidi/>
              <w:spacing w:before="120" w:after="120" w:line="288" w:lineRule="auto"/>
              <w:ind w:left="-57" w:right="-57"/>
              <w:jc w:val="center"/>
              <w:rPr>
                <w:rFonts w:cs="B Zar"/>
                <w:sz w:val="24"/>
                <w:szCs w:val="24"/>
                <w:rtl/>
                <w:lang w:bidi="fa-IR"/>
              </w:rPr>
            </w:pPr>
            <w:r>
              <w:rPr>
                <w:rFonts w:cs="B Zar" w:hint="cs"/>
                <w:sz w:val="24"/>
                <w:szCs w:val="24"/>
                <w:rtl/>
                <w:lang w:bidi="fa-IR"/>
              </w:rPr>
              <w:t>180</w:t>
            </w:r>
          </w:p>
        </w:tc>
        <w:tc>
          <w:tcPr>
            <w:tcW w:w="571"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8/6</w:t>
            </w:r>
          </w:p>
        </w:tc>
        <w:tc>
          <w:tcPr>
            <w:tcW w:w="708" w:type="dxa"/>
            <w:tcBorders>
              <w:top w:val="single" w:sz="4" w:space="0" w:color="auto"/>
              <w:left w:val="single" w:sz="4" w:space="0" w:color="auto"/>
              <w:bottom w:val="single" w:sz="4" w:space="0" w:color="auto"/>
              <w:right w:val="nil"/>
            </w:tcBorders>
            <w:vAlign w:val="center"/>
          </w:tcPr>
          <w:p w:rsidR="009F42BB" w:rsidRPr="00F36238" w:rsidRDefault="00D27304" w:rsidP="009F42BB">
            <w:pPr>
              <w:bidi/>
              <w:spacing w:before="120" w:after="120" w:line="288" w:lineRule="auto"/>
              <w:ind w:left="-57" w:right="-57"/>
              <w:jc w:val="center"/>
              <w:rPr>
                <w:rFonts w:cs="B Zar"/>
                <w:sz w:val="24"/>
                <w:szCs w:val="24"/>
                <w:rtl/>
                <w:lang w:bidi="fa-IR"/>
              </w:rPr>
            </w:pPr>
            <w:r>
              <w:rPr>
                <w:rFonts w:cs="B Zar" w:hint="cs"/>
                <w:sz w:val="24"/>
                <w:szCs w:val="24"/>
                <w:rtl/>
                <w:lang w:bidi="fa-IR"/>
              </w:rPr>
              <w:t>2/10</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001/0</w:t>
            </w:r>
          </w:p>
        </w:tc>
        <w:tc>
          <w:tcPr>
            <w:tcW w:w="709" w:type="dxa"/>
            <w:tcBorders>
              <w:top w:val="single" w:sz="4" w:space="0" w:color="auto"/>
              <w:left w:val="single" w:sz="4" w:space="0" w:color="auto"/>
              <w:bottom w:val="single" w:sz="4" w:space="0" w:color="auto"/>
              <w:right w:val="nil"/>
            </w:tcBorders>
            <w:vAlign w:val="center"/>
          </w:tcPr>
          <w:p w:rsidR="009F42BB" w:rsidRPr="00F36238" w:rsidRDefault="00D27304" w:rsidP="009F42BB">
            <w:pPr>
              <w:bidi/>
              <w:spacing w:before="120" w:after="120" w:line="288" w:lineRule="auto"/>
              <w:ind w:left="-57" w:right="-57"/>
              <w:jc w:val="center"/>
              <w:rPr>
                <w:rFonts w:cs="B Zar"/>
                <w:sz w:val="24"/>
                <w:szCs w:val="24"/>
                <w:rtl/>
                <w:lang w:bidi="fa-IR"/>
              </w:rPr>
            </w:pPr>
            <w:r>
              <w:rPr>
                <w:rFonts w:cs="B Zar" w:hint="cs"/>
                <w:sz w:val="24"/>
                <w:szCs w:val="24"/>
                <w:rtl/>
                <w:lang w:bidi="fa-IR"/>
              </w:rPr>
              <w:t>368</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4/6</w:t>
            </w:r>
          </w:p>
        </w:tc>
        <w:tc>
          <w:tcPr>
            <w:tcW w:w="851" w:type="dxa"/>
            <w:tcBorders>
              <w:top w:val="single" w:sz="4" w:space="0" w:color="auto"/>
              <w:left w:val="single" w:sz="4" w:space="0" w:color="auto"/>
              <w:bottom w:val="single" w:sz="4" w:space="0" w:color="auto"/>
              <w:right w:val="nil"/>
            </w:tcBorders>
            <w:vAlign w:val="center"/>
          </w:tcPr>
          <w:p w:rsidR="009F42BB" w:rsidRPr="00F36238" w:rsidRDefault="00D27304" w:rsidP="009F42BB">
            <w:pPr>
              <w:bidi/>
              <w:spacing w:before="120" w:after="120" w:line="288" w:lineRule="auto"/>
              <w:ind w:left="-57" w:right="-57"/>
              <w:jc w:val="center"/>
              <w:rPr>
                <w:rFonts w:cs="B Zar"/>
                <w:sz w:val="24"/>
                <w:szCs w:val="24"/>
                <w:rtl/>
                <w:lang w:bidi="fa-IR"/>
              </w:rPr>
            </w:pPr>
            <w:r>
              <w:rPr>
                <w:rFonts w:cs="B Zar" w:hint="cs"/>
                <w:sz w:val="24"/>
                <w:szCs w:val="24"/>
                <w:rtl/>
                <w:lang w:bidi="fa-IR"/>
              </w:rPr>
              <w:t>48248</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7/24</w:t>
            </w:r>
          </w:p>
        </w:tc>
        <w:tc>
          <w:tcPr>
            <w:tcW w:w="568" w:type="dxa"/>
            <w:tcBorders>
              <w:top w:val="single" w:sz="4" w:space="0" w:color="auto"/>
              <w:left w:val="single" w:sz="4" w:space="0" w:color="auto"/>
              <w:bottom w:val="single" w:sz="4" w:space="0" w:color="auto"/>
              <w:right w:val="nil"/>
            </w:tcBorders>
            <w:vAlign w:val="center"/>
          </w:tcPr>
          <w:p w:rsidR="009F42BB" w:rsidRPr="00F36238" w:rsidRDefault="00D27304" w:rsidP="009F42BB">
            <w:pPr>
              <w:bidi/>
              <w:spacing w:before="120" w:after="120" w:line="288" w:lineRule="auto"/>
              <w:ind w:left="-57" w:right="-57"/>
              <w:jc w:val="center"/>
              <w:rPr>
                <w:rFonts w:cs="B Zar"/>
                <w:sz w:val="24"/>
                <w:szCs w:val="24"/>
                <w:rtl/>
                <w:lang w:bidi="fa-IR"/>
              </w:rPr>
            </w:pPr>
            <w:r>
              <w:rPr>
                <w:rFonts w:cs="B Zar" w:hint="cs"/>
                <w:sz w:val="24"/>
                <w:szCs w:val="24"/>
                <w:rtl/>
                <w:lang w:bidi="fa-IR"/>
              </w:rPr>
              <w:t>31/3</w:t>
            </w:r>
          </w:p>
        </w:tc>
        <w:tc>
          <w:tcPr>
            <w:tcW w:w="567" w:type="dxa"/>
            <w:tcBorders>
              <w:top w:val="single" w:sz="4" w:space="0" w:color="auto"/>
              <w:left w:val="nil"/>
              <w:bottom w:val="single" w:sz="4"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0/5</w:t>
            </w:r>
          </w:p>
        </w:tc>
        <w:tc>
          <w:tcPr>
            <w:tcW w:w="567" w:type="dxa"/>
            <w:tcBorders>
              <w:top w:val="single" w:sz="4" w:space="0" w:color="auto"/>
              <w:left w:val="single" w:sz="4" w:space="0" w:color="auto"/>
              <w:bottom w:val="single" w:sz="4" w:space="0" w:color="auto"/>
              <w:right w:val="nil"/>
            </w:tcBorders>
            <w:vAlign w:val="center"/>
          </w:tcPr>
          <w:p w:rsidR="009F42BB" w:rsidRPr="00F36238" w:rsidRDefault="00D27304" w:rsidP="009F42BB">
            <w:pPr>
              <w:bidi/>
              <w:spacing w:before="120" w:after="120" w:line="288" w:lineRule="auto"/>
              <w:ind w:left="-57" w:right="-57"/>
              <w:jc w:val="center"/>
              <w:rPr>
                <w:rFonts w:cs="B Zar"/>
                <w:sz w:val="24"/>
                <w:szCs w:val="24"/>
                <w:rtl/>
                <w:lang w:bidi="fa-IR"/>
              </w:rPr>
            </w:pPr>
            <w:r>
              <w:rPr>
                <w:rFonts w:cs="B Zar" w:hint="cs"/>
                <w:sz w:val="24"/>
                <w:szCs w:val="24"/>
                <w:rtl/>
                <w:lang w:bidi="fa-IR"/>
              </w:rPr>
              <w:t>2/21</w:t>
            </w:r>
          </w:p>
        </w:tc>
        <w:tc>
          <w:tcPr>
            <w:tcW w:w="545" w:type="dxa"/>
            <w:tcBorders>
              <w:top w:val="single" w:sz="4" w:space="0" w:color="auto"/>
              <w:left w:val="nil"/>
              <w:bottom w:val="single" w:sz="4" w:space="0" w:color="auto"/>
              <w:right w:val="nil"/>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7/2</w:t>
            </w:r>
          </w:p>
        </w:tc>
      </w:tr>
      <w:tr w:rsidR="009F42BB" w:rsidTr="0026540C">
        <w:trPr>
          <w:trHeight w:val="509"/>
          <w:jc w:val="center"/>
        </w:trPr>
        <w:tc>
          <w:tcPr>
            <w:tcW w:w="1985" w:type="dxa"/>
            <w:tcBorders>
              <w:top w:val="single" w:sz="4" w:space="0" w:color="auto"/>
              <w:left w:val="nil"/>
              <w:bottom w:val="thickThinSmallGap" w:sz="12" w:space="0" w:color="auto"/>
              <w:right w:val="nil"/>
            </w:tcBorders>
          </w:tcPr>
          <w:p w:rsidR="009F42BB" w:rsidRPr="00E933DF" w:rsidRDefault="009F42BB" w:rsidP="009F42BB">
            <w:pPr>
              <w:bidi/>
              <w:spacing w:before="120" w:after="120" w:line="288" w:lineRule="auto"/>
              <w:ind w:left="-57" w:right="-57"/>
              <w:jc w:val="right"/>
              <w:rPr>
                <w:rFonts w:cs="B Zar"/>
                <w:sz w:val="24"/>
                <w:szCs w:val="24"/>
                <w:rtl/>
                <w:lang w:bidi="fa-IR"/>
              </w:rPr>
            </w:pPr>
            <w:r>
              <w:rPr>
                <w:rFonts w:cs="B Zar" w:hint="cs"/>
                <w:sz w:val="24"/>
                <w:szCs w:val="24"/>
                <w:rtl/>
                <w:lang w:bidi="fa-IR"/>
              </w:rPr>
              <w:t>محلول غلیظ باقیمانده</w:t>
            </w:r>
          </w:p>
        </w:tc>
        <w:tc>
          <w:tcPr>
            <w:tcW w:w="709" w:type="dxa"/>
            <w:tcBorders>
              <w:top w:val="single" w:sz="4" w:space="0" w:color="auto"/>
              <w:left w:val="nil"/>
              <w:bottom w:val="thickThinSmallGap" w:sz="12" w:space="0" w:color="auto"/>
              <w:right w:val="nil"/>
            </w:tcBorders>
            <w:vAlign w:val="center"/>
          </w:tcPr>
          <w:p w:rsidR="009F42BB" w:rsidRPr="00F36238" w:rsidRDefault="00D27304" w:rsidP="009F42BB">
            <w:pPr>
              <w:bidi/>
              <w:spacing w:before="120" w:after="120" w:line="288" w:lineRule="auto"/>
              <w:ind w:left="-57" w:right="-57"/>
              <w:jc w:val="center"/>
              <w:rPr>
                <w:rFonts w:cs="B Zar"/>
                <w:sz w:val="24"/>
                <w:szCs w:val="24"/>
                <w:rtl/>
                <w:lang w:bidi="fa-IR"/>
              </w:rPr>
            </w:pPr>
            <w:r>
              <w:rPr>
                <w:rFonts w:cs="B Zar" w:hint="cs"/>
                <w:sz w:val="24"/>
                <w:szCs w:val="24"/>
                <w:rtl/>
                <w:lang w:bidi="fa-IR"/>
              </w:rPr>
              <w:t>529</w:t>
            </w:r>
          </w:p>
        </w:tc>
        <w:tc>
          <w:tcPr>
            <w:tcW w:w="571" w:type="dxa"/>
            <w:tcBorders>
              <w:top w:val="single" w:sz="4" w:space="0" w:color="auto"/>
              <w:left w:val="nil"/>
              <w:bottom w:val="thickThinSmallGap" w:sz="12"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2/60</w:t>
            </w:r>
          </w:p>
        </w:tc>
        <w:tc>
          <w:tcPr>
            <w:tcW w:w="708" w:type="dxa"/>
            <w:tcBorders>
              <w:top w:val="single" w:sz="4" w:space="0" w:color="auto"/>
              <w:left w:val="single" w:sz="4" w:space="0" w:color="auto"/>
              <w:bottom w:val="thickThinSmallGap" w:sz="12" w:space="0" w:color="auto"/>
              <w:right w:val="nil"/>
            </w:tcBorders>
            <w:vAlign w:val="center"/>
          </w:tcPr>
          <w:p w:rsidR="009F42BB" w:rsidRPr="001C12B7" w:rsidRDefault="00D27304" w:rsidP="009F42BB">
            <w:pPr>
              <w:bidi/>
              <w:spacing w:before="120" w:after="120" w:line="288" w:lineRule="auto"/>
              <w:ind w:left="-57" w:right="-57"/>
              <w:jc w:val="center"/>
              <w:rPr>
                <w:rFonts w:cs="B Zar"/>
                <w:sz w:val="24"/>
                <w:szCs w:val="24"/>
                <w:rtl/>
                <w:lang w:bidi="fa-IR"/>
              </w:rPr>
            </w:pPr>
            <w:r>
              <w:rPr>
                <w:rFonts w:cs="B Zar" w:hint="cs"/>
                <w:sz w:val="24"/>
                <w:szCs w:val="24"/>
                <w:rtl/>
                <w:lang w:bidi="fa-IR"/>
              </w:rPr>
              <w:t>0/11</w:t>
            </w:r>
          </w:p>
        </w:tc>
        <w:tc>
          <w:tcPr>
            <w:tcW w:w="567" w:type="dxa"/>
            <w:tcBorders>
              <w:top w:val="single" w:sz="4" w:space="0" w:color="auto"/>
              <w:left w:val="nil"/>
              <w:bottom w:val="thickThinSmallGap" w:sz="12"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004/0</w:t>
            </w:r>
          </w:p>
        </w:tc>
        <w:tc>
          <w:tcPr>
            <w:tcW w:w="709" w:type="dxa"/>
            <w:tcBorders>
              <w:top w:val="single" w:sz="4" w:space="0" w:color="auto"/>
              <w:left w:val="single" w:sz="4" w:space="0" w:color="auto"/>
              <w:bottom w:val="thickThinSmallGap" w:sz="12" w:space="0" w:color="auto"/>
              <w:right w:val="nil"/>
            </w:tcBorders>
            <w:vAlign w:val="center"/>
          </w:tcPr>
          <w:p w:rsidR="009F42BB" w:rsidRPr="00F36238" w:rsidRDefault="00D27304" w:rsidP="009F42BB">
            <w:pPr>
              <w:bidi/>
              <w:spacing w:before="120" w:after="120" w:line="288" w:lineRule="auto"/>
              <w:ind w:left="-57" w:right="-57"/>
              <w:jc w:val="center"/>
              <w:rPr>
                <w:rFonts w:cs="B Zar"/>
                <w:sz w:val="24"/>
                <w:szCs w:val="24"/>
                <w:rtl/>
                <w:lang w:bidi="fa-IR"/>
              </w:rPr>
            </w:pPr>
            <w:r>
              <w:rPr>
                <w:rFonts w:cs="B Zar" w:hint="cs"/>
                <w:sz w:val="24"/>
                <w:szCs w:val="24"/>
                <w:rtl/>
                <w:lang w:bidi="fa-IR"/>
              </w:rPr>
              <w:t>1242</w:t>
            </w:r>
          </w:p>
        </w:tc>
        <w:tc>
          <w:tcPr>
            <w:tcW w:w="567" w:type="dxa"/>
            <w:tcBorders>
              <w:top w:val="single" w:sz="4" w:space="0" w:color="auto"/>
              <w:left w:val="nil"/>
              <w:bottom w:val="thickThinSmallGap" w:sz="12"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1/65</w:t>
            </w:r>
          </w:p>
        </w:tc>
        <w:tc>
          <w:tcPr>
            <w:tcW w:w="851" w:type="dxa"/>
            <w:tcBorders>
              <w:top w:val="single" w:sz="4" w:space="0" w:color="auto"/>
              <w:left w:val="single" w:sz="4" w:space="0" w:color="auto"/>
              <w:bottom w:val="thickThinSmallGap" w:sz="12" w:space="0" w:color="auto"/>
              <w:right w:val="nil"/>
            </w:tcBorders>
          </w:tcPr>
          <w:p w:rsidR="009F42BB" w:rsidRPr="00F36238" w:rsidRDefault="00D27304" w:rsidP="00D27304">
            <w:pPr>
              <w:bidi/>
              <w:spacing w:before="120" w:after="120" w:line="288" w:lineRule="auto"/>
              <w:ind w:left="-57" w:right="-57"/>
              <w:jc w:val="center"/>
              <w:rPr>
                <w:rFonts w:cs="B Zar"/>
                <w:sz w:val="24"/>
                <w:szCs w:val="24"/>
                <w:rtl/>
                <w:lang w:bidi="fa-IR"/>
              </w:rPr>
            </w:pPr>
            <w:r>
              <w:rPr>
                <w:rFonts w:cs="B Zar" w:hint="cs"/>
                <w:sz w:val="24"/>
                <w:szCs w:val="24"/>
                <w:rtl/>
                <w:lang w:bidi="fa-IR"/>
              </w:rPr>
              <w:t>26338</w:t>
            </w:r>
          </w:p>
        </w:tc>
        <w:tc>
          <w:tcPr>
            <w:tcW w:w="567" w:type="dxa"/>
            <w:tcBorders>
              <w:top w:val="single" w:sz="4" w:space="0" w:color="auto"/>
              <w:left w:val="nil"/>
              <w:bottom w:val="thickThinSmallGap" w:sz="12" w:space="0" w:color="auto"/>
              <w:right w:val="single" w:sz="4" w:space="0" w:color="auto"/>
            </w:tcBorders>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6/40</w:t>
            </w:r>
          </w:p>
        </w:tc>
        <w:tc>
          <w:tcPr>
            <w:tcW w:w="568" w:type="dxa"/>
            <w:tcBorders>
              <w:top w:val="single" w:sz="4" w:space="0" w:color="auto"/>
              <w:left w:val="single" w:sz="4" w:space="0" w:color="auto"/>
              <w:bottom w:val="thickThinSmallGap" w:sz="12" w:space="0" w:color="auto"/>
              <w:right w:val="nil"/>
            </w:tcBorders>
            <w:vAlign w:val="center"/>
          </w:tcPr>
          <w:p w:rsidR="009F42BB" w:rsidRPr="00F36238" w:rsidRDefault="00D27304" w:rsidP="009F42BB">
            <w:pPr>
              <w:bidi/>
              <w:spacing w:before="120" w:after="120" w:line="288" w:lineRule="auto"/>
              <w:ind w:left="-57" w:right="-57"/>
              <w:jc w:val="center"/>
              <w:rPr>
                <w:rFonts w:cs="B Zar"/>
                <w:sz w:val="24"/>
                <w:szCs w:val="24"/>
                <w:rtl/>
                <w:lang w:bidi="fa-IR"/>
              </w:rPr>
            </w:pPr>
            <w:r>
              <w:rPr>
                <w:rFonts w:cs="B Zar" w:hint="cs"/>
                <w:sz w:val="24"/>
                <w:szCs w:val="24"/>
                <w:rtl/>
                <w:lang w:bidi="fa-IR"/>
              </w:rPr>
              <w:t>14/1</w:t>
            </w:r>
          </w:p>
        </w:tc>
        <w:tc>
          <w:tcPr>
            <w:tcW w:w="567" w:type="dxa"/>
            <w:tcBorders>
              <w:top w:val="single" w:sz="4" w:space="0" w:color="auto"/>
              <w:left w:val="nil"/>
              <w:bottom w:val="thickThinSmallGap" w:sz="12" w:space="0" w:color="auto"/>
              <w:right w:val="single" w:sz="4" w:space="0" w:color="auto"/>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2/5</w:t>
            </w:r>
          </w:p>
        </w:tc>
        <w:tc>
          <w:tcPr>
            <w:tcW w:w="567" w:type="dxa"/>
            <w:tcBorders>
              <w:top w:val="single" w:sz="4" w:space="0" w:color="auto"/>
              <w:left w:val="single" w:sz="4" w:space="0" w:color="auto"/>
              <w:bottom w:val="thickThinSmallGap" w:sz="12" w:space="0" w:color="auto"/>
              <w:right w:val="nil"/>
            </w:tcBorders>
            <w:vAlign w:val="center"/>
          </w:tcPr>
          <w:p w:rsidR="009F42BB" w:rsidRPr="00F36238" w:rsidRDefault="00D27304" w:rsidP="009F42BB">
            <w:pPr>
              <w:bidi/>
              <w:spacing w:before="120" w:after="120" w:line="288" w:lineRule="auto"/>
              <w:ind w:left="-57" w:right="-57"/>
              <w:jc w:val="center"/>
              <w:rPr>
                <w:rFonts w:cs="B Zar"/>
                <w:sz w:val="24"/>
                <w:szCs w:val="24"/>
                <w:rtl/>
                <w:lang w:bidi="fa-IR"/>
              </w:rPr>
            </w:pPr>
            <w:r>
              <w:rPr>
                <w:rFonts w:cs="B Zar" w:hint="cs"/>
                <w:sz w:val="24"/>
                <w:szCs w:val="24"/>
                <w:rtl/>
                <w:lang w:bidi="fa-IR"/>
              </w:rPr>
              <w:t>39/8</w:t>
            </w:r>
          </w:p>
        </w:tc>
        <w:tc>
          <w:tcPr>
            <w:tcW w:w="562" w:type="dxa"/>
            <w:gridSpan w:val="2"/>
            <w:tcBorders>
              <w:top w:val="single" w:sz="4" w:space="0" w:color="auto"/>
              <w:left w:val="nil"/>
              <w:bottom w:val="thickThinSmallGap" w:sz="12" w:space="0" w:color="auto"/>
              <w:right w:val="nil"/>
            </w:tcBorders>
            <w:vAlign w:val="center"/>
          </w:tcPr>
          <w:p w:rsidR="009F42BB" w:rsidRPr="00F36238" w:rsidRDefault="009F42BB" w:rsidP="009F42BB">
            <w:pPr>
              <w:bidi/>
              <w:spacing w:before="120" w:after="120" w:line="288" w:lineRule="auto"/>
              <w:ind w:left="-57" w:right="-57"/>
              <w:jc w:val="center"/>
              <w:rPr>
                <w:rFonts w:cs="B Zar"/>
                <w:sz w:val="24"/>
                <w:szCs w:val="24"/>
                <w:rtl/>
                <w:lang w:bidi="fa-IR"/>
              </w:rPr>
            </w:pPr>
            <w:r>
              <w:rPr>
                <w:rFonts w:cs="B Zar" w:hint="cs"/>
                <w:sz w:val="24"/>
                <w:szCs w:val="24"/>
                <w:rtl/>
                <w:lang w:bidi="fa-IR"/>
              </w:rPr>
              <w:t>2/3</w:t>
            </w:r>
          </w:p>
        </w:tc>
      </w:tr>
    </w:tbl>
    <w:p w:rsidR="00D27304" w:rsidRDefault="00D27304" w:rsidP="00D27304">
      <w:pPr>
        <w:bidi/>
        <w:spacing w:before="120" w:after="120" w:line="288" w:lineRule="auto"/>
        <w:ind w:firstLine="397"/>
        <w:jc w:val="both"/>
        <w:rPr>
          <w:rFonts w:cs="B Zar"/>
          <w:sz w:val="28"/>
          <w:szCs w:val="28"/>
          <w:rtl/>
          <w:lang w:bidi="fa-IR"/>
        </w:rPr>
      </w:pPr>
    </w:p>
    <w:p w:rsidR="00150D34" w:rsidRDefault="004A4776" w:rsidP="001015F0">
      <w:pPr>
        <w:bidi/>
        <w:spacing w:before="120" w:after="120" w:line="288" w:lineRule="auto"/>
        <w:ind w:firstLine="397"/>
        <w:jc w:val="both"/>
        <w:rPr>
          <w:rFonts w:cs="B Zar"/>
          <w:sz w:val="28"/>
          <w:szCs w:val="28"/>
          <w:rtl/>
          <w:lang w:bidi="fa-IR"/>
        </w:rPr>
      </w:pPr>
      <w:r>
        <w:rPr>
          <w:rFonts w:cs="B Zar" w:hint="cs"/>
          <w:sz w:val="28"/>
          <w:szCs w:val="28"/>
          <w:rtl/>
          <w:lang w:bidi="fa-IR"/>
        </w:rPr>
        <w:t xml:space="preserve">آزمون </w:t>
      </w:r>
      <w:r w:rsidR="001015F0">
        <w:rPr>
          <w:rFonts w:cs="B Zar" w:hint="cs"/>
          <w:sz w:val="28"/>
          <w:szCs w:val="28"/>
          <w:rtl/>
          <w:lang w:bidi="fa-IR"/>
        </w:rPr>
        <w:t>فرآیندی دوم</w:t>
      </w:r>
      <w:r>
        <w:rPr>
          <w:rFonts w:cs="B Zar" w:hint="cs"/>
          <w:sz w:val="28"/>
          <w:szCs w:val="28"/>
          <w:rtl/>
          <w:lang w:bidi="fa-IR"/>
        </w:rPr>
        <w:t xml:space="preserve"> از دیدگاه پیشگیری از هدرروی لیتیم و استحصال منیزیم</w:t>
      </w:r>
      <w:r w:rsidR="00D312A7">
        <w:rPr>
          <w:rFonts w:cs="B Zar" w:hint="cs"/>
          <w:sz w:val="28"/>
          <w:szCs w:val="28"/>
          <w:rtl/>
          <w:lang w:bidi="fa-IR"/>
        </w:rPr>
        <w:t xml:space="preserve"> نیز</w:t>
      </w:r>
      <w:r>
        <w:rPr>
          <w:rFonts w:cs="B Zar" w:hint="cs"/>
          <w:sz w:val="28"/>
          <w:szCs w:val="28"/>
          <w:rtl/>
          <w:lang w:bidi="fa-IR"/>
        </w:rPr>
        <w:t xml:space="preserve"> بسیار بهتر از آزمون </w:t>
      </w:r>
      <w:r w:rsidR="001015F0">
        <w:rPr>
          <w:rFonts w:cs="B Zar" w:hint="cs"/>
          <w:sz w:val="28"/>
          <w:szCs w:val="28"/>
          <w:rtl/>
          <w:lang w:bidi="fa-IR"/>
        </w:rPr>
        <w:t>فرآیندی اول</w:t>
      </w:r>
      <w:r>
        <w:rPr>
          <w:rFonts w:cs="B Zar" w:hint="cs"/>
          <w:sz w:val="28"/>
          <w:szCs w:val="28"/>
          <w:rtl/>
          <w:lang w:bidi="fa-IR"/>
        </w:rPr>
        <w:t xml:space="preserve"> است؛ هدر</w:t>
      </w:r>
      <w:r>
        <w:rPr>
          <w:rFonts w:cs="B Zar"/>
          <w:sz w:val="28"/>
          <w:szCs w:val="28"/>
          <w:rtl/>
          <w:lang w:bidi="fa-IR"/>
        </w:rPr>
        <w:softHyphen/>
      </w:r>
      <w:r>
        <w:rPr>
          <w:rFonts w:cs="B Zar" w:hint="cs"/>
          <w:sz w:val="28"/>
          <w:szCs w:val="28"/>
          <w:rtl/>
          <w:lang w:bidi="fa-IR"/>
        </w:rPr>
        <w:t xml:space="preserve">روی لیتیم (انتقال به رسوبات منیزیم) 9/14 درصد بود که پس از شستشوی یک ساعتۀ رسوبات در دمای عادی به 8/1 درصد کاهش یافت. </w:t>
      </w:r>
      <w:r w:rsidR="00D312A7">
        <w:rPr>
          <w:rFonts w:cs="B Zar" w:hint="cs"/>
          <w:sz w:val="28"/>
          <w:szCs w:val="28"/>
          <w:rtl/>
          <w:lang w:bidi="fa-IR"/>
        </w:rPr>
        <w:t xml:space="preserve">مضافاً اینکه نسبت وزنی </w:t>
      </w:r>
      <w:r w:rsidR="00D312A7">
        <w:rPr>
          <w:rFonts w:cs="B Zar"/>
          <w:sz w:val="28"/>
          <w:szCs w:val="28"/>
          <w:lang w:bidi="fa-IR"/>
        </w:rPr>
        <w:t>Na/Mg</w:t>
      </w:r>
      <w:r w:rsidR="00D312A7">
        <w:rPr>
          <w:rFonts w:cs="B Zar" w:hint="cs"/>
          <w:sz w:val="28"/>
          <w:szCs w:val="28"/>
          <w:rtl/>
          <w:lang w:bidi="fa-IR"/>
        </w:rPr>
        <w:t xml:space="preserve"> در رسوبات منیزیم 13/1 بود و پس از شستشو به 147/0 رسید که خیلی کمتر (بهتر) از آزمون </w:t>
      </w:r>
      <w:r w:rsidR="001015F0">
        <w:rPr>
          <w:rFonts w:cs="B Zar" w:hint="cs"/>
          <w:sz w:val="28"/>
          <w:szCs w:val="28"/>
          <w:rtl/>
          <w:lang w:bidi="fa-IR"/>
        </w:rPr>
        <w:t xml:space="preserve">فرآیندی اول </w:t>
      </w:r>
      <w:r w:rsidR="00D312A7">
        <w:rPr>
          <w:rFonts w:cs="B Zar" w:hint="cs"/>
          <w:sz w:val="28"/>
          <w:szCs w:val="28"/>
          <w:rtl/>
          <w:lang w:bidi="fa-IR"/>
        </w:rPr>
        <w:t>است</w:t>
      </w:r>
      <w:r w:rsidR="00D736B0">
        <w:rPr>
          <w:rFonts w:cs="B Zar" w:hint="cs"/>
          <w:sz w:val="28"/>
          <w:szCs w:val="28"/>
          <w:rtl/>
          <w:lang w:bidi="fa-IR"/>
        </w:rPr>
        <w:t>.</w:t>
      </w:r>
      <w:r w:rsidR="00D312A7">
        <w:rPr>
          <w:rFonts w:cs="B Zar" w:hint="cs"/>
          <w:sz w:val="28"/>
          <w:szCs w:val="28"/>
          <w:rtl/>
          <w:lang w:bidi="fa-IR"/>
        </w:rPr>
        <w:t xml:space="preserve"> </w:t>
      </w:r>
      <w:r>
        <w:rPr>
          <w:rFonts w:cs="B Zar" w:hint="cs"/>
          <w:sz w:val="28"/>
          <w:szCs w:val="28"/>
          <w:rtl/>
          <w:lang w:bidi="fa-IR"/>
        </w:rPr>
        <w:t xml:space="preserve">در واقع راهکار رقیقسازی و افزودنِ تدریجی کربنات سدیم در </w:t>
      </w:r>
      <w:r w:rsidR="00D736B0">
        <w:rPr>
          <w:rFonts w:cs="B Zar" w:hint="cs"/>
          <w:sz w:val="28"/>
          <w:szCs w:val="28"/>
          <w:rtl/>
          <w:lang w:bidi="fa-IR"/>
        </w:rPr>
        <w:t>دمای محیط بسیار کارآمد بوده است</w:t>
      </w:r>
      <w:r w:rsidR="00D312A7">
        <w:rPr>
          <w:rFonts w:cs="B Zar" w:hint="cs"/>
          <w:sz w:val="28"/>
          <w:szCs w:val="28"/>
          <w:rtl/>
          <w:lang w:bidi="fa-IR"/>
        </w:rPr>
        <w:t xml:space="preserve">؛ </w:t>
      </w:r>
      <w:r w:rsidR="00D736B0">
        <w:rPr>
          <w:rFonts w:cs="B Zar" w:hint="cs"/>
          <w:sz w:val="28"/>
          <w:szCs w:val="28"/>
          <w:rtl/>
          <w:lang w:bidi="fa-IR"/>
        </w:rPr>
        <w:t xml:space="preserve">این </w:t>
      </w:r>
      <w:r w:rsidR="00D312A7">
        <w:rPr>
          <w:rFonts w:cs="B Zar" w:hint="cs"/>
          <w:sz w:val="28"/>
          <w:szCs w:val="28"/>
          <w:rtl/>
          <w:lang w:bidi="fa-IR"/>
        </w:rPr>
        <w:t xml:space="preserve">راهکار نه تنها </w:t>
      </w:r>
      <w:r w:rsidR="00D736B0">
        <w:rPr>
          <w:rFonts w:cs="B Zar" w:hint="cs"/>
          <w:sz w:val="28"/>
          <w:szCs w:val="28"/>
          <w:rtl/>
          <w:lang w:bidi="fa-IR"/>
        </w:rPr>
        <w:t xml:space="preserve">هدرروی لیتیم و آلودگی </w:t>
      </w:r>
      <w:r w:rsidR="00D312A7">
        <w:rPr>
          <w:rFonts w:cs="B Zar" w:hint="cs"/>
          <w:sz w:val="28"/>
          <w:szCs w:val="28"/>
          <w:rtl/>
          <w:lang w:bidi="fa-IR"/>
        </w:rPr>
        <w:t xml:space="preserve">رسوبات منیزیم </w:t>
      </w:r>
      <w:r w:rsidR="00D736B0">
        <w:rPr>
          <w:rFonts w:cs="B Zar" w:hint="cs"/>
          <w:sz w:val="28"/>
          <w:szCs w:val="28"/>
          <w:rtl/>
          <w:lang w:bidi="fa-IR"/>
        </w:rPr>
        <w:t xml:space="preserve">به سدیم (نسبت وزنی </w:t>
      </w:r>
      <w:r w:rsidR="00D736B0">
        <w:rPr>
          <w:rFonts w:cs="B Zar"/>
          <w:sz w:val="28"/>
          <w:szCs w:val="28"/>
          <w:lang w:bidi="fa-IR"/>
        </w:rPr>
        <w:t>Na/Mg</w:t>
      </w:r>
      <w:r w:rsidR="00D736B0">
        <w:rPr>
          <w:rFonts w:cs="B Zar" w:hint="cs"/>
          <w:sz w:val="28"/>
          <w:szCs w:val="28"/>
          <w:rtl/>
          <w:lang w:bidi="fa-IR"/>
        </w:rPr>
        <w:t>)</w:t>
      </w:r>
      <w:r w:rsidR="006901F2">
        <w:rPr>
          <w:rFonts w:cs="B Zar" w:hint="cs"/>
          <w:sz w:val="28"/>
          <w:szCs w:val="28"/>
          <w:rtl/>
          <w:lang w:bidi="fa-IR"/>
        </w:rPr>
        <w:t xml:space="preserve"> را کاهش داده است بلکه</w:t>
      </w:r>
      <w:r w:rsidR="00D736B0">
        <w:rPr>
          <w:rFonts w:cs="B Zar" w:hint="cs"/>
          <w:sz w:val="28"/>
          <w:szCs w:val="28"/>
          <w:rtl/>
          <w:lang w:bidi="fa-IR"/>
        </w:rPr>
        <w:t xml:space="preserve"> کارایی عملیات </w:t>
      </w:r>
      <w:r w:rsidR="00D312A7">
        <w:rPr>
          <w:rFonts w:cs="B Zar" w:hint="cs"/>
          <w:sz w:val="28"/>
          <w:szCs w:val="28"/>
          <w:rtl/>
          <w:lang w:bidi="fa-IR"/>
        </w:rPr>
        <w:t>شست</w:t>
      </w:r>
      <w:r w:rsidR="00D312A7">
        <w:rPr>
          <w:rFonts w:cs="B Zar"/>
          <w:sz w:val="28"/>
          <w:szCs w:val="28"/>
          <w:rtl/>
          <w:lang w:bidi="fa-IR"/>
        </w:rPr>
        <w:softHyphen/>
      </w:r>
      <w:r w:rsidR="00D312A7">
        <w:rPr>
          <w:rFonts w:cs="B Zar" w:hint="cs"/>
          <w:sz w:val="28"/>
          <w:szCs w:val="28"/>
          <w:rtl/>
          <w:lang w:bidi="fa-IR"/>
        </w:rPr>
        <w:t>و</w:t>
      </w:r>
      <w:r w:rsidR="00D312A7">
        <w:rPr>
          <w:rFonts w:cs="B Zar"/>
          <w:sz w:val="28"/>
          <w:szCs w:val="28"/>
          <w:rtl/>
          <w:lang w:bidi="fa-IR"/>
        </w:rPr>
        <w:softHyphen/>
      </w:r>
      <w:r w:rsidR="00D312A7">
        <w:rPr>
          <w:rFonts w:cs="B Zar" w:hint="cs"/>
          <w:sz w:val="28"/>
          <w:szCs w:val="28"/>
          <w:rtl/>
          <w:lang w:bidi="fa-IR"/>
        </w:rPr>
        <w:t>شو</w:t>
      </w:r>
      <w:r w:rsidR="00D736B0">
        <w:rPr>
          <w:rFonts w:cs="B Zar" w:hint="cs"/>
          <w:sz w:val="28"/>
          <w:szCs w:val="28"/>
          <w:rtl/>
          <w:lang w:bidi="fa-IR"/>
        </w:rPr>
        <w:t xml:space="preserve"> را </w:t>
      </w:r>
      <w:r w:rsidR="006901F2">
        <w:rPr>
          <w:rFonts w:cs="B Zar" w:hint="cs"/>
          <w:sz w:val="28"/>
          <w:szCs w:val="28"/>
          <w:rtl/>
          <w:lang w:bidi="fa-IR"/>
        </w:rPr>
        <w:t xml:space="preserve">در حذف لیتیم و سدیم از رسوبات منیزیم </w:t>
      </w:r>
      <w:r w:rsidR="00D736B0">
        <w:rPr>
          <w:rFonts w:cs="B Zar" w:hint="cs"/>
          <w:sz w:val="28"/>
          <w:szCs w:val="28"/>
          <w:rtl/>
          <w:lang w:bidi="fa-IR"/>
        </w:rPr>
        <w:t>به شدت بهبود داده است</w:t>
      </w:r>
      <w:r w:rsidR="00D312A7">
        <w:rPr>
          <w:rFonts w:cs="B Zar" w:hint="cs"/>
          <w:sz w:val="28"/>
          <w:szCs w:val="28"/>
          <w:rtl/>
          <w:lang w:bidi="fa-IR"/>
        </w:rPr>
        <w:t>.</w:t>
      </w:r>
    </w:p>
    <w:p w:rsidR="00CE050E" w:rsidRDefault="00CE050E" w:rsidP="00CE050E">
      <w:pPr>
        <w:bidi/>
        <w:spacing w:before="120" w:after="120" w:line="288" w:lineRule="auto"/>
        <w:ind w:firstLine="397"/>
        <w:jc w:val="both"/>
        <w:rPr>
          <w:rFonts w:cs="B Zar"/>
          <w:sz w:val="28"/>
          <w:szCs w:val="28"/>
          <w:rtl/>
          <w:lang w:bidi="fa-IR"/>
        </w:rPr>
      </w:pPr>
    </w:p>
    <w:p w:rsidR="00CE050E" w:rsidRPr="001015F0" w:rsidRDefault="00BC055C" w:rsidP="001015F0">
      <w:pPr>
        <w:bidi/>
        <w:spacing w:before="240" w:after="0" w:line="288" w:lineRule="auto"/>
        <w:jc w:val="both"/>
        <w:rPr>
          <w:rFonts w:cs="B Lotus"/>
          <w:b/>
          <w:bCs/>
          <w:sz w:val="28"/>
          <w:szCs w:val="28"/>
          <w:rtl/>
          <w:lang w:bidi="fa-IR"/>
        </w:rPr>
      </w:pPr>
      <w:r>
        <w:rPr>
          <w:rFonts w:cs="B Lotus" w:hint="cs"/>
          <w:b/>
          <w:bCs/>
          <w:sz w:val="28"/>
          <w:szCs w:val="28"/>
          <w:rtl/>
          <w:lang w:bidi="fa-IR"/>
        </w:rPr>
        <w:lastRenderedPageBreak/>
        <w:t>1-</w:t>
      </w:r>
      <w:r w:rsidR="001015F0">
        <w:rPr>
          <w:rFonts w:cs="B Lotus" w:hint="cs"/>
          <w:b/>
          <w:bCs/>
          <w:sz w:val="28"/>
          <w:szCs w:val="28"/>
          <w:rtl/>
          <w:lang w:bidi="fa-IR"/>
        </w:rPr>
        <w:t xml:space="preserve">ج. </w:t>
      </w:r>
      <w:r w:rsidR="00E21FD3" w:rsidRPr="001015F0">
        <w:rPr>
          <w:rFonts w:cs="B Lotus" w:hint="cs"/>
          <w:b/>
          <w:bCs/>
          <w:sz w:val="28"/>
          <w:szCs w:val="28"/>
          <w:rtl/>
          <w:lang w:bidi="fa-IR"/>
        </w:rPr>
        <w:t>آزمون فرآیندی س</w:t>
      </w:r>
      <w:r w:rsidR="00CE050E" w:rsidRPr="001015F0">
        <w:rPr>
          <w:rFonts w:cs="B Lotus" w:hint="cs"/>
          <w:b/>
          <w:bCs/>
          <w:sz w:val="28"/>
          <w:szCs w:val="28"/>
          <w:rtl/>
          <w:lang w:bidi="fa-IR"/>
        </w:rPr>
        <w:t>وم؛ ترسیب منیزیم در دمای محیط</w:t>
      </w:r>
      <w:r w:rsidR="00E21FD3" w:rsidRPr="001015F0">
        <w:rPr>
          <w:rFonts w:cs="B Lotus" w:hint="cs"/>
          <w:b/>
          <w:bCs/>
          <w:sz w:val="28"/>
          <w:szCs w:val="28"/>
          <w:rtl/>
          <w:lang w:bidi="fa-IR"/>
        </w:rPr>
        <w:t xml:space="preserve"> و افزودنِ محلول کربنات سدیم</w:t>
      </w:r>
    </w:p>
    <w:p w:rsidR="00E348D6" w:rsidRDefault="00E21FD3" w:rsidP="001015F0">
      <w:pPr>
        <w:bidi/>
        <w:spacing w:before="120" w:after="120" w:line="288" w:lineRule="auto"/>
        <w:ind w:firstLine="397"/>
        <w:jc w:val="both"/>
        <w:rPr>
          <w:rFonts w:cs="B Zar"/>
          <w:sz w:val="28"/>
          <w:szCs w:val="28"/>
          <w:rtl/>
          <w:lang w:bidi="fa-IR"/>
        </w:rPr>
      </w:pPr>
      <w:r>
        <w:rPr>
          <w:rFonts w:cs="B Zar" w:hint="cs"/>
          <w:sz w:val="28"/>
          <w:szCs w:val="28"/>
          <w:rtl/>
          <w:lang w:bidi="fa-IR"/>
        </w:rPr>
        <w:t xml:space="preserve">با توجه به توضیحات ارائه شده در بخشهای </w:t>
      </w:r>
      <w:r w:rsidR="001015F0">
        <w:rPr>
          <w:rFonts w:cs="B Zar" w:hint="cs"/>
          <w:sz w:val="28"/>
          <w:szCs w:val="28"/>
          <w:rtl/>
          <w:lang w:bidi="fa-IR"/>
        </w:rPr>
        <w:t>الف و ب</w:t>
      </w:r>
      <w:r>
        <w:rPr>
          <w:rFonts w:cs="B Zar" w:hint="cs"/>
          <w:sz w:val="28"/>
          <w:szCs w:val="28"/>
          <w:rtl/>
          <w:lang w:bidi="fa-IR"/>
        </w:rPr>
        <w:t>، می</w:t>
      </w:r>
      <w:r>
        <w:rPr>
          <w:rFonts w:cs="B Zar"/>
          <w:sz w:val="28"/>
          <w:szCs w:val="28"/>
          <w:rtl/>
          <w:lang w:bidi="fa-IR"/>
        </w:rPr>
        <w:softHyphen/>
      </w:r>
      <w:r>
        <w:rPr>
          <w:rFonts w:cs="B Zar" w:hint="cs"/>
          <w:sz w:val="28"/>
          <w:szCs w:val="28"/>
          <w:rtl/>
          <w:lang w:bidi="fa-IR"/>
        </w:rPr>
        <w:t>توان آزمون فرآیندی دوم را موفق قلمداد کرد اما با این وجود، مقدار آلودگی رسوبات منیزیم ب</w:t>
      </w:r>
      <w:bookmarkStart w:id="0" w:name="_GoBack"/>
      <w:bookmarkEnd w:id="0"/>
      <w:r>
        <w:rPr>
          <w:rFonts w:cs="B Zar" w:hint="cs"/>
          <w:sz w:val="28"/>
          <w:szCs w:val="28"/>
          <w:rtl/>
          <w:lang w:bidi="fa-IR"/>
        </w:rPr>
        <w:t xml:space="preserve">ه سدیم هنوز </w:t>
      </w:r>
      <w:r w:rsidR="00AB1CD4">
        <w:rPr>
          <w:rFonts w:cs="B Zar" w:hint="cs"/>
          <w:sz w:val="28"/>
          <w:szCs w:val="28"/>
          <w:rtl/>
          <w:lang w:bidi="fa-IR"/>
        </w:rPr>
        <w:t xml:space="preserve">هم </w:t>
      </w:r>
      <w:r>
        <w:rPr>
          <w:rFonts w:cs="B Zar" w:hint="cs"/>
          <w:sz w:val="28"/>
          <w:szCs w:val="28"/>
          <w:rtl/>
          <w:lang w:bidi="fa-IR"/>
        </w:rPr>
        <w:t xml:space="preserve">بالاست. </w:t>
      </w:r>
      <w:r w:rsidR="00E348D6">
        <w:rPr>
          <w:rFonts w:cs="B Zar" w:hint="cs"/>
          <w:sz w:val="28"/>
          <w:szCs w:val="28"/>
          <w:rtl/>
          <w:lang w:bidi="fa-IR"/>
        </w:rPr>
        <w:t>در آزمونهای فرآیندی اول و دوم کربنات سدیم به صورت پودر جامد به شورابه افزوده می</w:t>
      </w:r>
      <w:r w:rsidR="00E348D6">
        <w:rPr>
          <w:rFonts w:cs="B Zar"/>
          <w:sz w:val="28"/>
          <w:szCs w:val="28"/>
          <w:rtl/>
          <w:lang w:bidi="fa-IR"/>
        </w:rPr>
        <w:softHyphen/>
      </w:r>
      <w:r w:rsidR="00E348D6">
        <w:rPr>
          <w:rFonts w:cs="B Zar" w:hint="cs"/>
          <w:sz w:val="28"/>
          <w:szCs w:val="28"/>
          <w:rtl/>
          <w:lang w:bidi="fa-IR"/>
        </w:rPr>
        <w:t xml:space="preserve">شد؛ </w:t>
      </w:r>
      <w:r>
        <w:rPr>
          <w:rFonts w:cs="B Zar" w:hint="cs"/>
          <w:sz w:val="28"/>
          <w:szCs w:val="28"/>
          <w:rtl/>
          <w:lang w:bidi="fa-IR"/>
        </w:rPr>
        <w:t>یکی از راهکارهایی که می</w:t>
      </w:r>
      <w:r>
        <w:rPr>
          <w:rFonts w:cs="B Zar"/>
          <w:sz w:val="28"/>
          <w:szCs w:val="28"/>
          <w:rtl/>
          <w:lang w:bidi="fa-IR"/>
        </w:rPr>
        <w:softHyphen/>
      </w:r>
      <w:r>
        <w:rPr>
          <w:rFonts w:cs="B Zar" w:hint="cs"/>
          <w:sz w:val="28"/>
          <w:szCs w:val="28"/>
          <w:rtl/>
          <w:lang w:bidi="fa-IR"/>
        </w:rPr>
        <w:t>توان برای کاهش آلودگی رسوبات به سدیم بکار برد، افزودنِ کربنات سدیم به صورت محلول است</w:t>
      </w:r>
      <w:r w:rsidR="00E348D6">
        <w:rPr>
          <w:rFonts w:cs="B Zar" w:hint="cs"/>
          <w:sz w:val="28"/>
          <w:szCs w:val="28"/>
          <w:rtl/>
          <w:lang w:bidi="fa-IR"/>
        </w:rPr>
        <w:t>.</w:t>
      </w:r>
    </w:p>
    <w:p w:rsidR="00CE050E" w:rsidRDefault="00E348D6" w:rsidP="001015F0">
      <w:pPr>
        <w:bidi/>
        <w:spacing w:before="120" w:after="120" w:line="288" w:lineRule="auto"/>
        <w:ind w:firstLine="397"/>
        <w:jc w:val="both"/>
        <w:rPr>
          <w:rFonts w:cs="B Zar"/>
          <w:sz w:val="28"/>
          <w:szCs w:val="28"/>
          <w:rtl/>
          <w:lang w:bidi="fa-IR"/>
        </w:rPr>
      </w:pPr>
      <w:r>
        <w:rPr>
          <w:rFonts w:cs="B Zar" w:hint="cs"/>
          <w:sz w:val="28"/>
          <w:szCs w:val="28"/>
          <w:rtl/>
          <w:lang w:bidi="fa-IR"/>
        </w:rPr>
        <w:t xml:space="preserve">آزمونهای فرآیندی دوم نشان داد </w:t>
      </w:r>
      <w:r w:rsidR="00E21FD3">
        <w:rPr>
          <w:rFonts w:cs="B Zar" w:hint="cs"/>
          <w:sz w:val="28"/>
          <w:szCs w:val="28"/>
          <w:rtl/>
          <w:lang w:bidi="fa-IR"/>
        </w:rPr>
        <w:t>ترسیب منیزیم در دمای محیط مستلزم رقیق</w:t>
      </w:r>
      <w:r w:rsidR="00E21FD3">
        <w:rPr>
          <w:rFonts w:cs="B Zar"/>
          <w:sz w:val="28"/>
          <w:szCs w:val="28"/>
          <w:rtl/>
          <w:lang w:bidi="fa-IR"/>
        </w:rPr>
        <w:softHyphen/>
      </w:r>
      <w:r w:rsidR="00E21FD3">
        <w:rPr>
          <w:rFonts w:cs="B Zar" w:hint="cs"/>
          <w:sz w:val="28"/>
          <w:szCs w:val="28"/>
          <w:rtl/>
          <w:lang w:bidi="fa-IR"/>
        </w:rPr>
        <w:t xml:space="preserve">سازی است و میتوان با انحلال کربنات سدیم در </w:t>
      </w:r>
      <w:r>
        <w:rPr>
          <w:rFonts w:cs="B Zar" w:hint="cs"/>
          <w:sz w:val="28"/>
          <w:szCs w:val="28"/>
          <w:rtl/>
          <w:lang w:bidi="fa-IR"/>
        </w:rPr>
        <w:t>آب، عملیات رقیق</w:t>
      </w:r>
      <w:r>
        <w:rPr>
          <w:rFonts w:cs="B Zar"/>
          <w:sz w:val="28"/>
          <w:szCs w:val="28"/>
          <w:rtl/>
          <w:lang w:bidi="fa-IR"/>
        </w:rPr>
        <w:softHyphen/>
      </w:r>
      <w:r>
        <w:rPr>
          <w:rFonts w:cs="B Zar" w:hint="cs"/>
          <w:sz w:val="28"/>
          <w:szCs w:val="28"/>
          <w:rtl/>
          <w:lang w:bidi="fa-IR"/>
        </w:rPr>
        <w:t>سازی و ترسیب را توأمان انجام داد</w:t>
      </w:r>
      <w:r w:rsidR="001015F0">
        <w:rPr>
          <w:rFonts w:cs="B Zar" w:hint="cs"/>
          <w:sz w:val="28"/>
          <w:szCs w:val="28"/>
          <w:rtl/>
          <w:lang w:bidi="fa-IR"/>
        </w:rPr>
        <w:t xml:space="preserve">. در آزمون فرآیندی سوم </w:t>
      </w:r>
      <w:r w:rsidR="0027198D">
        <w:rPr>
          <w:rFonts w:cs="B Zar" w:hint="cs"/>
          <w:sz w:val="28"/>
          <w:szCs w:val="28"/>
          <w:rtl/>
          <w:lang w:bidi="fa-IR"/>
        </w:rPr>
        <w:t>هر 5 دقیقه 10 میلی</w:t>
      </w:r>
      <w:r w:rsidR="0027198D">
        <w:rPr>
          <w:rFonts w:cs="B Zar"/>
          <w:sz w:val="28"/>
          <w:szCs w:val="28"/>
          <w:rtl/>
          <w:lang w:bidi="fa-IR"/>
        </w:rPr>
        <w:softHyphen/>
      </w:r>
      <w:r w:rsidR="0027198D">
        <w:rPr>
          <w:rFonts w:cs="B Zar" w:hint="cs"/>
          <w:sz w:val="28"/>
          <w:szCs w:val="28"/>
          <w:rtl/>
          <w:lang w:bidi="fa-IR"/>
        </w:rPr>
        <w:t>لیتر محلول کربنات سدیم به 700 گرم شورابه افزوده می</w:t>
      </w:r>
      <w:r w:rsidR="0027198D">
        <w:rPr>
          <w:rFonts w:cs="B Zar"/>
          <w:sz w:val="28"/>
          <w:szCs w:val="28"/>
          <w:rtl/>
          <w:lang w:bidi="fa-IR"/>
        </w:rPr>
        <w:softHyphen/>
      </w:r>
      <w:r w:rsidR="0027198D">
        <w:rPr>
          <w:rFonts w:cs="B Zar" w:hint="cs"/>
          <w:sz w:val="28"/>
          <w:szCs w:val="28"/>
          <w:rtl/>
          <w:lang w:bidi="fa-IR"/>
        </w:rPr>
        <w:t xml:space="preserve">شد تا ترسیب در دمای محیط انجام گیرد. پس از اینکه </w:t>
      </w:r>
      <w:r w:rsidR="0027198D">
        <w:rPr>
          <w:rFonts w:cs="B Zar"/>
          <w:sz w:val="28"/>
          <w:szCs w:val="28"/>
          <w:lang w:bidi="fa-IR"/>
        </w:rPr>
        <w:t>pH</w:t>
      </w:r>
      <w:r w:rsidR="0027198D">
        <w:rPr>
          <w:rFonts w:cs="B Zar" w:hint="cs"/>
          <w:sz w:val="28"/>
          <w:szCs w:val="28"/>
          <w:rtl/>
          <w:lang w:bidi="fa-IR"/>
        </w:rPr>
        <w:t xml:space="preserve"> محیط به 9 رسید، صافکنی انجام گرفت و رسوبات منیزیم از شورابه جدا شد و محلول صافیده به منظور تبخیر و تبلور حرارت داده شد. اما قبل از رسیدنِ دما به نقطۀ جوش، رسوباتی در محلول شورابه ایجاد شد لذا به منظور بررسی دقیق</w:t>
      </w:r>
      <w:r w:rsidR="0027198D">
        <w:rPr>
          <w:rFonts w:cs="B Zar"/>
          <w:sz w:val="28"/>
          <w:szCs w:val="28"/>
          <w:rtl/>
          <w:lang w:bidi="fa-IR"/>
        </w:rPr>
        <w:softHyphen/>
      </w:r>
      <w:r w:rsidR="0027198D">
        <w:rPr>
          <w:rFonts w:cs="B Zar" w:hint="cs"/>
          <w:sz w:val="28"/>
          <w:szCs w:val="28"/>
          <w:rtl/>
          <w:lang w:bidi="fa-IR"/>
        </w:rPr>
        <w:t xml:space="preserve">ترِ مسأله، </w:t>
      </w:r>
      <w:r w:rsidR="0027198D">
        <w:rPr>
          <w:rFonts w:cs="B Zar"/>
          <w:sz w:val="28"/>
          <w:szCs w:val="28"/>
          <w:lang w:bidi="fa-IR"/>
        </w:rPr>
        <w:t>pH</w:t>
      </w:r>
      <w:r w:rsidR="0027198D">
        <w:rPr>
          <w:rFonts w:cs="B Zar" w:hint="cs"/>
          <w:sz w:val="28"/>
          <w:szCs w:val="28"/>
          <w:rtl/>
          <w:lang w:bidi="fa-IR"/>
        </w:rPr>
        <w:t xml:space="preserve"> محیط اندازه گیری شد و مشاهده شد که </w:t>
      </w:r>
      <w:r w:rsidR="0027198D">
        <w:rPr>
          <w:rFonts w:cs="B Zar"/>
          <w:sz w:val="28"/>
          <w:szCs w:val="28"/>
          <w:lang w:bidi="fa-IR"/>
        </w:rPr>
        <w:t>pH</w:t>
      </w:r>
      <w:r w:rsidR="0027198D">
        <w:rPr>
          <w:rFonts w:cs="B Zar" w:hint="cs"/>
          <w:sz w:val="28"/>
          <w:szCs w:val="28"/>
          <w:rtl/>
          <w:lang w:bidi="fa-IR"/>
        </w:rPr>
        <w:t xml:space="preserve"> به زیر 8 رسیده است. به منظور افزایش </w:t>
      </w:r>
      <w:r w:rsidR="0027198D">
        <w:rPr>
          <w:rFonts w:cs="B Zar"/>
          <w:sz w:val="28"/>
          <w:szCs w:val="28"/>
          <w:lang w:bidi="fa-IR"/>
        </w:rPr>
        <w:t>pH</w:t>
      </w:r>
      <w:r w:rsidR="0027198D">
        <w:rPr>
          <w:rFonts w:cs="B Zar" w:hint="cs"/>
          <w:sz w:val="28"/>
          <w:szCs w:val="28"/>
          <w:rtl/>
          <w:lang w:bidi="fa-IR"/>
        </w:rPr>
        <w:t xml:space="preserve"> و ترسیب منیزیم، مقداری محلول کربنات سدیم به محلول شورابه افزوده شد که با ایجاد رسوب منیزیم ثانویه و افزایش </w:t>
      </w:r>
      <w:r w:rsidR="0027198D">
        <w:rPr>
          <w:rFonts w:cs="B Zar"/>
          <w:sz w:val="28"/>
          <w:szCs w:val="28"/>
          <w:lang w:bidi="fa-IR"/>
        </w:rPr>
        <w:t>pH</w:t>
      </w:r>
      <w:r w:rsidR="0027198D">
        <w:rPr>
          <w:rFonts w:cs="B Zar" w:hint="cs"/>
          <w:sz w:val="28"/>
          <w:szCs w:val="28"/>
          <w:rtl/>
          <w:lang w:bidi="fa-IR"/>
        </w:rPr>
        <w:t xml:space="preserve"> به بالای 9 همراه بود. پس از صافکنی و جداسازی رسوب منیزیم ثانویه، عملیات تبخیر و تبلور انجام گرفت؛ نتایح آزمون فرآیندی </w:t>
      </w:r>
      <w:r w:rsidR="001015F0">
        <w:rPr>
          <w:rFonts w:cs="B Zar" w:hint="cs"/>
          <w:sz w:val="28"/>
          <w:szCs w:val="28"/>
          <w:rtl/>
          <w:lang w:bidi="fa-IR"/>
        </w:rPr>
        <w:t>سوم</w:t>
      </w:r>
      <w:r w:rsidR="0027198D">
        <w:rPr>
          <w:rFonts w:cs="B Zar" w:hint="cs"/>
          <w:sz w:val="28"/>
          <w:szCs w:val="28"/>
          <w:rtl/>
          <w:lang w:bidi="fa-IR"/>
        </w:rPr>
        <w:t xml:space="preserve"> در جدول 3 آورده شده است. </w:t>
      </w:r>
    </w:p>
    <w:p w:rsidR="00830393" w:rsidRDefault="00830393" w:rsidP="00830393">
      <w:pPr>
        <w:bidi/>
        <w:spacing w:before="120" w:after="120" w:line="288" w:lineRule="auto"/>
        <w:ind w:firstLine="397"/>
        <w:jc w:val="both"/>
        <w:rPr>
          <w:rFonts w:cs="B Zar"/>
          <w:sz w:val="28"/>
          <w:szCs w:val="28"/>
          <w:rtl/>
          <w:lang w:bidi="fa-IR"/>
        </w:rPr>
      </w:pPr>
      <w:r>
        <w:rPr>
          <w:rFonts w:cs="B Zar" w:hint="cs"/>
          <w:sz w:val="28"/>
          <w:szCs w:val="28"/>
          <w:rtl/>
          <w:lang w:bidi="fa-IR"/>
        </w:rPr>
        <w:t>به نظر می</w:t>
      </w:r>
      <w:r>
        <w:rPr>
          <w:rFonts w:cs="B Zar"/>
          <w:sz w:val="28"/>
          <w:szCs w:val="28"/>
          <w:rtl/>
          <w:lang w:bidi="fa-IR"/>
        </w:rPr>
        <w:softHyphen/>
      </w:r>
      <w:r>
        <w:rPr>
          <w:rFonts w:cs="B Zar" w:hint="cs"/>
          <w:sz w:val="28"/>
          <w:szCs w:val="28"/>
          <w:rtl/>
          <w:lang w:bidi="fa-IR"/>
        </w:rPr>
        <w:t>رسد شرایط ترسیب در حالتی که کربنات سدیم به صورت محلول به شورابه افزوده می</w:t>
      </w:r>
      <w:r>
        <w:rPr>
          <w:rFonts w:cs="B Zar"/>
          <w:sz w:val="28"/>
          <w:szCs w:val="28"/>
          <w:rtl/>
          <w:lang w:bidi="fa-IR"/>
        </w:rPr>
        <w:softHyphen/>
      </w:r>
      <w:r>
        <w:rPr>
          <w:rFonts w:cs="B Zar" w:hint="cs"/>
          <w:sz w:val="28"/>
          <w:szCs w:val="28"/>
          <w:rtl/>
          <w:lang w:bidi="fa-IR"/>
        </w:rPr>
        <w:t>شود با حالتی که به صورت پودر جامد به شورابه افزوده می</w:t>
      </w:r>
      <w:r>
        <w:rPr>
          <w:rFonts w:cs="B Zar"/>
          <w:sz w:val="28"/>
          <w:szCs w:val="28"/>
          <w:rtl/>
          <w:lang w:bidi="fa-IR"/>
        </w:rPr>
        <w:softHyphen/>
      </w:r>
      <w:r>
        <w:rPr>
          <w:rFonts w:cs="B Zar" w:hint="cs"/>
          <w:sz w:val="28"/>
          <w:szCs w:val="28"/>
          <w:rtl/>
          <w:lang w:bidi="fa-IR"/>
        </w:rPr>
        <w:t>شود، تفاوتهایی داشته باشد؛ نتایج جدول 3 نشان می</w:t>
      </w:r>
      <w:r>
        <w:rPr>
          <w:rFonts w:cs="B Zar"/>
          <w:sz w:val="28"/>
          <w:szCs w:val="28"/>
          <w:rtl/>
          <w:lang w:bidi="fa-IR"/>
        </w:rPr>
        <w:softHyphen/>
      </w:r>
      <w:r>
        <w:rPr>
          <w:rFonts w:cs="B Zar" w:hint="cs"/>
          <w:sz w:val="28"/>
          <w:szCs w:val="28"/>
          <w:rtl/>
          <w:lang w:bidi="fa-IR"/>
        </w:rPr>
        <w:t>دهد علی</w:t>
      </w:r>
      <w:r>
        <w:rPr>
          <w:rFonts w:cs="B Zar"/>
          <w:sz w:val="28"/>
          <w:szCs w:val="28"/>
          <w:rtl/>
          <w:lang w:bidi="fa-IR"/>
        </w:rPr>
        <w:softHyphen/>
      </w:r>
      <w:r>
        <w:rPr>
          <w:rFonts w:cs="B Zar" w:hint="cs"/>
          <w:sz w:val="28"/>
          <w:szCs w:val="28"/>
          <w:rtl/>
          <w:lang w:bidi="fa-IR"/>
        </w:rPr>
        <w:t xml:space="preserve">رغم توجه به </w:t>
      </w:r>
      <w:r>
        <w:rPr>
          <w:rFonts w:cs="B Zar"/>
          <w:sz w:val="28"/>
          <w:szCs w:val="28"/>
          <w:lang w:bidi="fa-IR"/>
        </w:rPr>
        <w:t>pH</w:t>
      </w:r>
      <w:r>
        <w:rPr>
          <w:rFonts w:cs="B Zar" w:hint="cs"/>
          <w:sz w:val="28"/>
          <w:szCs w:val="28"/>
          <w:rtl/>
          <w:lang w:bidi="fa-IR"/>
        </w:rPr>
        <w:t xml:space="preserve"> محلول صافیده (پس از جداسازی رسوبات منیزیم)، آزمون فرآیندی سوم در حذف منیزیم موفّق نبوده است و این امر بیان می</w:t>
      </w:r>
      <w:r>
        <w:rPr>
          <w:rFonts w:cs="B Zar"/>
          <w:sz w:val="28"/>
          <w:szCs w:val="28"/>
          <w:rtl/>
          <w:lang w:bidi="fa-IR"/>
        </w:rPr>
        <w:softHyphen/>
      </w:r>
      <w:r>
        <w:rPr>
          <w:rFonts w:cs="B Zar" w:hint="cs"/>
          <w:sz w:val="28"/>
          <w:szCs w:val="28"/>
          <w:rtl/>
          <w:lang w:bidi="fa-IR"/>
        </w:rPr>
        <w:t xml:space="preserve">دارد که در صورت استفاده از محلول کربنات سدیم، توجه به </w:t>
      </w:r>
      <w:r>
        <w:rPr>
          <w:rFonts w:cs="B Zar"/>
          <w:sz w:val="28"/>
          <w:szCs w:val="28"/>
          <w:lang w:bidi="fa-IR"/>
        </w:rPr>
        <w:t>pH</w:t>
      </w:r>
      <w:r>
        <w:rPr>
          <w:rFonts w:cs="B Zar" w:hint="cs"/>
          <w:sz w:val="28"/>
          <w:szCs w:val="28"/>
          <w:rtl/>
          <w:lang w:bidi="fa-IR"/>
        </w:rPr>
        <w:t xml:space="preserve"> محلول صافیده اهمیّت بسیار زیادی دارد.  </w:t>
      </w:r>
    </w:p>
    <w:p w:rsidR="00830393" w:rsidRDefault="00830393" w:rsidP="00830393">
      <w:pPr>
        <w:bidi/>
        <w:spacing w:before="120" w:after="120" w:line="288" w:lineRule="auto"/>
        <w:ind w:firstLine="397"/>
        <w:jc w:val="both"/>
        <w:rPr>
          <w:rFonts w:cs="B Zar"/>
          <w:sz w:val="28"/>
          <w:szCs w:val="28"/>
          <w:rtl/>
          <w:lang w:bidi="fa-IR"/>
        </w:rPr>
      </w:pPr>
      <w:r>
        <w:rPr>
          <w:rFonts w:cs="B Zar" w:hint="cs"/>
          <w:sz w:val="28"/>
          <w:szCs w:val="28"/>
          <w:rtl/>
          <w:lang w:bidi="fa-IR"/>
        </w:rPr>
        <w:t xml:space="preserve">در نقطۀ مقابل، آزمون فرآیندی سوم در پیشگیری از هدرروی لیتیم و همچنین کاهش و آلودگی رسوبات منیزیم به سدیم وضعیّت بهتری نسبت به آزمون فرآیندی دوم دارد؛ میزان هدرروی لیتیم (انتقال به رسوبات منیزیم) در آزمون </w:t>
      </w:r>
      <w:r>
        <w:rPr>
          <w:rFonts w:cs="B Zar" w:hint="cs"/>
          <w:sz w:val="28"/>
          <w:szCs w:val="28"/>
          <w:rtl/>
          <w:lang w:bidi="fa-IR"/>
        </w:rPr>
        <w:lastRenderedPageBreak/>
        <w:t xml:space="preserve">فرآیندی سوم 2/9 درصد بوده است که پس از شستشو به 64/0 درصد رسیده است و همچنین نسبت وزنی </w:t>
      </w:r>
      <w:r>
        <w:rPr>
          <w:rFonts w:cs="B Zar"/>
          <w:sz w:val="28"/>
          <w:szCs w:val="28"/>
          <w:lang w:bidi="fa-IR"/>
        </w:rPr>
        <w:t>Na/Mg</w:t>
      </w:r>
      <w:r>
        <w:rPr>
          <w:rFonts w:cs="B Zar" w:hint="cs"/>
          <w:sz w:val="28"/>
          <w:szCs w:val="28"/>
          <w:rtl/>
          <w:lang w:bidi="fa-IR"/>
        </w:rPr>
        <w:t xml:space="preserve"> در رسوبات منیزیم 59/0 بوده است که پس از شستشو به 034/0 کاهش یافته است. </w:t>
      </w:r>
    </w:p>
    <w:p w:rsidR="00830393" w:rsidRDefault="00830393" w:rsidP="00830393">
      <w:pPr>
        <w:bidi/>
        <w:spacing w:before="120" w:after="120" w:line="288" w:lineRule="auto"/>
        <w:ind w:firstLine="397"/>
        <w:jc w:val="both"/>
        <w:rPr>
          <w:rFonts w:cs="B Zar"/>
          <w:sz w:val="28"/>
          <w:szCs w:val="28"/>
          <w:rtl/>
          <w:lang w:bidi="fa-IR"/>
        </w:rPr>
      </w:pPr>
      <w:r>
        <w:rPr>
          <w:rFonts w:cs="B Zar" w:hint="cs"/>
          <w:sz w:val="28"/>
          <w:szCs w:val="28"/>
          <w:rtl/>
          <w:lang w:bidi="fa-IR"/>
        </w:rPr>
        <w:t>هرچند آزمون فرآیندی سوم در خالصسازی و حذف منیزیم موفّق نبود اما از دیدگاه پیشگیری از هدرروی لیتیم و همچنین کاهش آلودگی رسوبات منیزیم به سدیم تاکنون بهترین نتیجه را داشته است.</w:t>
      </w:r>
    </w:p>
    <w:p w:rsidR="00830393" w:rsidRDefault="00830393" w:rsidP="00830393">
      <w:pPr>
        <w:bidi/>
        <w:spacing w:before="120" w:after="120" w:line="288" w:lineRule="auto"/>
        <w:ind w:firstLine="397"/>
        <w:jc w:val="both"/>
        <w:rPr>
          <w:rFonts w:cs="B Zar"/>
          <w:sz w:val="28"/>
          <w:szCs w:val="28"/>
          <w:rtl/>
          <w:lang w:bidi="fa-IR"/>
        </w:rPr>
      </w:pP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571"/>
        <w:gridCol w:w="708"/>
        <w:gridCol w:w="567"/>
        <w:gridCol w:w="709"/>
        <w:gridCol w:w="567"/>
        <w:gridCol w:w="851"/>
        <w:gridCol w:w="567"/>
        <w:gridCol w:w="568"/>
        <w:gridCol w:w="567"/>
        <w:gridCol w:w="567"/>
        <w:gridCol w:w="545"/>
        <w:gridCol w:w="17"/>
      </w:tblGrid>
      <w:tr w:rsidR="007C6B79" w:rsidTr="000C4755">
        <w:trPr>
          <w:gridAfter w:val="1"/>
          <w:wAfter w:w="17" w:type="dxa"/>
          <w:trHeight w:val="185"/>
          <w:jc w:val="center"/>
        </w:trPr>
        <w:tc>
          <w:tcPr>
            <w:tcW w:w="9481" w:type="dxa"/>
            <w:gridSpan w:val="13"/>
            <w:tcBorders>
              <w:top w:val="nil"/>
              <w:left w:val="nil"/>
              <w:bottom w:val="thinThickSmallGap" w:sz="12" w:space="0" w:color="auto"/>
              <w:right w:val="nil"/>
            </w:tcBorders>
          </w:tcPr>
          <w:p w:rsidR="007C6B79" w:rsidRDefault="007C6B79" w:rsidP="001015F0">
            <w:pPr>
              <w:bidi/>
              <w:spacing w:before="120" w:after="0" w:line="240" w:lineRule="auto"/>
              <w:jc w:val="center"/>
              <w:rPr>
                <w:rFonts w:cs="B Zar"/>
                <w:sz w:val="28"/>
                <w:szCs w:val="28"/>
                <w:rtl/>
                <w:lang w:bidi="fa-IR"/>
              </w:rPr>
            </w:pPr>
            <w:r w:rsidRPr="00E933DF">
              <w:rPr>
                <w:rFonts w:cs="B Zar" w:hint="cs"/>
                <w:sz w:val="24"/>
                <w:szCs w:val="24"/>
                <w:rtl/>
                <w:lang w:bidi="fa-IR"/>
              </w:rPr>
              <w:t xml:space="preserve">جدول </w:t>
            </w:r>
            <w:r>
              <w:rPr>
                <w:rFonts w:cs="B Zar" w:hint="cs"/>
                <w:sz w:val="24"/>
                <w:szCs w:val="24"/>
                <w:rtl/>
                <w:lang w:bidi="fa-IR"/>
              </w:rPr>
              <w:t>3</w:t>
            </w:r>
            <w:r w:rsidRPr="00E933DF">
              <w:rPr>
                <w:rFonts w:cs="B Zar" w:hint="cs"/>
                <w:sz w:val="24"/>
                <w:szCs w:val="24"/>
                <w:rtl/>
                <w:lang w:bidi="fa-IR"/>
              </w:rPr>
              <w:t xml:space="preserve">: </w:t>
            </w:r>
            <w:r>
              <w:rPr>
                <w:rFonts w:cs="B Zar" w:hint="cs"/>
                <w:sz w:val="24"/>
                <w:szCs w:val="24"/>
                <w:rtl/>
                <w:lang w:bidi="fa-IR"/>
              </w:rPr>
              <w:t>غلظت و توزیع عناصر</w:t>
            </w:r>
            <w:r w:rsidRPr="00E933DF">
              <w:rPr>
                <w:rFonts w:cs="B Zar" w:hint="cs"/>
                <w:sz w:val="24"/>
                <w:szCs w:val="24"/>
                <w:rtl/>
                <w:lang w:bidi="fa-IR"/>
              </w:rPr>
              <w:t xml:space="preserve"> </w:t>
            </w:r>
            <w:r>
              <w:rPr>
                <w:rFonts w:cs="B Zar" w:hint="cs"/>
                <w:sz w:val="24"/>
                <w:szCs w:val="24"/>
                <w:rtl/>
                <w:lang w:bidi="fa-IR"/>
              </w:rPr>
              <w:t xml:space="preserve">در آزمون فرآیندی </w:t>
            </w:r>
            <w:r w:rsidR="001015F0">
              <w:rPr>
                <w:rFonts w:cs="B Zar" w:hint="cs"/>
                <w:sz w:val="24"/>
                <w:szCs w:val="24"/>
                <w:rtl/>
                <w:lang w:bidi="fa-IR"/>
              </w:rPr>
              <w:t>سوم</w:t>
            </w:r>
            <w:r>
              <w:rPr>
                <w:rFonts w:cs="B Zar" w:hint="cs"/>
                <w:sz w:val="24"/>
                <w:szCs w:val="24"/>
                <w:rtl/>
                <w:lang w:bidi="fa-IR"/>
              </w:rPr>
              <w:t>؛ تمامی غلظتها «غلظت وزنی» هستند</w:t>
            </w:r>
          </w:p>
        </w:tc>
      </w:tr>
      <w:tr w:rsidR="007C6B79" w:rsidTr="000C4755">
        <w:trPr>
          <w:gridAfter w:val="1"/>
          <w:wAfter w:w="17" w:type="dxa"/>
          <w:trHeight w:val="291"/>
          <w:jc w:val="center"/>
        </w:trPr>
        <w:tc>
          <w:tcPr>
            <w:tcW w:w="1985" w:type="dxa"/>
            <w:vMerge w:val="restart"/>
            <w:tcBorders>
              <w:top w:val="thinThickSmallGap" w:sz="12" w:space="0" w:color="auto"/>
              <w:left w:val="nil"/>
              <w:bottom w:val="nil"/>
              <w:right w:val="nil"/>
            </w:tcBorders>
            <w:vAlign w:val="bottom"/>
          </w:tcPr>
          <w:p w:rsidR="007C6B79" w:rsidRPr="00E952C3" w:rsidRDefault="007C6B79" w:rsidP="000C4755">
            <w:pPr>
              <w:bidi/>
              <w:spacing w:after="0" w:line="240" w:lineRule="auto"/>
              <w:jc w:val="center"/>
              <w:rPr>
                <w:rFonts w:cs="B Titr"/>
                <w:sz w:val="28"/>
                <w:szCs w:val="28"/>
                <w:rtl/>
                <w:lang w:bidi="fa-IR"/>
              </w:rPr>
            </w:pPr>
            <w:r w:rsidRPr="00E952C3">
              <w:rPr>
                <w:rFonts w:cs="B Titr" w:hint="cs"/>
                <w:sz w:val="24"/>
                <w:szCs w:val="24"/>
                <w:rtl/>
                <w:lang w:bidi="fa-IR"/>
              </w:rPr>
              <w:t>اجزاء</w:t>
            </w:r>
          </w:p>
        </w:tc>
        <w:tc>
          <w:tcPr>
            <w:tcW w:w="1280" w:type="dxa"/>
            <w:gridSpan w:val="2"/>
            <w:tcBorders>
              <w:top w:val="thinThickSmallGap" w:sz="12" w:space="0" w:color="auto"/>
              <w:left w:val="nil"/>
              <w:bottom w:val="single" w:sz="4" w:space="0" w:color="auto"/>
              <w:right w:val="single" w:sz="4" w:space="0" w:color="auto"/>
            </w:tcBorders>
          </w:tcPr>
          <w:p w:rsidR="007C6B79" w:rsidRPr="00E952C3" w:rsidRDefault="007C6B79" w:rsidP="000C4755">
            <w:pPr>
              <w:bidi/>
              <w:spacing w:after="0" w:line="240" w:lineRule="auto"/>
              <w:jc w:val="center"/>
              <w:rPr>
                <w:rFonts w:cs="B Titr"/>
                <w:rtl/>
                <w:lang w:bidi="fa-IR"/>
              </w:rPr>
            </w:pPr>
            <w:r w:rsidRPr="00E952C3">
              <w:rPr>
                <w:rFonts w:cs="B Titr" w:hint="cs"/>
                <w:rtl/>
                <w:lang w:bidi="fa-IR"/>
              </w:rPr>
              <w:t>لیتیم</w:t>
            </w:r>
          </w:p>
        </w:tc>
        <w:tc>
          <w:tcPr>
            <w:tcW w:w="1275" w:type="dxa"/>
            <w:gridSpan w:val="2"/>
            <w:tcBorders>
              <w:top w:val="thinThickSmallGap" w:sz="12" w:space="0" w:color="auto"/>
              <w:left w:val="single" w:sz="4" w:space="0" w:color="auto"/>
              <w:bottom w:val="single" w:sz="4" w:space="0" w:color="auto"/>
              <w:right w:val="single" w:sz="4" w:space="0" w:color="auto"/>
            </w:tcBorders>
          </w:tcPr>
          <w:p w:rsidR="007C6B79" w:rsidRPr="00E952C3" w:rsidRDefault="007C6B79" w:rsidP="000C4755">
            <w:pPr>
              <w:bidi/>
              <w:spacing w:after="0" w:line="240" w:lineRule="auto"/>
              <w:jc w:val="center"/>
              <w:rPr>
                <w:rFonts w:cs="B Titr"/>
                <w:rtl/>
                <w:lang w:bidi="fa-IR"/>
              </w:rPr>
            </w:pPr>
            <w:r w:rsidRPr="00E952C3">
              <w:rPr>
                <w:rFonts w:cs="B Titr" w:hint="cs"/>
                <w:rtl/>
                <w:lang w:bidi="fa-IR"/>
              </w:rPr>
              <w:t>منیزیم</w:t>
            </w:r>
          </w:p>
        </w:tc>
        <w:tc>
          <w:tcPr>
            <w:tcW w:w="1276" w:type="dxa"/>
            <w:gridSpan w:val="2"/>
            <w:tcBorders>
              <w:top w:val="thinThickSmallGap" w:sz="12" w:space="0" w:color="auto"/>
              <w:left w:val="single" w:sz="4" w:space="0" w:color="auto"/>
              <w:bottom w:val="single" w:sz="4" w:space="0" w:color="auto"/>
              <w:right w:val="single" w:sz="4" w:space="0" w:color="auto"/>
            </w:tcBorders>
          </w:tcPr>
          <w:p w:rsidR="007C6B79" w:rsidRPr="00E952C3" w:rsidRDefault="007C6B79" w:rsidP="000C4755">
            <w:pPr>
              <w:bidi/>
              <w:spacing w:after="0" w:line="240" w:lineRule="auto"/>
              <w:jc w:val="center"/>
              <w:rPr>
                <w:rFonts w:cs="B Titr"/>
                <w:rtl/>
                <w:lang w:bidi="fa-IR"/>
              </w:rPr>
            </w:pPr>
            <w:r w:rsidRPr="00E952C3">
              <w:rPr>
                <w:rFonts w:cs="B Titr" w:hint="cs"/>
                <w:rtl/>
                <w:lang w:bidi="fa-IR"/>
              </w:rPr>
              <w:t>بُر</w:t>
            </w:r>
          </w:p>
        </w:tc>
        <w:tc>
          <w:tcPr>
            <w:tcW w:w="1418" w:type="dxa"/>
            <w:gridSpan w:val="2"/>
            <w:tcBorders>
              <w:top w:val="thinThickSmallGap" w:sz="12" w:space="0" w:color="auto"/>
              <w:left w:val="single" w:sz="4" w:space="0" w:color="auto"/>
              <w:bottom w:val="single" w:sz="4" w:space="0" w:color="auto"/>
              <w:right w:val="single" w:sz="4" w:space="0" w:color="auto"/>
            </w:tcBorders>
          </w:tcPr>
          <w:p w:rsidR="007C6B79" w:rsidRPr="00E952C3" w:rsidRDefault="007C6B79" w:rsidP="000C4755">
            <w:pPr>
              <w:bidi/>
              <w:spacing w:after="0" w:line="240" w:lineRule="auto"/>
              <w:jc w:val="center"/>
              <w:rPr>
                <w:rFonts w:cs="B Titr"/>
                <w:rtl/>
                <w:lang w:bidi="fa-IR"/>
              </w:rPr>
            </w:pPr>
            <w:r w:rsidRPr="00E952C3">
              <w:rPr>
                <w:rFonts w:cs="B Titr" w:hint="cs"/>
                <w:rtl/>
                <w:lang w:bidi="fa-IR"/>
              </w:rPr>
              <w:t>پتاسیم</w:t>
            </w:r>
          </w:p>
        </w:tc>
        <w:tc>
          <w:tcPr>
            <w:tcW w:w="1135" w:type="dxa"/>
            <w:gridSpan w:val="2"/>
            <w:tcBorders>
              <w:top w:val="thinThickSmallGap" w:sz="12" w:space="0" w:color="auto"/>
              <w:left w:val="single" w:sz="4" w:space="0" w:color="auto"/>
              <w:bottom w:val="single" w:sz="4" w:space="0" w:color="auto"/>
              <w:right w:val="single" w:sz="4" w:space="0" w:color="auto"/>
            </w:tcBorders>
          </w:tcPr>
          <w:p w:rsidR="007C6B79" w:rsidRPr="00E952C3" w:rsidRDefault="007C6B79" w:rsidP="000C4755">
            <w:pPr>
              <w:bidi/>
              <w:spacing w:after="0" w:line="240" w:lineRule="auto"/>
              <w:jc w:val="center"/>
              <w:rPr>
                <w:rFonts w:cs="B Titr"/>
                <w:rtl/>
                <w:lang w:bidi="fa-IR"/>
              </w:rPr>
            </w:pPr>
            <w:r w:rsidRPr="00E952C3">
              <w:rPr>
                <w:rFonts w:cs="B Titr" w:hint="cs"/>
                <w:rtl/>
                <w:lang w:bidi="fa-IR"/>
              </w:rPr>
              <w:t>گوگرد</w:t>
            </w:r>
          </w:p>
        </w:tc>
        <w:tc>
          <w:tcPr>
            <w:tcW w:w="1112" w:type="dxa"/>
            <w:gridSpan w:val="2"/>
            <w:tcBorders>
              <w:top w:val="thinThickSmallGap" w:sz="12" w:space="0" w:color="auto"/>
              <w:left w:val="single" w:sz="4" w:space="0" w:color="auto"/>
              <w:bottom w:val="single" w:sz="4" w:space="0" w:color="auto"/>
              <w:right w:val="nil"/>
            </w:tcBorders>
          </w:tcPr>
          <w:p w:rsidR="007C6B79" w:rsidRPr="00E952C3" w:rsidRDefault="007C6B79" w:rsidP="000C4755">
            <w:pPr>
              <w:bidi/>
              <w:spacing w:after="0" w:line="240" w:lineRule="auto"/>
              <w:jc w:val="center"/>
              <w:rPr>
                <w:rFonts w:cs="B Titr"/>
                <w:rtl/>
                <w:lang w:bidi="fa-IR"/>
              </w:rPr>
            </w:pPr>
            <w:r w:rsidRPr="00E952C3">
              <w:rPr>
                <w:rFonts w:cs="B Titr" w:hint="cs"/>
                <w:rtl/>
                <w:lang w:bidi="fa-IR"/>
              </w:rPr>
              <w:t>سدیم</w:t>
            </w:r>
          </w:p>
        </w:tc>
      </w:tr>
      <w:tr w:rsidR="007C6B79" w:rsidTr="000C4755">
        <w:trPr>
          <w:gridAfter w:val="1"/>
          <w:wAfter w:w="17" w:type="dxa"/>
          <w:trHeight w:val="291"/>
          <w:jc w:val="center"/>
        </w:trPr>
        <w:tc>
          <w:tcPr>
            <w:tcW w:w="1985" w:type="dxa"/>
            <w:vMerge/>
            <w:tcBorders>
              <w:left w:val="nil"/>
              <w:bottom w:val="double" w:sz="6" w:space="0" w:color="auto"/>
              <w:right w:val="nil"/>
            </w:tcBorders>
          </w:tcPr>
          <w:p w:rsidR="007C6B79" w:rsidRDefault="007C6B79" w:rsidP="000C4755">
            <w:pPr>
              <w:bidi/>
              <w:spacing w:after="0" w:line="240" w:lineRule="auto"/>
              <w:jc w:val="both"/>
              <w:rPr>
                <w:rFonts w:cs="B Zar"/>
                <w:sz w:val="28"/>
                <w:szCs w:val="28"/>
                <w:rtl/>
                <w:lang w:bidi="fa-IR"/>
              </w:rPr>
            </w:pPr>
          </w:p>
        </w:tc>
        <w:tc>
          <w:tcPr>
            <w:tcW w:w="709" w:type="dxa"/>
            <w:tcBorders>
              <w:left w:val="nil"/>
              <w:bottom w:val="double" w:sz="6" w:space="0" w:color="auto"/>
              <w:right w:val="nil"/>
            </w:tcBorders>
          </w:tcPr>
          <w:p w:rsidR="007C6B79" w:rsidRPr="007B27FD" w:rsidRDefault="007C6B79"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 xml:space="preserve">غلظت </w:t>
            </w:r>
            <w:r>
              <w:rPr>
                <w:rFonts w:cs="B Zar" w:hint="cs"/>
                <w:sz w:val="20"/>
                <w:szCs w:val="20"/>
                <w:rtl/>
                <w:lang w:bidi="fa-IR"/>
              </w:rPr>
              <w:t>(</w:t>
            </w:r>
            <w:r>
              <w:rPr>
                <w:rFonts w:cs="B Zar"/>
                <w:sz w:val="20"/>
                <w:szCs w:val="20"/>
                <w:lang w:bidi="fa-IR"/>
              </w:rPr>
              <w:t>ppm</w:t>
            </w:r>
            <w:r>
              <w:rPr>
                <w:rFonts w:cs="B Zar" w:hint="cs"/>
                <w:sz w:val="20"/>
                <w:szCs w:val="20"/>
                <w:rtl/>
                <w:lang w:bidi="fa-IR"/>
              </w:rPr>
              <w:t>)</w:t>
            </w:r>
          </w:p>
        </w:tc>
        <w:tc>
          <w:tcPr>
            <w:tcW w:w="571" w:type="dxa"/>
            <w:tcBorders>
              <w:left w:val="nil"/>
              <w:bottom w:val="double" w:sz="6" w:space="0" w:color="auto"/>
              <w:right w:val="single" w:sz="4" w:space="0" w:color="auto"/>
            </w:tcBorders>
          </w:tcPr>
          <w:p w:rsidR="007C6B79" w:rsidRPr="007B27FD" w:rsidRDefault="007C6B79"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توزیع</w:t>
            </w:r>
            <w:r>
              <w:rPr>
                <w:rFonts w:cs="B Zar" w:hint="cs"/>
                <w:sz w:val="20"/>
                <w:szCs w:val="20"/>
                <w:rtl/>
                <w:lang w:bidi="fa-IR"/>
              </w:rPr>
              <w:t xml:space="preserve"> </w:t>
            </w:r>
            <w:r w:rsidRPr="007B27FD">
              <w:rPr>
                <w:rFonts w:cs="B Zar" w:hint="cs"/>
                <w:sz w:val="20"/>
                <w:szCs w:val="20"/>
                <w:rtl/>
                <w:lang w:bidi="fa-IR"/>
              </w:rPr>
              <w:t xml:space="preserve">(%) </w:t>
            </w:r>
          </w:p>
        </w:tc>
        <w:tc>
          <w:tcPr>
            <w:tcW w:w="708" w:type="dxa"/>
            <w:tcBorders>
              <w:top w:val="single" w:sz="4" w:space="0" w:color="auto"/>
              <w:left w:val="single" w:sz="4" w:space="0" w:color="auto"/>
              <w:bottom w:val="double" w:sz="6" w:space="0" w:color="auto"/>
              <w:right w:val="nil"/>
            </w:tcBorders>
          </w:tcPr>
          <w:p w:rsidR="007C6B79" w:rsidRPr="007B27FD" w:rsidRDefault="007C6B79"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غلظت</w:t>
            </w:r>
            <w:r>
              <w:rPr>
                <w:rFonts w:cs="B Zar" w:hint="cs"/>
                <w:sz w:val="20"/>
                <w:szCs w:val="20"/>
                <w:rtl/>
                <w:lang w:bidi="fa-IR"/>
              </w:rPr>
              <w:t xml:space="preserve"> (</w:t>
            </w:r>
            <w:r w:rsidRPr="00DA1E83">
              <w:rPr>
                <w:rFonts w:cs="B Zar"/>
                <w:sz w:val="18"/>
                <w:szCs w:val="18"/>
                <w:lang w:bidi="fa-IR"/>
              </w:rPr>
              <w:t>ppm</w:t>
            </w:r>
            <w:r w:rsidRPr="00DA1E83">
              <w:rPr>
                <w:rFonts w:cs="B Zar" w:hint="cs"/>
                <w:sz w:val="18"/>
                <w:szCs w:val="18"/>
                <w:rtl/>
                <w:lang w:bidi="fa-IR"/>
              </w:rPr>
              <w:t>)</w:t>
            </w:r>
            <w:r w:rsidRPr="007B27FD">
              <w:rPr>
                <w:rFonts w:cs="B Zar" w:hint="cs"/>
                <w:sz w:val="20"/>
                <w:szCs w:val="20"/>
                <w:rtl/>
                <w:lang w:bidi="fa-IR"/>
              </w:rPr>
              <w:t xml:space="preserve"> </w:t>
            </w:r>
          </w:p>
        </w:tc>
        <w:tc>
          <w:tcPr>
            <w:tcW w:w="567" w:type="dxa"/>
            <w:tcBorders>
              <w:top w:val="single" w:sz="4" w:space="0" w:color="auto"/>
              <w:left w:val="nil"/>
              <w:bottom w:val="double" w:sz="6" w:space="0" w:color="auto"/>
              <w:right w:val="single" w:sz="4" w:space="0" w:color="auto"/>
            </w:tcBorders>
          </w:tcPr>
          <w:p w:rsidR="007C6B79" w:rsidRPr="007B27FD" w:rsidRDefault="007C6B79"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توزیع (%)</w:t>
            </w:r>
          </w:p>
        </w:tc>
        <w:tc>
          <w:tcPr>
            <w:tcW w:w="709" w:type="dxa"/>
            <w:tcBorders>
              <w:top w:val="single" w:sz="4" w:space="0" w:color="auto"/>
              <w:left w:val="single" w:sz="4" w:space="0" w:color="auto"/>
              <w:bottom w:val="double" w:sz="6" w:space="0" w:color="auto"/>
              <w:right w:val="nil"/>
            </w:tcBorders>
          </w:tcPr>
          <w:p w:rsidR="007C6B79" w:rsidRPr="003A091A" w:rsidRDefault="007C6B79" w:rsidP="000C4755">
            <w:pPr>
              <w:bidi/>
              <w:spacing w:after="0" w:line="240" w:lineRule="auto"/>
              <w:ind w:left="-57" w:right="-57"/>
              <w:jc w:val="center"/>
              <w:rPr>
                <w:rFonts w:cs="B Zar"/>
                <w:sz w:val="18"/>
                <w:szCs w:val="18"/>
                <w:rtl/>
                <w:lang w:bidi="fa-IR"/>
              </w:rPr>
            </w:pPr>
            <w:r w:rsidRPr="007B27FD">
              <w:rPr>
                <w:rFonts w:cs="B Zar" w:hint="cs"/>
                <w:sz w:val="20"/>
                <w:szCs w:val="20"/>
                <w:rtl/>
                <w:lang w:bidi="fa-IR"/>
              </w:rPr>
              <w:t xml:space="preserve">غلظت </w:t>
            </w:r>
            <w:r>
              <w:rPr>
                <w:rFonts w:cs="B Zar" w:hint="cs"/>
                <w:sz w:val="20"/>
                <w:szCs w:val="20"/>
                <w:rtl/>
                <w:lang w:bidi="fa-IR"/>
              </w:rPr>
              <w:t>(</w:t>
            </w:r>
            <w:r w:rsidRPr="00DA1E83">
              <w:rPr>
                <w:rFonts w:cs="B Zar"/>
                <w:sz w:val="18"/>
                <w:szCs w:val="18"/>
                <w:lang w:bidi="fa-IR"/>
              </w:rPr>
              <w:t>ppm</w:t>
            </w:r>
            <w:r w:rsidRPr="00DA1E83">
              <w:rPr>
                <w:rFonts w:cs="B Zar" w:hint="cs"/>
                <w:sz w:val="18"/>
                <w:szCs w:val="18"/>
                <w:rtl/>
                <w:lang w:bidi="fa-IR"/>
              </w:rPr>
              <w:t>)</w:t>
            </w:r>
          </w:p>
        </w:tc>
        <w:tc>
          <w:tcPr>
            <w:tcW w:w="567" w:type="dxa"/>
            <w:tcBorders>
              <w:top w:val="single" w:sz="4" w:space="0" w:color="auto"/>
              <w:left w:val="nil"/>
              <w:bottom w:val="double" w:sz="6" w:space="0" w:color="auto"/>
              <w:right w:val="single" w:sz="4" w:space="0" w:color="auto"/>
            </w:tcBorders>
          </w:tcPr>
          <w:p w:rsidR="007C6B79" w:rsidRPr="007B27FD" w:rsidRDefault="007C6B79"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توزیع</w:t>
            </w:r>
            <w:r>
              <w:rPr>
                <w:rFonts w:cs="B Zar" w:hint="cs"/>
                <w:sz w:val="20"/>
                <w:szCs w:val="20"/>
                <w:rtl/>
                <w:lang w:bidi="fa-IR"/>
              </w:rPr>
              <w:t xml:space="preserve"> </w:t>
            </w:r>
            <w:r w:rsidRPr="007B27FD">
              <w:rPr>
                <w:rFonts w:cs="B Zar" w:hint="cs"/>
                <w:sz w:val="20"/>
                <w:szCs w:val="20"/>
                <w:rtl/>
                <w:lang w:bidi="fa-IR"/>
              </w:rPr>
              <w:t xml:space="preserve">(%) </w:t>
            </w:r>
          </w:p>
        </w:tc>
        <w:tc>
          <w:tcPr>
            <w:tcW w:w="851" w:type="dxa"/>
            <w:tcBorders>
              <w:top w:val="single" w:sz="4" w:space="0" w:color="auto"/>
              <w:left w:val="single" w:sz="4" w:space="0" w:color="auto"/>
              <w:bottom w:val="double" w:sz="6" w:space="0" w:color="auto"/>
              <w:right w:val="nil"/>
            </w:tcBorders>
          </w:tcPr>
          <w:p w:rsidR="007C6B79" w:rsidRPr="007B27FD" w:rsidRDefault="007C6B79"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 xml:space="preserve">غلظت </w:t>
            </w:r>
            <w:r>
              <w:rPr>
                <w:rFonts w:cs="B Zar" w:hint="cs"/>
                <w:sz w:val="20"/>
                <w:szCs w:val="20"/>
                <w:rtl/>
                <w:lang w:bidi="fa-IR"/>
              </w:rPr>
              <w:t>(</w:t>
            </w:r>
            <w:r w:rsidRPr="00DA1E83">
              <w:rPr>
                <w:rFonts w:cs="B Zar"/>
                <w:sz w:val="18"/>
                <w:szCs w:val="18"/>
                <w:lang w:bidi="fa-IR"/>
              </w:rPr>
              <w:t>ppm</w:t>
            </w:r>
            <w:r w:rsidRPr="00DA1E83">
              <w:rPr>
                <w:rFonts w:cs="B Zar" w:hint="cs"/>
                <w:sz w:val="18"/>
                <w:szCs w:val="18"/>
                <w:rtl/>
                <w:lang w:bidi="fa-IR"/>
              </w:rPr>
              <w:t>)</w:t>
            </w:r>
          </w:p>
        </w:tc>
        <w:tc>
          <w:tcPr>
            <w:tcW w:w="567" w:type="dxa"/>
            <w:tcBorders>
              <w:top w:val="single" w:sz="4" w:space="0" w:color="auto"/>
              <w:left w:val="nil"/>
              <w:bottom w:val="double" w:sz="6" w:space="0" w:color="auto"/>
              <w:right w:val="single" w:sz="4" w:space="0" w:color="auto"/>
            </w:tcBorders>
          </w:tcPr>
          <w:p w:rsidR="007C6B79" w:rsidRPr="007B27FD" w:rsidRDefault="007C6B79"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توزیع (%)</w:t>
            </w:r>
          </w:p>
        </w:tc>
        <w:tc>
          <w:tcPr>
            <w:tcW w:w="568" w:type="dxa"/>
            <w:tcBorders>
              <w:top w:val="single" w:sz="4" w:space="0" w:color="auto"/>
              <w:left w:val="single" w:sz="4" w:space="0" w:color="auto"/>
              <w:bottom w:val="double" w:sz="6" w:space="0" w:color="auto"/>
              <w:right w:val="nil"/>
            </w:tcBorders>
          </w:tcPr>
          <w:p w:rsidR="007C6B79" w:rsidRPr="007B27FD" w:rsidRDefault="007C6B79"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غلظت</w:t>
            </w:r>
            <w:r>
              <w:rPr>
                <w:rFonts w:cs="B Zar" w:hint="cs"/>
                <w:sz w:val="20"/>
                <w:szCs w:val="20"/>
                <w:rtl/>
                <w:lang w:bidi="fa-IR"/>
              </w:rPr>
              <w:t xml:space="preserve"> </w:t>
            </w:r>
            <w:r w:rsidRPr="007B27FD">
              <w:rPr>
                <w:rFonts w:cs="B Zar" w:hint="cs"/>
                <w:sz w:val="20"/>
                <w:szCs w:val="20"/>
                <w:rtl/>
                <w:lang w:bidi="fa-IR"/>
              </w:rPr>
              <w:t xml:space="preserve">(%) </w:t>
            </w:r>
          </w:p>
        </w:tc>
        <w:tc>
          <w:tcPr>
            <w:tcW w:w="567" w:type="dxa"/>
            <w:tcBorders>
              <w:top w:val="single" w:sz="4" w:space="0" w:color="auto"/>
              <w:left w:val="nil"/>
              <w:bottom w:val="double" w:sz="6" w:space="0" w:color="auto"/>
              <w:right w:val="single" w:sz="4" w:space="0" w:color="auto"/>
            </w:tcBorders>
          </w:tcPr>
          <w:p w:rsidR="007C6B79" w:rsidRPr="007B27FD" w:rsidRDefault="007C6B79"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توزیع</w:t>
            </w:r>
            <w:r>
              <w:rPr>
                <w:rFonts w:cs="B Zar" w:hint="cs"/>
                <w:sz w:val="20"/>
                <w:szCs w:val="20"/>
                <w:rtl/>
                <w:lang w:bidi="fa-IR"/>
              </w:rPr>
              <w:t xml:space="preserve"> </w:t>
            </w:r>
            <w:r w:rsidRPr="007B27FD">
              <w:rPr>
                <w:rFonts w:cs="B Zar" w:hint="cs"/>
                <w:sz w:val="20"/>
                <w:szCs w:val="20"/>
                <w:rtl/>
                <w:lang w:bidi="fa-IR"/>
              </w:rPr>
              <w:t xml:space="preserve">(%) </w:t>
            </w:r>
          </w:p>
        </w:tc>
        <w:tc>
          <w:tcPr>
            <w:tcW w:w="567" w:type="dxa"/>
            <w:tcBorders>
              <w:top w:val="nil"/>
              <w:left w:val="single" w:sz="4" w:space="0" w:color="auto"/>
              <w:bottom w:val="double" w:sz="6" w:space="0" w:color="auto"/>
              <w:right w:val="nil"/>
            </w:tcBorders>
          </w:tcPr>
          <w:p w:rsidR="007C6B79" w:rsidRDefault="007C6B79"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غلظت</w:t>
            </w:r>
          </w:p>
          <w:p w:rsidR="007C6B79" w:rsidRPr="007B27FD" w:rsidRDefault="007C6B79"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 xml:space="preserve">(%) </w:t>
            </w:r>
          </w:p>
        </w:tc>
        <w:tc>
          <w:tcPr>
            <w:tcW w:w="545" w:type="dxa"/>
            <w:tcBorders>
              <w:top w:val="single" w:sz="4" w:space="0" w:color="auto"/>
              <w:left w:val="nil"/>
              <w:bottom w:val="double" w:sz="6" w:space="0" w:color="auto"/>
              <w:right w:val="nil"/>
            </w:tcBorders>
          </w:tcPr>
          <w:p w:rsidR="007C6B79" w:rsidRPr="007B27FD" w:rsidRDefault="007C6B79" w:rsidP="000C4755">
            <w:pPr>
              <w:bidi/>
              <w:spacing w:after="0" w:line="240" w:lineRule="auto"/>
              <w:ind w:left="-57" w:right="-57"/>
              <w:jc w:val="center"/>
              <w:rPr>
                <w:rFonts w:cs="B Zar"/>
                <w:sz w:val="20"/>
                <w:szCs w:val="20"/>
                <w:rtl/>
                <w:lang w:bidi="fa-IR"/>
              </w:rPr>
            </w:pPr>
            <w:r w:rsidRPr="007B27FD">
              <w:rPr>
                <w:rFonts w:cs="B Zar" w:hint="cs"/>
                <w:sz w:val="20"/>
                <w:szCs w:val="20"/>
                <w:rtl/>
                <w:lang w:bidi="fa-IR"/>
              </w:rPr>
              <w:t>توزیع (%)</w:t>
            </w:r>
          </w:p>
        </w:tc>
      </w:tr>
      <w:tr w:rsidR="007C6B79" w:rsidRPr="00F36238" w:rsidTr="000C4755">
        <w:trPr>
          <w:gridAfter w:val="1"/>
          <w:wAfter w:w="17" w:type="dxa"/>
          <w:trHeight w:val="405"/>
          <w:jc w:val="center"/>
        </w:trPr>
        <w:tc>
          <w:tcPr>
            <w:tcW w:w="1985" w:type="dxa"/>
            <w:tcBorders>
              <w:top w:val="double" w:sz="6" w:space="0" w:color="auto"/>
              <w:left w:val="nil"/>
              <w:bottom w:val="single" w:sz="4" w:space="0" w:color="auto"/>
              <w:right w:val="nil"/>
            </w:tcBorders>
          </w:tcPr>
          <w:p w:rsidR="007C6B79" w:rsidRPr="00E933DF" w:rsidRDefault="007C6B79" w:rsidP="000C4755">
            <w:pPr>
              <w:bidi/>
              <w:spacing w:before="120" w:after="120" w:line="288" w:lineRule="auto"/>
              <w:ind w:left="-57" w:right="-57"/>
              <w:jc w:val="both"/>
              <w:rPr>
                <w:rFonts w:cs="B Zar"/>
                <w:sz w:val="24"/>
                <w:szCs w:val="24"/>
                <w:rtl/>
                <w:lang w:bidi="fa-IR"/>
              </w:rPr>
            </w:pPr>
            <w:r>
              <w:rPr>
                <w:rFonts w:cs="B Zar" w:hint="cs"/>
                <w:sz w:val="24"/>
                <w:szCs w:val="24"/>
                <w:rtl/>
                <w:lang w:bidi="fa-IR"/>
              </w:rPr>
              <w:t>رسوبات منیزیم شسته شده</w:t>
            </w:r>
          </w:p>
        </w:tc>
        <w:tc>
          <w:tcPr>
            <w:tcW w:w="709" w:type="dxa"/>
            <w:tcBorders>
              <w:top w:val="double" w:sz="6" w:space="0" w:color="auto"/>
              <w:left w:val="nil"/>
              <w:bottom w:val="single" w:sz="4" w:space="0" w:color="auto"/>
              <w:right w:val="nil"/>
            </w:tcBorders>
            <w:vAlign w:val="center"/>
          </w:tcPr>
          <w:p w:rsidR="007C6B79" w:rsidRPr="00F36238" w:rsidRDefault="001F7B84" w:rsidP="000C4755">
            <w:pPr>
              <w:bidi/>
              <w:spacing w:before="120" w:after="120" w:line="288" w:lineRule="auto"/>
              <w:ind w:left="-57" w:right="-57"/>
              <w:jc w:val="center"/>
              <w:rPr>
                <w:rFonts w:cs="B Zar"/>
                <w:sz w:val="24"/>
                <w:szCs w:val="24"/>
                <w:rtl/>
                <w:lang w:bidi="fa-IR"/>
              </w:rPr>
            </w:pPr>
            <w:r>
              <w:rPr>
                <w:rFonts w:cs="B Zar" w:hint="cs"/>
                <w:sz w:val="24"/>
                <w:szCs w:val="24"/>
                <w:rtl/>
                <w:lang w:bidi="fa-IR"/>
              </w:rPr>
              <w:t>93/3</w:t>
            </w:r>
          </w:p>
        </w:tc>
        <w:tc>
          <w:tcPr>
            <w:tcW w:w="571" w:type="dxa"/>
            <w:tcBorders>
              <w:top w:val="double" w:sz="6"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64/0</w:t>
            </w:r>
          </w:p>
        </w:tc>
        <w:tc>
          <w:tcPr>
            <w:tcW w:w="708" w:type="dxa"/>
            <w:tcBorders>
              <w:top w:val="double" w:sz="6" w:space="0" w:color="auto"/>
              <w:left w:val="single" w:sz="4" w:space="0" w:color="auto"/>
              <w:bottom w:val="single" w:sz="4" w:space="0" w:color="auto"/>
              <w:right w:val="nil"/>
            </w:tcBorders>
            <w:vAlign w:val="center"/>
          </w:tcPr>
          <w:p w:rsidR="007C6B79" w:rsidRPr="00F36238" w:rsidRDefault="001F7B84" w:rsidP="000C4755">
            <w:pPr>
              <w:bidi/>
              <w:spacing w:before="120" w:after="120" w:line="288" w:lineRule="auto"/>
              <w:ind w:left="-57" w:right="-57"/>
              <w:jc w:val="center"/>
              <w:rPr>
                <w:rFonts w:cs="B Zar"/>
                <w:sz w:val="24"/>
                <w:szCs w:val="24"/>
                <w:rtl/>
                <w:lang w:bidi="fa-IR"/>
              </w:rPr>
            </w:pPr>
            <w:r>
              <w:rPr>
                <w:rFonts w:cs="B Zar" w:hint="cs"/>
                <w:sz w:val="24"/>
                <w:szCs w:val="24"/>
                <w:rtl/>
                <w:lang w:bidi="fa-IR"/>
              </w:rPr>
              <w:t>202242</w:t>
            </w:r>
          </w:p>
        </w:tc>
        <w:tc>
          <w:tcPr>
            <w:tcW w:w="567" w:type="dxa"/>
            <w:tcBorders>
              <w:top w:val="double" w:sz="6"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4/48</w:t>
            </w:r>
          </w:p>
        </w:tc>
        <w:tc>
          <w:tcPr>
            <w:tcW w:w="709" w:type="dxa"/>
            <w:tcBorders>
              <w:top w:val="double" w:sz="6" w:space="0" w:color="auto"/>
              <w:left w:val="single" w:sz="4" w:space="0" w:color="auto"/>
              <w:bottom w:val="single" w:sz="4" w:space="0" w:color="auto"/>
              <w:right w:val="nil"/>
            </w:tcBorders>
            <w:vAlign w:val="center"/>
          </w:tcPr>
          <w:p w:rsidR="007C6B79" w:rsidRPr="00F36238" w:rsidRDefault="001F7B84" w:rsidP="000C4755">
            <w:pPr>
              <w:bidi/>
              <w:spacing w:before="120" w:after="120" w:line="288" w:lineRule="auto"/>
              <w:ind w:left="-57" w:right="-57"/>
              <w:jc w:val="center"/>
              <w:rPr>
                <w:rFonts w:cs="B Zar"/>
                <w:sz w:val="24"/>
                <w:szCs w:val="24"/>
                <w:rtl/>
                <w:lang w:bidi="fa-IR"/>
              </w:rPr>
            </w:pPr>
            <w:r>
              <w:rPr>
                <w:rFonts w:cs="B Zar" w:hint="cs"/>
                <w:sz w:val="24"/>
                <w:szCs w:val="24"/>
                <w:rtl/>
                <w:lang w:bidi="fa-IR"/>
              </w:rPr>
              <w:t>7/15</w:t>
            </w:r>
          </w:p>
        </w:tc>
        <w:tc>
          <w:tcPr>
            <w:tcW w:w="567" w:type="dxa"/>
            <w:tcBorders>
              <w:top w:val="double" w:sz="6"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4/1</w:t>
            </w:r>
          </w:p>
        </w:tc>
        <w:tc>
          <w:tcPr>
            <w:tcW w:w="851" w:type="dxa"/>
            <w:tcBorders>
              <w:top w:val="double" w:sz="6" w:space="0" w:color="auto"/>
              <w:left w:val="single" w:sz="4" w:space="0" w:color="auto"/>
              <w:bottom w:val="single" w:sz="4" w:space="0" w:color="auto"/>
              <w:right w:val="nil"/>
            </w:tcBorders>
            <w:vAlign w:val="center"/>
          </w:tcPr>
          <w:p w:rsidR="007C6B79" w:rsidRPr="00F36238" w:rsidRDefault="001F7B84" w:rsidP="000C4755">
            <w:pPr>
              <w:bidi/>
              <w:spacing w:before="120" w:after="120" w:line="288" w:lineRule="auto"/>
              <w:ind w:left="-57" w:right="-57"/>
              <w:jc w:val="center"/>
              <w:rPr>
                <w:rFonts w:cs="B Zar"/>
                <w:sz w:val="24"/>
                <w:szCs w:val="24"/>
                <w:rtl/>
                <w:lang w:bidi="fa-IR"/>
              </w:rPr>
            </w:pPr>
            <w:r>
              <w:rPr>
                <w:rFonts w:cs="B Zar" w:hint="cs"/>
                <w:sz w:val="24"/>
                <w:szCs w:val="24"/>
                <w:rtl/>
                <w:lang w:bidi="fa-IR"/>
              </w:rPr>
              <w:t>373</w:t>
            </w:r>
          </w:p>
        </w:tc>
        <w:tc>
          <w:tcPr>
            <w:tcW w:w="567" w:type="dxa"/>
            <w:tcBorders>
              <w:top w:val="double" w:sz="6"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8/0</w:t>
            </w:r>
          </w:p>
        </w:tc>
        <w:tc>
          <w:tcPr>
            <w:tcW w:w="568" w:type="dxa"/>
            <w:tcBorders>
              <w:top w:val="double" w:sz="6" w:space="0" w:color="auto"/>
              <w:left w:val="single" w:sz="4" w:space="0" w:color="auto"/>
              <w:bottom w:val="single" w:sz="4" w:space="0" w:color="auto"/>
              <w:right w:val="nil"/>
            </w:tcBorders>
            <w:vAlign w:val="center"/>
          </w:tcPr>
          <w:p w:rsidR="007C6B79" w:rsidRPr="00F36238" w:rsidRDefault="001F7B84" w:rsidP="000C4755">
            <w:pPr>
              <w:bidi/>
              <w:spacing w:before="120" w:after="120" w:line="288" w:lineRule="auto"/>
              <w:ind w:left="-57" w:right="-57"/>
              <w:jc w:val="center"/>
              <w:rPr>
                <w:rFonts w:cs="B Zar"/>
                <w:sz w:val="24"/>
                <w:szCs w:val="24"/>
                <w:rtl/>
                <w:lang w:bidi="fa-IR"/>
              </w:rPr>
            </w:pPr>
            <w:r>
              <w:rPr>
                <w:rFonts w:cs="B Zar" w:hint="cs"/>
                <w:sz w:val="24"/>
                <w:szCs w:val="24"/>
                <w:rtl/>
                <w:lang w:bidi="fa-IR"/>
              </w:rPr>
              <w:t>13/0</w:t>
            </w:r>
          </w:p>
        </w:tc>
        <w:tc>
          <w:tcPr>
            <w:tcW w:w="567" w:type="dxa"/>
            <w:tcBorders>
              <w:top w:val="double" w:sz="6" w:space="0" w:color="auto"/>
              <w:left w:val="nil"/>
              <w:bottom w:val="single" w:sz="4" w:space="0" w:color="auto"/>
              <w:right w:val="single" w:sz="4" w:space="0" w:color="auto"/>
            </w:tcBorders>
            <w:vAlign w:val="center"/>
          </w:tcPr>
          <w:p w:rsidR="007C6B79" w:rsidRPr="00F36238" w:rsidRDefault="00D27461" w:rsidP="000C4755">
            <w:pPr>
              <w:bidi/>
              <w:spacing w:before="120" w:after="120" w:line="288" w:lineRule="auto"/>
              <w:ind w:left="-57" w:right="-57"/>
              <w:jc w:val="center"/>
              <w:rPr>
                <w:rFonts w:cs="B Zar"/>
                <w:sz w:val="24"/>
                <w:szCs w:val="24"/>
                <w:rtl/>
                <w:lang w:bidi="fa-IR"/>
              </w:rPr>
            </w:pPr>
            <w:r>
              <w:rPr>
                <w:rFonts w:cs="B Zar" w:hint="cs"/>
                <w:sz w:val="24"/>
                <w:szCs w:val="24"/>
                <w:rtl/>
                <w:lang w:bidi="fa-IR"/>
              </w:rPr>
              <w:t>4/0</w:t>
            </w:r>
          </w:p>
        </w:tc>
        <w:tc>
          <w:tcPr>
            <w:tcW w:w="567" w:type="dxa"/>
            <w:tcBorders>
              <w:top w:val="double" w:sz="6" w:space="0" w:color="auto"/>
              <w:left w:val="single" w:sz="4" w:space="0" w:color="auto"/>
              <w:bottom w:val="single" w:sz="4" w:space="0" w:color="auto"/>
              <w:right w:val="nil"/>
            </w:tcBorders>
            <w:vAlign w:val="center"/>
          </w:tcPr>
          <w:p w:rsidR="007C6B79" w:rsidRPr="00F36238" w:rsidRDefault="001F7B84" w:rsidP="000C4755">
            <w:pPr>
              <w:bidi/>
              <w:spacing w:before="120" w:after="120" w:line="288" w:lineRule="auto"/>
              <w:ind w:left="-57" w:right="-57"/>
              <w:jc w:val="center"/>
              <w:rPr>
                <w:rFonts w:cs="B Zar"/>
                <w:sz w:val="24"/>
                <w:szCs w:val="24"/>
                <w:rtl/>
                <w:lang w:bidi="fa-IR"/>
              </w:rPr>
            </w:pPr>
            <w:r>
              <w:rPr>
                <w:rFonts w:cs="B Zar" w:hint="cs"/>
                <w:sz w:val="24"/>
                <w:szCs w:val="24"/>
                <w:rtl/>
                <w:lang w:bidi="fa-IR"/>
              </w:rPr>
              <w:t>69/0</w:t>
            </w:r>
          </w:p>
        </w:tc>
        <w:tc>
          <w:tcPr>
            <w:tcW w:w="545" w:type="dxa"/>
            <w:tcBorders>
              <w:top w:val="double" w:sz="6" w:space="0" w:color="auto"/>
              <w:left w:val="nil"/>
              <w:bottom w:val="single" w:sz="4" w:space="0" w:color="auto"/>
              <w:right w:val="nil"/>
            </w:tcBorders>
            <w:vAlign w:val="center"/>
          </w:tcPr>
          <w:p w:rsidR="007C6B79" w:rsidRPr="00F36238" w:rsidRDefault="00D27461" w:rsidP="000C4755">
            <w:pPr>
              <w:bidi/>
              <w:spacing w:before="120" w:after="120" w:line="288" w:lineRule="auto"/>
              <w:ind w:left="-57" w:right="-57"/>
              <w:jc w:val="center"/>
              <w:rPr>
                <w:rFonts w:cs="B Zar"/>
                <w:sz w:val="24"/>
                <w:szCs w:val="24"/>
                <w:rtl/>
                <w:lang w:bidi="fa-IR"/>
              </w:rPr>
            </w:pPr>
            <w:r>
              <w:rPr>
                <w:rFonts w:cs="B Zar" w:hint="cs"/>
                <w:sz w:val="24"/>
                <w:szCs w:val="24"/>
                <w:rtl/>
                <w:lang w:bidi="fa-IR"/>
              </w:rPr>
              <w:t>4/0</w:t>
            </w:r>
          </w:p>
        </w:tc>
      </w:tr>
      <w:tr w:rsidR="007C6B79" w:rsidTr="000C4755">
        <w:trPr>
          <w:gridAfter w:val="1"/>
          <w:wAfter w:w="17" w:type="dxa"/>
          <w:trHeight w:val="614"/>
          <w:jc w:val="center"/>
        </w:trPr>
        <w:tc>
          <w:tcPr>
            <w:tcW w:w="1985" w:type="dxa"/>
            <w:tcBorders>
              <w:top w:val="single" w:sz="4" w:space="0" w:color="auto"/>
              <w:left w:val="nil"/>
              <w:bottom w:val="single" w:sz="4" w:space="0" w:color="auto"/>
              <w:right w:val="nil"/>
            </w:tcBorders>
          </w:tcPr>
          <w:p w:rsidR="007C6B79" w:rsidRPr="00E933DF" w:rsidRDefault="007C6B79" w:rsidP="000C4755">
            <w:pPr>
              <w:bidi/>
              <w:spacing w:before="120" w:after="120" w:line="288" w:lineRule="auto"/>
              <w:ind w:left="-57" w:right="-57"/>
              <w:jc w:val="right"/>
              <w:rPr>
                <w:rFonts w:cs="B Zar"/>
                <w:sz w:val="24"/>
                <w:szCs w:val="24"/>
                <w:rtl/>
                <w:lang w:bidi="fa-IR"/>
              </w:rPr>
            </w:pPr>
            <w:r>
              <w:rPr>
                <w:rFonts w:cs="B Zar" w:hint="cs"/>
                <w:sz w:val="24"/>
                <w:szCs w:val="24"/>
                <w:rtl/>
                <w:lang w:bidi="fa-IR"/>
              </w:rPr>
              <w:t>آب رسوب</w:t>
            </w:r>
            <w:r>
              <w:rPr>
                <w:rFonts w:cs="B Zar"/>
                <w:sz w:val="24"/>
                <w:szCs w:val="24"/>
                <w:rtl/>
                <w:lang w:bidi="fa-IR"/>
              </w:rPr>
              <w:softHyphen/>
            </w:r>
            <w:r>
              <w:rPr>
                <w:rFonts w:cs="B Zar" w:hint="cs"/>
                <w:sz w:val="24"/>
                <w:szCs w:val="24"/>
                <w:rtl/>
                <w:lang w:bidi="fa-IR"/>
              </w:rPr>
              <w:t>شویی</w:t>
            </w:r>
            <w:r w:rsidRPr="00E933DF">
              <w:rPr>
                <w:rFonts w:cs="B Zar" w:hint="cs"/>
                <w:sz w:val="24"/>
                <w:szCs w:val="24"/>
                <w:rtl/>
                <w:lang w:bidi="fa-IR"/>
              </w:rPr>
              <w:t xml:space="preserve"> </w:t>
            </w:r>
          </w:p>
        </w:tc>
        <w:tc>
          <w:tcPr>
            <w:tcW w:w="709" w:type="dxa"/>
            <w:tcBorders>
              <w:top w:val="single" w:sz="4" w:space="0" w:color="auto"/>
              <w:left w:val="nil"/>
              <w:bottom w:val="single" w:sz="4" w:space="0" w:color="auto"/>
              <w:right w:val="nil"/>
            </w:tcBorders>
            <w:vAlign w:val="center"/>
          </w:tcPr>
          <w:p w:rsidR="007C6B79" w:rsidRPr="00331A81" w:rsidRDefault="001C4E70" w:rsidP="000C4755">
            <w:pPr>
              <w:bidi/>
              <w:spacing w:before="120" w:after="120" w:line="288" w:lineRule="auto"/>
              <w:ind w:left="-57" w:right="-57"/>
              <w:jc w:val="center"/>
              <w:rPr>
                <w:rFonts w:cs="B Zar"/>
                <w:sz w:val="24"/>
                <w:szCs w:val="24"/>
                <w:rtl/>
                <w:lang w:bidi="fa-IR"/>
              </w:rPr>
            </w:pPr>
            <w:r>
              <w:rPr>
                <w:rFonts w:cs="B Zar" w:hint="cs"/>
                <w:sz w:val="24"/>
                <w:szCs w:val="24"/>
                <w:rtl/>
                <w:lang w:bidi="fa-IR"/>
              </w:rPr>
              <w:t>42/3</w:t>
            </w:r>
          </w:p>
        </w:tc>
        <w:tc>
          <w:tcPr>
            <w:tcW w:w="571"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jc w:val="center"/>
              <w:rPr>
                <w:rFonts w:cs="B Zar"/>
                <w:sz w:val="24"/>
                <w:szCs w:val="24"/>
                <w:rtl/>
                <w:lang w:bidi="fa-IR"/>
              </w:rPr>
            </w:pPr>
            <w:r>
              <w:rPr>
                <w:rFonts w:cs="B Zar" w:hint="cs"/>
                <w:sz w:val="24"/>
                <w:szCs w:val="24"/>
                <w:rtl/>
                <w:lang w:bidi="fa-IR"/>
              </w:rPr>
              <w:t>6/8</w:t>
            </w:r>
          </w:p>
        </w:tc>
        <w:tc>
          <w:tcPr>
            <w:tcW w:w="708" w:type="dxa"/>
            <w:tcBorders>
              <w:top w:val="single" w:sz="4" w:space="0" w:color="auto"/>
              <w:left w:val="single" w:sz="4" w:space="0" w:color="auto"/>
              <w:bottom w:val="single" w:sz="4" w:space="0" w:color="auto"/>
              <w:right w:val="nil"/>
            </w:tcBorders>
            <w:vAlign w:val="center"/>
          </w:tcPr>
          <w:p w:rsidR="007C6B79" w:rsidRPr="00F36238" w:rsidRDefault="001C4E70" w:rsidP="000C4755">
            <w:pPr>
              <w:bidi/>
              <w:spacing w:before="120" w:after="120" w:line="288" w:lineRule="auto"/>
              <w:ind w:left="-57" w:right="-57"/>
              <w:jc w:val="center"/>
              <w:rPr>
                <w:rFonts w:cs="B Zar"/>
                <w:sz w:val="24"/>
                <w:szCs w:val="24"/>
                <w:rtl/>
                <w:lang w:bidi="fa-IR"/>
              </w:rPr>
            </w:pPr>
            <w:r>
              <w:rPr>
                <w:rFonts w:cs="B Zar" w:hint="cs"/>
                <w:sz w:val="24"/>
                <w:szCs w:val="24"/>
                <w:rtl/>
                <w:lang w:bidi="fa-IR"/>
              </w:rPr>
              <w:t>1192</w:t>
            </w:r>
          </w:p>
        </w:tc>
        <w:tc>
          <w:tcPr>
            <w:tcW w:w="567"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4/4</w:t>
            </w:r>
          </w:p>
        </w:tc>
        <w:tc>
          <w:tcPr>
            <w:tcW w:w="709" w:type="dxa"/>
            <w:tcBorders>
              <w:top w:val="single" w:sz="4" w:space="0" w:color="auto"/>
              <w:left w:val="single" w:sz="4" w:space="0" w:color="auto"/>
              <w:bottom w:val="single" w:sz="4" w:space="0" w:color="auto"/>
              <w:right w:val="nil"/>
            </w:tcBorders>
            <w:vAlign w:val="center"/>
          </w:tcPr>
          <w:p w:rsidR="007C6B79" w:rsidRPr="00F36238" w:rsidRDefault="001C4E70" w:rsidP="000C4755">
            <w:pPr>
              <w:bidi/>
              <w:spacing w:before="120" w:after="120" w:line="288" w:lineRule="auto"/>
              <w:ind w:left="-57" w:right="-57"/>
              <w:jc w:val="center"/>
              <w:rPr>
                <w:rFonts w:cs="B Zar"/>
                <w:sz w:val="24"/>
                <w:szCs w:val="24"/>
                <w:rtl/>
                <w:lang w:bidi="fa-IR"/>
              </w:rPr>
            </w:pPr>
            <w:r>
              <w:rPr>
                <w:rFonts w:cs="B Zar" w:hint="cs"/>
                <w:sz w:val="24"/>
                <w:szCs w:val="24"/>
                <w:rtl/>
                <w:lang w:bidi="fa-IR"/>
              </w:rPr>
              <w:t>62/8</w:t>
            </w:r>
          </w:p>
        </w:tc>
        <w:tc>
          <w:tcPr>
            <w:tcW w:w="567"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1/12</w:t>
            </w:r>
          </w:p>
        </w:tc>
        <w:tc>
          <w:tcPr>
            <w:tcW w:w="851" w:type="dxa"/>
            <w:tcBorders>
              <w:top w:val="single" w:sz="4" w:space="0" w:color="auto"/>
              <w:left w:val="single" w:sz="4" w:space="0" w:color="auto"/>
              <w:bottom w:val="single" w:sz="4" w:space="0" w:color="auto"/>
              <w:right w:val="nil"/>
            </w:tcBorders>
            <w:vAlign w:val="center"/>
          </w:tcPr>
          <w:p w:rsidR="007C6B79" w:rsidRPr="00F36238" w:rsidRDefault="001C4E70" w:rsidP="000C4755">
            <w:pPr>
              <w:bidi/>
              <w:spacing w:before="120" w:after="120" w:line="288" w:lineRule="auto"/>
              <w:ind w:left="-57" w:right="-57"/>
              <w:jc w:val="center"/>
              <w:rPr>
                <w:rFonts w:cs="B Zar"/>
                <w:sz w:val="24"/>
                <w:szCs w:val="24"/>
                <w:rtl/>
                <w:lang w:bidi="fa-IR"/>
              </w:rPr>
            </w:pPr>
            <w:r>
              <w:rPr>
                <w:rFonts w:cs="B Zar" w:hint="cs"/>
                <w:sz w:val="24"/>
                <w:szCs w:val="24"/>
                <w:rtl/>
                <w:lang w:bidi="fa-IR"/>
              </w:rPr>
              <w:t>214</w:t>
            </w:r>
          </w:p>
        </w:tc>
        <w:tc>
          <w:tcPr>
            <w:tcW w:w="567"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6/6</w:t>
            </w:r>
          </w:p>
        </w:tc>
        <w:tc>
          <w:tcPr>
            <w:tcW w:w="568" w:type="dxa"/>
            <w:tcBorders>
              <w:top w:val="single" w:sz="4" w:space="0" w:color="auto"/>
              <w:left w:val="single" w:sz="4" w:space="0" w:color="auto"/>
              <w:bottom w:val="single" w:sz="4" w:space="0" w:color="auto"/>
              <w:right w:val="nil"/>
            </w:tcBorders>
            <w:vAlign w:val="center"/>
          </w:tcPr>
          <w:p w:rsidR="007C6B79" w:rsidRPr="00F36238" w:rsidRDefault="001C4E70" w:rsidP="000C4755">
            <w:pPr>
              <w:bidi/>
              <w:spacing w:before="120" w:after="120" w:line="288" w:lineRule="auto"/>
              <w:ind w:left="-57" w:right="-57"/>
              <w:jc w:val="center"/>
              <w:rPr>
                <w:rFonts w:cs="B Zar"/>
                <w:sz w:val="24"/>
                <w:szCs w:val="24"/>
                <w:rtl/>
                <w:lang w:bidi="fa-IR"/>
              </w:rPr>
            </w:pPr>
            <w:r>
              <w:rPr>
                <w:rFonts w:cs="B Zar" w:hint="cs"/>
                <w:sz w:val="24"/>
                <w:szCs w:val="24"/>
                <w:rtl/>
                <w:lang w:bidi="fa-IR"/>
              </w:rPr>
              <w:t>14/0</w:t>
            </w:r>
          </w:p>
        </w:tc>
        <w:tc>
          <w:tcPr>
            <w:tcW w:w="567" w:type="dxa"/>
            <w:tcBorders>
              <w:top w:val="single" w:sz="4" w:space="0" w:color="auto"/>
              <w:left w:val="nil"/>
              <w:bottom w:val="single" w:sz="4" w:space="0" w:color="auto"/>
              <w:right w:val="single" w:sz="4" w:space="0" w:color="auto"/>
            </w:tcBorders>
            <w:vAlign w:val="center"/>
          </w:tcPr>
          <w:p w:rsidR="007C6B79" w:rsidRPr="00F36238" w:rsidRDefault="00D27461" w:rsidP="000C4755">
            <w:pPr>
              <w:bidi/>
              <w:spacing w:before="120" w:after="120" w:line="288" w:lineRule="auto"/>
              <w:ind w:left="-57" w:right="-57"/>
              <w:jc w:val="center"/>
              <w:rPr>
                <w:rFonts w:cs="B Zar"/>
                <w:sz w:val="24"/>
                <w:szCs w:val="24"/>
                <w:rtl/>
                <w:lang w:bidi="fa-IR"/>
              </w:rPr>
            </w:pPr>
            <w:r>
              <w:rPr>
                <w:rFonts w:cs="B Zar" w:hint="cs"/>
                <w:sz w:val="24"/>
                <w:szCs w:val="24"/>
                <w:rtl/>
                <w:lang w:bidi="fa-IR"/>
              </w:rPr>
              <w:t>7/6</w:t>
            </w:r>
          </w:p>
        </w:tc>
        <w:tc>
          <w:tcPr>
            <w:tcW w:w="567" w:type="dxa"/>
            <w:tcBorders>
              <w:top w:val="single" w:sz="4" w:space="0" w:color="auto"/>
              <w:left w:val="single" w:sz="4" w:space="0" w:color="auto"/>
              <w:bottom w:val="single" w:sz="4" w:space="0" w:color="auto"/>
              <w:right w:val="nil"/>
            </w:tcBorders>
            <w:vAlign w:val="center"/>
          </w:tcPr>
          <w:p w:rsidR="007C6B79" w:rsidRPr="00F36238" w:rsidRDefault="001C4E70" w:rsidP="000C4755">
            <w:pPr>
              <w:bidi/>
              <w:spacing w:before="120" w:after="120" w:line="288" w:lineRule="auto"/>
              <w:ind w:left="-57" w:right="-57"/>
              <w:jc w:val="center"/>
              <w:rPr>
                <w:rFonts w:cs="B Zar"/>
                <w:sz w:val="24"/>
                <w:szCs w:val="24"/>
                <w:rtl/>
                <w:lang w:bidi="fa-IR"/>
              </w:rPr>
            </w:pPr>
            <w:r>
              <w:rPr>
                <w:rFonts w:cs="B Zar" w:hint="cs"/>
                <w:sz w:val="24"/>
                <w:szCs w:val="24"/>
                <w:rtl/>
                <w:lang w:bidi="fa-IR"/>
              </w:rPr>
              <w:t>85/0</w:t>
            </w:r>
          </w:p>
        </w:tc>
        <w:tc>
          <w:tcPr>
            <w:tcW w:w="545" w:type="dxa"/>
            <w:tcBorders>
              <w:top w:val="nil"/>
              <w:left w:val="nil"/>
              <w:bottom w:val="single" w:sz="4" w:space="0" w:color="auto"/>
              <w:right w:val="nil"/>
            </w:tcBorders>
            <w:vAlign w:val="center"/>
          </w:tcPr>
          <w:p w:rsidR="007C6B79" w:rsidRPr="00F36238" w:rsidRDefault="00D27461" w:rsidP="000C4755">
            <w:pPr>
              <w:bidi/>
              <w:spacing w:before="120" w:after="120" w:line="288" w:lineRule="auto"/>
              <w:ind w:left="-57" w:right="-57"/>
              <w:jc w:val="center"/>
              <w:rPr>
                <w:rFonts w:cs="B Zar"/>
                <w:sz w:val="24"/>
                <w:szCs w:val="24"/>
                <w:rtl/>
                <w:lang w:bidi="fa-IR"/>
              </w:rPr>
            </w:pPr>
            <w:r>
              <w:rPr>
                <w:rFonts w:cs="B Zar" w:hint="cs"/>
                <w:sz w:val="24"/>
                <w:szCs w:val="24"/>
                <w:rtl/>
                <w:lang w:bidi="fa-IR"/>
              </w:rPr>
              <w:t>6/6</w:t>
            </w:r>
          </w:p>
        </w:tc>
      </w:tr>
      <w:tr w:rsidR="007C6B79" w:rsidTr="000C4755">
        <w:trPr>
          <w:gridAfter w:val="1"/>
          <w:wAfter w:w="17" w:type="dxa"/>
          <w:trHeight w:val="604"/>
          <w:jc w:val="center"/>
        </w:trPr>
        <w:tc>
          <w:tcPr>
            <w:tcW w:w="1985" w:type="dxa"/>
            <w:tcBorders>
              <w:top w:val="single" w:sz="4" w:space="0" w:color="auto"/>
              <w:left w:val="nil"/>
              <w:bottom w:val="single" w:sz="4" w:space="0" w:color="auto"/>
              <w:right w:val="nil"/>
            </w:tcBorders>
          </w:tcPr>
          <w:p w:rsidR="007C6B79" w:rsidRPr="00C42A33" w:rsidRDefault="00C42A33" w:rsidP="000C4755">
            <w:pPr>
              <w:bidi/>
              <w:spacing w:before="120" w:after="120" w:line="288" w:lineRule="auto"/>
              <w:ind w:left="-57" w:right="-57"/>
              <w:jc w:val="right"/>
              <w:rPr>
                <w:rFonts w:cs="B Zar"/>
                <w:rtl/>
                <w:lang w:bidi="fa-IR"/>
              </w:rPr>
            </w:pPr>
            <w:r w:rsidRPr="00C42A33">
              <w:rPr>
                <w:rFonts w:cs="B Zar" w:hint="cs"/>
                <w:rtl/>
                <w:lang w:bidi="fa-IR"/>
              </w:rPr>
              <w:t>رسوب منیزیم ثانویه (شسته)</w:t>
            </w:r>
          </w:p>
        </w:tc>
        <w:tc>
          <w:tcPr>
            <w:tcW w:w="709" w:type="dxa"/>
            <w:tcBorders>
              <w:top w:val="single" w:sz="4" w:space="0" w:color="auto"/>
              <w:left w:val="nil"/>
              <w:bottom w:val="single" w:sz="4" w:space="0" w:color="auto"/>
              <w:right w:val="nil"/>
            </w:tcBorders>
            <w:vAlign w:val="center"/>
          </w:tcPr>
          <w:p w:rsidR="007C6B79" w:rsidRPr="00F36238" w:rsidRDefault="001C4E70" w:rsidP="000C4755">
            <w:pPr>
              <w:bidi/>
              <w:spacing w:before="120" w:after="120" w:line="288" w:lineRule="auto"/>
              <w:ind w:left="-57" w:right="-57"/>
              <w:jc w:val="center"/>
              <w:rPr>
                <w:rFonts w:cs="B Zar"/>
                <w:sz w:val="24"/>
                <w:szCs w:val="24"/>
                <w:rtl/>
                <w:lang w:bidi="fa-IR"/>
              </w:rPr>
            </w:pPr>
            <w:r>
              <w:rPr>
                <w:rFonts w:cs="B Zar" w:hint="cs"/>
                <w:sz w:val="24"/>
                <w:szCs w:val="24"/>
                <w:rtl/>
                <w:lang w:bidi="fa-IR"/>
              </w:rPr>
              <w:t>57/2</w:t>
            </w:r>
          </w:p>
        </w:tc>
        <w:tc>
          <w:tcPr>
            <w:tcW w:w="571"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01/0</w:t>
            </w:r>
          </w:p>
        </w:tc>
        <w:tc>
          <w:tcPr>
            <w:tcW w:w="708" w:type="dxa"/>
            <w:tcBorders>
              <w:top w:val="single" w:sz="4" w:space="0" w:color="auto"/>
              <w:left w:val="single" w:sz="4" w:space="0" w:color="auto"/>
              <w:bottom w:val="single" w:sz="4" w:space="0" w:color="auto"/>
              <w:right w:val="nil"/>
            </w:tcBorders>
            <w:vAlign w:val="center"/>
          </w:tcPr>
          <w:p w:rsidR="007C6B79" w:rsidRPr="00F36238" w:rsidRDefault="001C4E70" w:rsidP="000C4755">
            <w:pPr>
              <w:bidi/>
              <w:spacing w:before="120" w:after="120" w:line="288" w:lineRule="auto"/>
              <w:ind w:left="-57" w:right="-57"/>
              <w:jc w:val="center"/>
              <w:rPr>
                <w:rFonts w:cs="B Zar"/>
                <w:sz w:val="24"/>
                <w:szCs w:val="24"/>
                <w:rtl/>
                <w:lang w:bidi="fa-IR"/>
              </w:rPr>
            </w:pPr>
            <w:r>
              <w:rPr>
                <w:rFonts w:cs="B Zar" w:hint="cs"/>
                <w:sz w:val="24"/>
                <w:szCs w:val="24"/>
                <w:rtl/>
                <w:lang w:bidi="fa-IR"/>
              </w:rPr>
              <w:t>183684</w:t>
            </w:r>
          </w:p>
        </w:tc>
        <w:tc>
          <w:tcPr>
            <w:tcW w:w="567"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3/1</w:t>
            </w:r>
          </w:p>
        </w:tc>
        <w:tc>
          <w:tcPr>
            <w:tcW w:w="709" w:type="dxa"/>
            <w:tcBorders>
              <w:top w:val="single" w:sz="4" w:space="0" w:color="auto"/>
              <w:left w:val="single" w:sz="4" w:space="0" w:color="auto"/>
              <w:bottom w:val="single" w:sz="4" w:space="0" w:color="auto"/>
              <w:right w:val="nil"/>
            </w:tcBorders>
            <w:vAlign w:val="center"/>
          </w:tcPr>
          <w:p w:rsidR="007C6B79" w:rsidRPr="00F36238" w:rsidRDefault="001C4E70" w:rsidP="000C4755">
            <w:pPr>
              <w:bidi/>
              <w:spacing w:before="120" w:after="120" w:line="288" w:lineRule="auto"/>
              <w:ind w:left="-57" w:right="-57"/>
              <w:jc w:val="center"/>
              <w:rPr>
                <w:rFonts w:cs="B Zar"/>
                <w:sz w:val="24"/>
                <w:szCs w:val="24"/>
                <w:rtl/>
                <w:lang w:bidi="fa-IR"/>
              </w:rPr>
            </w:pPr>
            <w:r>
              <w:rPr>
                <w:rFonts w:cs="B Zar" w:hint="cs"/>
                <w:sz w:val="24"/>
                <w:szCs w:val="24"/>
                <w:rtl/>
                <w:lang w:bidi="fa-IR"/>
              </w:rPr>
              <w:t>6/11</w:t>
            </w:r>
          </w:p>
        </w:tc>
        <w:tc>
          <w:tcPr>
            <w:tcW w:w="567"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03/0</w:t>
            </w:r>
          </w:p>
        </w:tc>
        <w:tc>
          <w:tcPr>
            <w:tcW w:w="851" w:type="dxa"/>
            <w:tcBorders>
              <w:top w:val="single" w:sz="4" w:space="0" w:color="auto"/>
              <w:left w:val="single" w:sz="4" w:space="0" w:color="auto"/>
              <w:bottom w:val="single" w:sz="4" w:space="0" w:color="auto"/>
              <w:right w:val="nil"/>
            </w:tcBorders>
            <w:vAlign w:val="center"/>
          </w:tcPr>
          <w:p w:rsidR="007C6B79" w:rsidRPr="00F36238" w:rsidRDefault="001C4E70" w:rsidP="000C4755">
            <w:pPr>
              <w:bidi/>
              <w:spacing w:before="120" w:after="120" w:line="288" w:lineRule="auto"/>
              <w:ind w:left="-57" w:right="-57"/>
              <w:jc w:val="center"/>
              <w:rPr>
                <w:rFonts w:cs="B Zar"/>
                <w:sz w:val="24"/>
                <w:szCs w:val="24"/>
                <w:rtl/>
                <w:lang w:bidi="fa-IR"/>
              </w:rPr>
            </w:pPr>
            <w:r>
              <w:rPr>
                <w:rFonts w:cs="B Zar" w:hint="cs"/>
                <w:sz w:val="24"/>
                <w:szCs w:val="24"/>
                <w:rtl/>
                <w:lang w:bidi="fa-IR"/>
              </w:rPr>
              <w:t>246</w:t>
            </w:r>
          </w:p>
        </w:tc>
        <w:tc>
          <w:tcPr>
            <w:tcW w:w="567"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01/0</w:t>
            </w:r>
          </w:p>
        </w:tc>
        <w:tc>
          <w:tcPr>
            <w:tcW w:w="568" w:type="dxa"/>
            <w:tcBorders>
              <w:top w:val="single" w:sz="4" w:space="0" w:color="auto"/>
              <w:left w:val="single" w:sz="4" w:space="0" w:color="auto"/>
              <w:bottom w:val="single" w:sz="4" w:space="0" w:color="auto"/>
              <w:right w:val="nil"/>
            </w:tcBorders>
            <w:vAlign w:val="center"/>
          </w:tcPr>
          <w:p w:rsidR="007C6B79" w:rsidRPr="00F36238" w:rsidRDefault="001C4E70" w:rsidP="000C4755">
            <w:pPr>
              <w:bidi/>
              <w:spacing w:before="120" w:after="120" w:line="288" w:lineRule="auto"/>
              <w:ind w:left="-57" w:right="-57"/>
              <w:jc w:val="center"/>
              <w:rPr>
                <w:rFonts w:cs="B Zar"/>
                <w:sz w:val="24"/>
                <w:szCs w:val="24"/>
                <w:rtl/>
                <w:lang w:bidi="fa-IR"/>
              </w:rPr>
            </w:pPr>
            <w:r>
              <w:rPr>
                <w:rFonts w:cs="B Zar" w:hint="cs"/>
                <w:sz w:val="24"/>
                <w:szCs w:val="24"/>
                <w:rtl/>
                <w:lang w:bidi="fa-IR"/>
              </w:rPr>
              <w:t>15/0</w:t>
            </w:r>
          </w:p>
        </w:tc>
        <w:tc>
          <w:tcPr>
            <w:tcW w:w="567" w:type="dxa"/>
            <w:tcBorders>
              <w:top w:val="single" w:sz="4" w:space="0" w:color="auto"/>
              <w:left w:val="nil"/>
              <w:bottom w:val="single" w:sz="4" w:space="0" w:color="auto"/>
              <w:right w:val="single" w:sz="4" w:space="0" w:color="auto"/>
            </w:tcBorders>
            <w:vAlign w:val="center"/>
          </w:tcPr>
          <w:p w:rsidR="007C6B79" w:rsidRPr="00F36238" w:rsidRDefault="00D27461" w:rsidP="000C4755">
            <w:pPr>
              <w:bidi/>
              <w:spacing w:before="120" w:after="120" w:line="288" w:lineRule="auto"/>
              <w:ind w:left="-57" w:right="-57"/>
              <w:jc w:val="center"/>
              <w:rPr>
                <w:rFonts w:cs="B Zar"/>
                <w:sz w:val="24"/>
                <w:szCs w:val="24"/>
                <w:rtl/>
                <w:lang w:bidi="fa-IR"/>
              </w:rPr>
            </w:pPr>
            <w:r>
              <w:rPr>
                <w:rFonts w:cs="B Zar" w:hint="cs"/>
                <w:sz w:val="24"/>
                <w:szCs w:val="24"/>
                <w:rtl/>
                <w:lang w:bidi="fa-IR"/>
              </w:rPr>
              <w:t>01/0</w:t>
            </w:r>
          </w:p>
        </w:tc>
        <w:tc>
          <w:tcPr>
            <w:tcW w:w="567" w:type="dxa"/>
            <w:tcBorders>
              <w:top w:val="single" w:sz="4" w:space="0" w:color="auto"/>
              <w:left w:val="single" w:sz="4" w:space="0" w:color="auto"/>
              <w:bottom w:val="single" w:sz="4" w:space="0" w:color="auto"/>
              <w:right w:val="nil"/>
            </w:tcBorders>
            <w:vAlign w:val="center"/>
          </w:tcPr>
          <w:p w:rsidR="007C6B79" w:rsidRPr="00F36238" w:rsidRDefault="001C4E70" w:rsidP="000C4755">
            <w:pPr>
              <w:bidi/>
              <w:spacing w:before="120" w:after="120" w:line="288" w:lineRule="auto"/>
              <w:ind w:left="-57" w:right="-57"/>
              <w:jc w:val="center"/>
              <w:rPr>
                <w:rFonts w:cs="B Zar"/>
                <w:sz w:val="24"/>
                <w:szCs w:val="24"/>
                <w:rtl/>
                <w:lang w:bidi="fa-IR"/>
              </w:rPr>
            </w:pPr>
            <w:r>
              <w:rPr>
                <w:rFonts w:cs="B Zar" w:hint="cs"/>
                <w:sz w:val="24"/>
                <w:szCs w:val="24"/>
                <w:rtl/>
                <w:lang w:bidi="fa-IR"/>
              </w:rPr>
              <w:t>89/0</w:t>
            </w:r>
          </w:p>
        </w:tc>
        <w:tc>
          <w:tcPr>
            <w:tcW w:w="545" w:type="dxa"/>
            <w:tcBorders>
              <w:top w:val="single" w:sz="4" w:space="0" w:color="auto"/>
              <w:left w:val="nil"/>
              <w:bottom w:val="single" w:sz="4" w:space="0" w:color="auto"/>
              <w:right w:val="nil"/>
            </w:tcBorders>
            <w:vAlign w:val="center"/>
          </w:tcPr>
          <w:p w:rsidR="007C6B79" w:rsidRPr="00F36238" w:rsidRDefault="00D27461" w:rsidP="000C4755">
            <w:pPr>
              <w:bidi/>
              <w:spacing w:before="120" w:after="120" w:line="288" w:lineRule="auto"/>
              <w:ind w:left="-57" w:right="-57"/>
              <w:jc w:val="center"/>
              <w:rPr>
                <w:rFonts w:cs="B Zar"/>
                <w:sz w:val="24"/>
                <w:szCs w:val="24"/>
                <w:rtl/>
                <w:lang w:bidi="fa-IR"/>
              </w:rPr>
            </w:pPr>
            <w:r>
              <w:rPr>
                <w:rFonts w:cs="B Zar" w:hint="cs"/>
                <w:sz w:val="24"/>
                <w:szCs w:val="24"/>
                <w:rtl/>
                <w:lang w:bidi="fa-IR"/>
              </w:rPr>
              <w:t>01/0</w:t>
            </w:r>
          </w:p>
        </w:tc>
      </w:tr>
      <w:tr w:rsidR="007C6B79" w:rsidTr="000C4755">
        <w:trPr>
          <w:gridAfter w:val="1"/>
          <w:wAfter w:w="17" w:type="dxa"/>
          <w:trHeight w:val="604"/>
          <w:jc w:val="center"/>
        </w:trPr>
        <w:tc>
          <w:tcPr>
            <w:tcW w:w="1985" w:type="dxa"/>
            <w:tcBorders>
              <w:top w:val="single" w:sz="4" w:space="0" w:color="auto"/>
              <w:left w:val="nil"/>
              <w:bottom w:val="single" w:sz="4" w:space="0" w:color="auto"/>
              <w:right w:val="nil"/>
            </w:tcBorders>
          </w:tcPr>
          <w:p w:rsidR="007C6B79" w:rsidRPr="00E933DF" w:rsidRDefault="007C6B79" w:rsidP="000C4755">
            <w:pPr>
              <w:bidi/>
              <w:spacing w:before="120" w:after="120" w:line="288" w:lineRule="auto"/>
              <w:ind w:left="-57" w:right="-57"/>
              <w:jc w:val="right"/>
              <w:rPr>
                <w:rFonts w:cs="B Zar"/>
                <w:sz w:val="24"/>
                <w:szCs w:val="24"/>
                <w:rtl/>
                <w:lang w:bidi="fa-IR"/>
              </w:rPr>
            </w:pPr>
            <w:r>
              <w:rPr>
                <w:rFonts w:cs="B Zar" w:hint="cs"/>
                <w:sz w:val="24"/>
                <w:szCs w:val="24"/>
                <w:rtl/>
                <w:lang w:bidi="fa-IR"/>
              </w:rPr>
              <w:t>نمک اول</w:t>
            </w:r>
          </w:p>
        </w:tc>
        <w:tc>
          <w:tcPr>
            <w:tcW w:w="709" w:type="dxa"/>
            <w:tcBorders>
              <w:top w:val="single" w:sz="4" w:space="0" w:color="auto"/>
              <w:left w:val="nil"/>
              <w:bottom w:val="single" w:sz="4" w:space="0" w:color="auto"/>
              <w:right w:val="nil"/>
            </w:tcBorders>
            <w:vAlign w:val="center"/>
          </w:tcPr>
          <w:p w:rsidR="007C6B79" w:rsidRPr="00F36238" w:rsidRDefault="001132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0/11</w:t>
            </w:r>
          </w:p>
        </w:tc>
        <w:tc>
          <w:tcPr>
            <w:tcW w:w="571"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8/6</w:t>
            </w:r>
          </w:p>
        </w:tc>
        <w:tc>
          <w:tcPr>
            <w:tcW w:w="708" w:type="dxa"/>
            <w:tcBorders>
              <w:top w:val="single" w:sz="4" w:space="0" w:color="auto"/>
              <w:left w:val="single" w:sz="4" w:space="0" w:color="auto"/>
              <w:bottom w:val="single" w:sz="4" w:space="0" w:color="auto"/>
              <w:right w:val="nil"/>
            </w:tcBorders>
            <w:vAlign w:val="center"/>
          </w:tcPr>
          <w:p w:rsidR="007C6B79" w:rsidRPr="00F36238" w:rsidRDefault="001132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5902</w:t>
            </w:r>
          </w:p>
        </w:tc>
        <w:tc>
          <w:tcPr>
            <w:tcW w:w="567"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4/5</w:t>
            </w:r>
          </w:p>
        </w:tc>
        <w:tc>
          <w:tcPr>
            <w:tcW w:w="709" w:type="dxa"/>
            <w:tcBorders>
              <w:top w:val="single" w:sz="4" w:space="0" w:color="auto"/>
              <w:left w:val="single" w:sz="4" w:space="0" w:color="auto"/>
              <w:bottom w:val="single" w:sz="4" w:space="0" w:color="auto"/>
              <w:right w:val="nil"/>
            </w:tcBorders>
            <w:vAlign w:val="center"/>
          </w:tcPr>
          <w:p w:rsidR="007C6B79" w:rsidRPr="00F36238" w:rsidRDefault="001132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5/25</w:t>
            </w:r>
          </w:p>
        </w:tc>
        <w:tc>
          <w:tcPr>
            <w:tcW w:w="567"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8/8</w:t>
            </w:r>
          </w:p>
        </w:tc>
        <w:tc>
          <w:tcPr>
            <w:tcW w:w="851" w:type="dxa"/>
            <w:tcBorders>
              <w:top w:val="single" w:sz="4" w:space="0" w:color="auto"/>
              <w:left w:val="single" w:sz="4" w:space="0" w:color="auto"/>
              <w:bottom w:val="single" w:sz="4" w:space="0" w:color="auto"/>
              <w:right w:val="nil"/>
            </w:tcBorders>
            <w:vAlign w:val="center"/>
          </w:tcPr>
          <w:p w:rsidR="007C6B79" w:rsidRPr="00F36238" w:rsidRDefault="001132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1066</w:t>
            </w:r>
          </w:p>
        </w:tc>
        <w:tc>
          <w:tcPr>
            <w:tcW w:w="567"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2/8</w:t>
            </w:r>
          </w:p>
        </w:tc>
        <w:tc>
          <w:tcPr>
            <w:tcW w:w="568" w:type="dxa"/>
            <w:tcBorders>
              <w:top w:val="single" w:sz="4" w:space="0" w:color="auto"/>
              <w:left w:val="single" w:sz="4" w:space="0" w:color="auto"/>
              <w:bottom w:val="single" w:sz="4" w:space="0" w:color="auto"/>
              <w:right w:val="nil"/>
            </w:tcBorders>
            <w:vAlign w:val="center"/>
          </w:tcPr>
          <w:p w:rsidR="007C6B79" w:rsidRPr="00F36238" w:rsidRDefault="001132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64/0</w:t>
            </w:r>
          </w:p>
        </w:tc>
        <w:tc>
          <w:tcPr>
            <w:tcW w:w="567" w:type="dxa"/>
            <w:tcBorders>
              <w:top w:val="single" w:sz="4" w:space="0" w:color="auto"/>
              <w:left w:val="nil"/>
              <w:bottom w:val="single" w:sz="4" w:space="0" w:color="auto"/>
              <w:right w:val="single" w:sz="4" w:space="0" w:color="auto"/>
            </w:tcBorders>
            <w:vAlign w:val="center"/>
          </w:tcPr>
          <w:p w:rsidR="007C6B79" w:rsidRPr="00F36238" w:rsidRDefault="00D27461" w:rsidP="000C4755">
            <w:pPr>
              <w:bidi/>
              <w:spacing w:before="120" w:after="120" w:line="288" w:lineRule="auto"/>
              <w:ind w:left="-57" w:right="-57"/>
              <w:jc w:val="center"/>
              <w:rPr>
                <w:rFonts w:cs="B Zar"/>
                <w:sz w:val="24"/>
                <w:szCs w:val="24"/>
                <w:rtl/>
                <w:lang w:bidi="fa-IR"/>
              </w:rPr>
            </w:pPr>
            <w:r>
              <w:rPr>
                <w:rFonts w:cs="B Zar" w:hint="cs"/>
                <w:sz w:val="24"/>
                <w:szCs w:val="24"/>
                <w:rtl/>
                <w:lang w:bidi="fa-IR"/>
              </w:rPr>
              <w:t>5/7</w:t>
            </w:r>
          </w:p>
        </w:tc>
        <w:tc>
          <w:tcPr>
            <w:tcW w:w="567" w:type="dxa"/>
            <w:tcBorders>
              <w:top w:val="single" w:sz="4" w:space="0" w:color="auto"/>
              <w:left w:val="single" w:sz="4" w:space="0" w:color="auto"/>
              <w:bottom w:val="single" w:sz="4" w:space="0" w:color="auto"/>
              <w:right w:val="nil"/>
            </w:tcBorders>
            <w:vAlign w:val="center"/>
          </w:tcPr>
          <w:p w:rsidR="007C6B79" w:rsidRPr="00F36238" w:rsidRDefault="001132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4/31</w:t>
            </w:r>
          </w:p>
        </w:tc>
        <w:tc>
          <w:tcPr>
            <w:tcW w:w="545" w:type="dxa"/>
            <w:tcBorders>
              <w:top w:val="single" w:sz="4" w:space="0" w:color="auto"/>
              <w:left w:val="nil"/>
              <w:bottom w:val="single" w:sz="4" w:space="0" w:color="auto"/>
              <w:right w:val="nil"/>
            </w:tcBorders>
            <w:vAlign w:val="center"/>
          </w:tcPr>
          <w:p w:rsidR="007C6B79" w:rsidRPr="00F36238" w:rsidRDefault="00D27461" w:rsidP="000C4755">
            <w:pPr>
              <w:bidi/>
              <w:spacing w:before="120" w:after="120" w:line="288" w:lineRule="auto"/>
              <w:ind w:left="-57" w:right="-57"/>
              <w:jc w:val="center"/>
              <w:rPr>
                <w:rFonts w:cs="B Zar"/>
                <w:sz w:val="24"/>
                <w:szCs w:val="24"/>
                <w:rtl/>
                <w:lang w:bidi="fa-IR"/>
              </w:rPr>
            </w:pPr>
            <w:r>
              <w:rPr>
                <w:rFonts w:cs="B Zar" w:hint="cs"/>
                <w:sz w:val="24"/>
                <w:szCs w:val="24"/>
                <w:rtl/>
                <w:lang w:bidi="fa-IR"/>
              </w:rPr>
              <w:t>7/63</w:t>
            </w:r>
          </w:p>
        </w:tc>
      </w:tr>
      <w:tr w:rsidR="007C6B79" w:rsidTr="000C4755">
        <w:trPr>
          <w:gridAfter w:val="1"/>
          <w:wAfter w:w="17" w:type="dxa"/>
          <w:trHeight w:val="384"/>
          <w:jc w:val="center"/>
        </w:trPr>
        <w:tc>
          <w:tcPr>
            <w:tcW w:w="1985" w:type="dxa"/>
            <w:tcBorders>
              <w:top w:val="single" w:sz="4" w:space="0" w:color="auto"/>
              <w:left w:val="nil"/>
              <w:bottom w:val="single" w:sz="4" w:space="0" w:color="auto"/>
              <w:right w:val="nil"/>
            </w:tcBorders>
          </w:tcPr>
          <w:p w:rsidR="007C6B79" w:rsidRPr="00E933DF" w:rsidRDefault="007C6B79" w:rsidP="000C4755">
            <w:pPr>
              <w:bidi/>
              <w:spacing w:before="120" w:after="120" w:line="288" w:lineRule="auto"/>
              <w:ind w:left="-57" w:right="-57"/>
              <w:jc w:val="right"/>
              <w:rPr>
                <w:rFonts w:cs="B Zar"/>
                <w:sz w:val="24"/>
                <w:szCs w:val="24"/>
                <w:rtl/>
                <w:lang w:bidi="fa-IR"/>
              </w:rPr>
            </w:pPr>
            <w:r>
              <w:rPr>
                <w:rFonts w:cs="B Zar" w:hint="cs"/>
                <w:sz w:val="24"/>
                <w:szCs w:val="24"/>
                <w:rtl/>
                <w:lang w:bidi="fa-IR"/>
              </w:rPr>
              <w:t>نمک دوم</w:t>
            </w:r>
          </w:p>
        </w:tc>
        <w:tc>
          <w:tcPr>
            <w:tcW w:w="709" w:type="dxa"/>
            <w:tcBorders>
              <w:top w:val="single" w:sz="4" w:space="0" w:color="auto"/>
              <w:left w:val="nil"/>
              <w:bottom w:val="single" w:sz="4" w:space="0" w:color="auto"/>
              <w:right w:val="nil"/>
            </w:tcBorders>
            <w:vAlign w:val="center"/>
          </w:tcPr>
          <w:p w:rsidR="007C6B79" w:rsidRPr="00F36238" w:rsidRDefault="001132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4/29</w:t>
            </w:r>
          </w:p>
        </w:tc>
        <w:tc>
          <w:tcPr>
            <w:tcW w:w="571"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1/6</w:t>
            </w:r>
          </w:p>
        </w:tc>
        <w:tc>
          <w:tcPr>
            <w:tcW w:w="708" w:type="dxa"/>
            <w:tcBorders>
              <w:top w:val="single" w:sz="4" w:space="0" w:color="auto"/>
              <w:left w:val="single" w:sz="4" w:space="0" w:color="auto"/>
              <w:bottom w:val="single" w:sz="4" w:space="0" w:color="auto"/>
              <w:right w:val="nil"/>
            </w:tcBorders>
            <w:vAlign w:val="center"/>
          </w:tcPr>
          <w:p w:rsidR="007C6B79" w:rsidRPr="00F36238" w:rsidRDefault="001132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10371</w:t>
            </w:r>
          </w:p>
        </w:tc>
        <w:tc>
          <w:tcPr>
            <w:tcW w:w="567"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1/3</w:t>
            </w:r>
          </w:p>
        </w:tc>
        <w:tc>
          <w:tcPr>
            <w:tcW w:w="709" w:type="dxa"/>
            <w:tcBorders>
              <w:top w:val="single" w:sz="4" w:space="0" w:color="auto"/>
              <w:left w:val="single" w:sz="4" w:space="0" w:color="auto"/>
              <w:bottom w:val="single" w:sz="4" w:space="0" w:color="auto"/>
              <w:right w:val="nil"/>
            </w:tcBorders>
            <w:vAlign w:val="center"/>
          </w:tcPr>
          <w:p w:rsidR="007C6B79" w:rsidRPr="00F36238" w:rsidRDefault="001132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4/32</w:t>
            </w:r>
          </w:p>
        </w:tc>
        <w:tc>
          <w:tcPr>
            <w:tcW w:w="567"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7/3</w:t>
            </w:r>
          </w:p>
        </w:tc>
        <w:tc>
          <w:tcPr>
            <w:tcW w:w="851" w:type="dxa"/>
            <w:tcBorders>
              <w:top w:val="single" w:sz="4" w:space="0" w:color="auto"/>
              <w:left w:val="single" w:sz="4" w:space="0" w:color="auto"/>
              <w:bottom w:val="single" w:sz="4" w:space="0" w:color="auto"/>
              <w:right w:val="nil"/>
            </w:tcBorders>
            <w:vAlign w:val="center"/>
          </w:tcPr>
          <w:p w:rsidR="007C6B79" w:rsidRPr="00F36238" w:rsidRDefault="001132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2335</w:t>
            </w:r>
          </w:p>
        </w:tc>
        <w:tc>
          <w:tcPr>
            <w:tcW w:w="567" w:type="dxa"/>
            <w:tcBorders>
              <w:top w:val="single" w:sz="4" w:space="0" w:color="auto"/>
              <w:left w:val="nil"/>
              <w:bottom w:val="single" w:sz="4" w:space="0" w:color="auto"/>
              <w:right w:val="single" w:sz="4" w:space="0" w:color="auto"/>
            </w:tcBorders>
            <w:vAlign w:val="center"/>
          </w:tcPr>
          <w:p w:rsidR="007C6B79" w:rsidRPr="00F36238" w:rsidRDefault="00C42A33" w:rsidP="00C42A33">
            <w:pPr>
              <w:bidi/>
              <w:spacing w:before="120" w:after="120" w:line="288" w:lineRule="auto"/>
              <w:ind w:left="-57" w:right="-57"/>
              <w:rPr>
                <w:rFonts w:cs="B Zar"/>
                <w:sz w:val="24"/>
                <w:szCs w:val="24"/>
                <w:rtl/>
                <w:lang w:bidi="fa-IR"/>
              </w:rPr>
            </w:pPr>
            <w:r>
              <w:rPr>
                <w:rFonts w:cs="B Zar" w:hint="cs"/>
                <w:sz w:val="24"/>
                <w:szCs w:val="24"/>
                <w:rtl/>
                <w:lang w:bidi="fa-IR"/>
              </w:rPr>
              <w:t>0/6</w:t>
            </w:r>
          </w:p>
        </w:tc>
        <w:tc>
          <w:tcPr>
            <w:tcW w:w="568" w:type="dxa"/>
            <w:tcBorders>
              <w:top w:val="single" w:sz="4" w:space="0" w:color="auto"/>
              <w:left w:val="single" w:sz="4" w:space="0" w:color="auto"/>
              <w:bottom w:val="single" w:sz="4" w:space="0" w:color="auto"/>
              <w:right w:val="nil"/>
            </w:tcBorders>
            <w:vAlign w:val="center"/>
          </w:tcPr>
          <w:p w:rsidR="007C6B79" w:rsidRPr="00F36238" w:rsidRDefault="001132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92/4</w:t>
            </w:r>
          </w:p>
        </w:tc>
        <w:tc>
          <w:tcPr>
            <w:tcW w:w="567" w:type="dxa"/>
            <w:tcBorders>
              <w:top w:val="single" w:sz="4" w:space="0" w:color="auto"/>
              <w:left w:val="nil"/>
              <w:bottom w:val="single" w:sz="4" w:space="0" w:color="auto"/>
              <w:right w:val="single" w:sz="4" w:space="0" w:color="auto"/>
            </w:tcBorders>
            <w:vAlign w:val="center"/>
          </w:tcPr>
          <w:p w:rsidR="007C6B79" w:rsidRPr="00F36238" w:rsidRDefault="00D27461" w:rsidP="000C4755">
            <w:pPr>
              <w:bidi/>
              <w:spacing w:before="120" w:after="120" w:line="288" w:lineRule="auto"/>
              <w:ind w:left="-57" w:right="-57"/>
              <w:jc w:val="center"/>
              <w:rPr>
                <w:rFonts w:cs="B Zar"/>
                <w:sz w:val="24"/>
                <w:szCs w:val="24"/>
                <w:rtl/>
                <w:lang w:bidi="fa-IR"/>
              </w:rPr>
            </w:pPr>
            <w:r>
              <w:rPr>
                <w:rFonts w:cs="B Zar" w:hint="cs"/>
                <w:sz w:val="24"/>
                <w:szCs w:val="24"/>
                <w:rtl/>
                <w:lang w:bidi="fa-IR"/>
              </w:rPr>
              <w:t>1/19</w:t>
            </w:r>
          </w:p>
        </w:tc>
        <w:tc>
          <w:tcPr>
            <w:tcW w:w="567" w:type="dxa"/>
            <w:tcBorders>
              <w:top w:val="single" w:sz="4" w:space="0" w:color="auto"/>
              <w:left w:val="single" w:sz="4" w:space="0" w:color="auto"/>
              <w:bottom w:val="single" w:sz="4" w:space="0" w:color="auto"/>
              <w:right w:val="nil"/>
            </w:tcBorders>
            <w:vAlign w:val="center"/>
          </w:tcPr>
          <w:p w:rsidR="007C6B79" w:rsidRPr="00F36238" w:rsidRDefault="001132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8/27</w:t>
            </w:r>
          </w:p>
        </w:tc>
        <w:tc>
          <w:tcPr>
            <w:tcW w:w="545" w:type="dxa"/>
            <w:tcBorders>
              <w:top w:val="single" w:sz="4" w:space="0" w:color="auto"/>
              <w:left w:val="nil"/>
              <w:bottom w:val="single" w:sz="4" w:space="0" w:color="auto"/>
              <w:right w:val="nil"/>
            </w:tcBorders>
            <w:vAlign w:val="center"/>
          </w:tcPr>
          <w:p w:rsidR="007C6B79" w:rsidRPr="00F36238" w:rsidRDefault="00D27461" w:rsidP="000C4755">
            <w:pPr>
              <w:bidi/>
              <w:spacing w:before="120" w:after="120" w:line="288" w:lineRule="auto"/>
              <w:ind w:left="-57" w:right="-57"/>
              <w:rPr>
                <w:rFonts w:cs="B Zar"/>
                <w:sz w:val="24"/>
                <w:szCs w:val="24"/>
                <w:rtl/>
                <w:lang w:bidi="fa-IR"/>
              </w:rPr>
            </w:pPr>
            <w:r>
              <w:rPr>
                <w:rFonts w:cs="B Zar" w:hint="cs"/>
                <w:sz w:val="24"/>
                <w:szCs w:val="24"/>
                <w:rtl/>
                <w:lang w:bidi="fa-IR"/>
              </w:rPr>
              <w:t>8/18</w:t>
            </w:r>
          </w:p>
        </w:tc>
      </w:tr>
      <w:tr w:rsidR="007C6B79" w:rsidTr="000C4755">
        <w:trPr>
          <w:gridAfter w:val="1"/>
          <w:wAfter w:w="17" w:type="dxa"/>
          <w:trHeight w:val="403"/>
          <w:jc w:val="center"/>
        </w:trPr>
        <w:tc>
          <w:tcPr>
            <w:tcW w:w="1985" w:type="dxa"/>
            <w:tcBorders>
              <w:top w:val="single" w:sz="4" w:space="0" w:color="auto"/>
              <w:left w:val="nil"/>
              <w:bottom w:val="single" w:sz="4" w:space="0" w:color="auto"/>
              <w:right w:val="nil"/>
            </w:tcBorders>
          </w:tcPr>
          <w:p w:rsidR="007C6B79" w:rsidRPr="00E933DF" w:rsidRDefault="007C6B79" w:rsidP="000C4755">
            <w:pPr>
              <w:bidi/>
              <w:spacing w:before="120" w:after="120" w:line="288" w:lineRule="auto"/>
              <w:ind w:left="-57" w:right="-57"/>
              <w:jc w:val="right"/>
              <w:rPr>
                <w:rFonts w:cs="B Zar"/>
                <w:sz w:val="24"/>
                <w:szCs w:val="24"/>
                <w:rtl/>
                <w:lang w:bidi="fa-IR"/>
              </w:rPr>
            </w:pPr>
            <w:r>
              <w:rPr>
                <w:rFonts w:cs="B Zar" w:hint="cs"/>
                <w:sz w:val="24"/>
                <w:szCs w:val="24"/>
                <w:rtl/>
                <w:lang w:bidi="fa-IR"/>
              </w:rPr>
              <w:t>نمک سوم</w:t>
            </w:r>
          </w:p>
        </w:tc>
        <w:tc>
          <w:tcPr>
            <w:tcW w:w="709" w:type="dxa"/>
            <w:tcBorders>
              <w:top w:val="single" w:sz="4" w:space="0" w:color="auto"/>
              <w:left w:val="nil"/>
              <w:bottom w:val="single" w:sz="4" w:space="0" w:color="auto"/>
              <w:right w:val="nil"/>
            </w:tcBorders>
            <w:vAlign w:val="center"/>
          </w:tcPr>
          <w:p w:rsidR="007C6B79" w:rsidRPr="00F36238" w:rsidRDefault="00743BEA" w:rsidP="000C4755">
            <w:pPr>
              <w:bidi/>
              <w:spacing w:before="120" w:after="120" w:line="288" w:lineRule="auto"/>
              <w:ind w:left="-57" w:right="-57"/>
              <w:jc w:val="center"/>
              <w:rPr>
                <w:rFonts w:cs="B Zar"/>
                <w:sz w:val="24"/>
                <w:szCs w:val="24"/>
                <w:rtl/>
                <w:lang w:bidi="fa-IR"/>
              </w:rPr>
            </w:pPr>
            <w:r>
              <w:rPr>
                <w:rFonts w:cs="B Zar" w:hint="cs"/>
                <w:sz w:val="24"/>
                <w:szCs w:val="24"/>
                <w:rtl/>
                <w:lang w:bidi="fa-IR"/>
              </w:rPr>
              <w:t>7/81</w:t>
            </w:r>
          </w:p>
        </w:tc>
        <w:tc>
          <w:tcPr>
            <w:tcW w:w="571"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1/12</w:t>
            </w:r>
          </w:p>
        </w:tc>
        <w:tc>
          <w:tcPr>
            <w:tcW w:w="708" w:type="dxa"/>
            <w:tcBorders>
              <w:top w:val="single" w:sz="4" w:space="0" w:color="auto"/>
              <w:left w:val="single" w:sz="4" w:space="0" w:color="auto"/>
              <w:bottom w:val="single" w:sz="4" w:space="0" w:color="auto"/>
              <w:right w:val="nil"/>
            </w:tcBorders>
            <w:vAlign w:val="center"/>
          </w:tcPr>
          <w:p w:rsidR="007C6B79" w:rsidRPr="00F36238" w:rsidRDefault="00743BEA" w:rsidP="000C4755">
            <w:pPr>
              <w:bidi/>
              <w:spacing w:before="120" w:after="120" w:line="288" w:lineRule="auto"/>
              <w:ind w:left="-57" w:right="-57"/>
              <w:jc w:val="center"/>
              <w:rPr>
                <w:rFonts w:cs="B Zar"/>
                <w:sz w:val="24"/>
                <w:szCs w:val="24"/>
                <w:rtl/>
                <w:lang w:bidi="fa-IR"/>
              </w:rPr>
            </w:pPr>
            <w:r>
              <w:rPr>
                <w:rFonts w:cs="B Zar" w:hint="cs"/>
                <w:sz w:val="24"/>
                <w:szCs w:val="24"/>
                <w:rtl/>
                <w:lang w:bidi="fa-IR"/>
              </w:rPr>
              <w:t>61784</w:t>
            </w:r>
          </w:p>
        </w:tc>
        <w:tc>
          <w:tcPr>
            <w:tcW w:w="567"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4/13</w:t>
            </w:r>
          </w:p>
        </w:tc>
        <w:tc>
          <w:tcPr>
            <w:tcW w:w="709" w:type="dxa"/>
            <w:tcBorders>
              <w:top w:val="single" w:sz="4" w:space="0" w:color="auto"/>
              <w:left w:val="single" w:sz="4" w:space="0" w:color="auto"/>
              <w:bottom w:val="single" w:sz="4" w:space="0" w:color="auto"/>
              <w:right w:val="nil"/>
            </w:tcBorders>
            <w:vAlign w:val="center"/>
          </w:tcPr>
          <w:p w:rsidR="007C6B79" w:rsidRPr="00F36238" w:rsidRDefault="00743BEA" w:rsidP="000C4755">
            <w:pPr>
              <w:bidi/>
              <w:spacing w:before="120" w:after="120" w:line="288" w:lineRule="auto"/>
              <w:ind w:left="-57" w:right="-57"/>
              <w:jc w:val="center"/>
              <w:rPr>
                <w:rFonts w:cs="B Zar"/>
                <w:sz w:val="24"/>
                <w:szCs w:val="24"/>
                <w:rtl/>
                <w:lang w:bidi="fa-IR"/>
              </w:rPr>
            </w:pPr>
            <w:r>
              <w:rPr>
                <w:rFonts w:cs="B Zar" w:hint="cs"/>
                <w:sz w:val="24"/>
                <w:szCs w:val="24"/>
                <w:rtl/>
                <w:lang w:bidi="fa-IR"/>
              </w:rPr>
              <w:t>118</w:t>
            </w:r>
          </w:p>
        </w:tc>
        <w:tc>
          <w:tcPr>
            <w:tcW w:w="567"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8/9</w:t>
            </w:r>
          </w:p>
        </w:tc>
        <w:tc>
          <w:tcPr>
            <w:tcW w:w="851" w:type="dxa"/>
            <w:tcBorders>
              <w:top w:val="single" w:sz="4" w:space="0" w:color="auto"/>
              <w:left w:val="single" w:sz="4" w:space="0" w:color="auto"/>
              <w:bottom w:val="single" w:sz="4" w:space="0" w:color="auto"/>
              <w:right w:val="nil"/>
            </w:tcBorders>
            <w:vAlign w:val="center"/>
          </w:tcPr>
          <w:p w:rsidR="007C6B79" w:rsidRPr="00F36238" w:rsidRDefault="00743BEA" w:rsidP="000C4755">
            <w:pPr>
              <w:bidi/>
              <w:spacing w:before="120" w:after="120" w:line="288" w:lineRule="auto"/>
              <w:ind w:left="-57" w:right="-57"/>
              <w:jc w:val="center"/>
              <w:rPr>
                <w:rFonts w:cs="B Zar"/>
                <w:sz w:val="24"/>
                <w:szCs w:val="24"/>
                <w:rtl/>
                <w:lang w:bidi="fa-IR"/>
              </w:rPr>
            </w:pPr>
            <w:r>
              <w:rPr>
                <w:rFonts w:cs="B Zar" w:hint="cs"/>
                <w:sz w:val="24"/>
                <w:szCs w:val="24"/>
                <w:rtl/>
                <w:lang w:bidi="fa-IR"/>
              </w:rPr>
              <w:t>5332</w:t>
            </w:r>
          </w:p>
        </w:tc>
        <w:tc>
          <w:tcPr>
            <w:tcW w:w="567"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8/9</w:t>
            </w:r>
          </w:p>
        </w:tc>
        <w:tc>
          <w:tcPr>
            <w:tcW w:w="568" w:type="dxa"/>
            <w:tcBorders>
              <w:top w:val="single" w:sz="4" w:space="0" w:color="auto"/>
              <w:left w:val="single" w:sz="4" w:space="0" w:color="auto"/>
              <w:bottom w:val="single" w:sz="4" w:space="0" w:color="auto"/>
              <w:right w:val="nil"/>
            </w:tcBorders>
            <w:vAlign w:val="center"/>
          </w:tcPr>
          <w:p w:rsidR="007C6B79" w:rsidRPr="00F36238" w:rsidRDefault="00743BEA" w:rsidP="000C4755">
            <w:pPr>
              <w:bidi/>
              <w:spacing w:before="120" w:after="120" w:line="288" w:lineRule="auto"/>
              <w:ind w:left="-57" w:right="-57"/>
              <w:jc w:val="center"/>
              <w:rPr>
                <w:rFonts w:cs="B Zar"/>
                <w:sz w:val="24"/>
                <w:szCs w:val="24"/>
                <w:rtl/>
                <w:lang w:bidi="fa-IR"/>
              </w:rPr>
            </w:pPr>
            <w:r>
              <w:rPr>
                <w:rFonts w:cs="B Zar" w:hint="cs"/>
                <w:sz w:val="24"/>
                <w:szCs w:val="24"/>
                <w:rtl/>
                <w:lang w:bidi="fa-IR"/>
              </w:rPr>
              <w:t>7/13</w:t>
            </w:r>
          </w:p>
        </w:tc>
        <w:tc>
          <w:tcPr>
            <w:tcW w:w="567" w:type="dxa"/>
            <w:tcBorders>
              <w:top w:val="single" w:sz="4" w:space="0" w:color="auto"/>
              <w:left w:val="nil"/>
              <w:bottom w:val="single" w:sz="4" w:space="0" w:color="auto"/>
              <w:right w:val="single" w:sz="4" w:space="0" w:color="auto"/>
            </w:tcBorders>
            <w:vAlign w:val="center"/>
          </w:tcPr>
          <w:p w:rsidR="007C6B79" w:rsidRPr="00F36238" w:rsidRDefault="00D27461" w:rsidP="000C4755">
            <w:pPr>
              <w:bidi/>
              <w:spacing w:before="120" w:after="120" w:line="288" w:lineRule="auto"/>
              <w:ind w:left="-57" w:right="-57"/>
              <w:jc w:val="center"/>
              <w:rPr>
                <w:rFonts w:cs="B Zar"/>
                <w:sz w:val="24"/>
                <w:szCs w:val="24"/>
                <w:rtl/>
                <w:lang w:bidi="fa-IR"/>
              </w:rPr>
            </w:pPr>
            <w:r>
              <w:rPr>
                <w:rFonts w:cs="B Zar" w:hint="cs"/>
                <w:sz w:val="24"/>
                <w:szCs w:val="24"/>
                <w:rtl/>
                <w:lang w:bidi="fa-IR"/>
              </w:rPr>
              <w:t>2/38</w:t>
            </w:r>
          </w:p>
        </w:tc>
        <w:tc>
          <w:tcPr>
            <w:tcW w:w="567" w:type="dxa"/>
            <w:tcBorders>
              <w:top w:val="single" w:sz="4" w:space="0" w:color="auto"/>
              <w:left w:val="single" w:sz="4" w:space="0" w:color="auto"/>
              <w:bottom w:val="single" w:sz="4" w:space="0" w:color="auto"/>
              <w:right w:val="nil"/>
            </w:tcBorders>
            <w:vAlign w:val="center"/>
          </w:tcPr>
          <w:p w:rsidR="007C6B79" w:rsidRPr="00F36238" w:rsidRDefault="00743BEA" w:rsidP="000C4755">
            <w:pPr>
              <w:bidi/>
              <w:spacing w:before="120" w:after="120" w:line="288" w:lineRule="auto"/>
              <w:ind w:left="-57" w:right="-57"/>
              <w:rPr>
                <w:rFonts w:cs="B Zar"/>
                <w:sz w:val="24"/>
                <w:szCs w:val="24"/>
                <w:rtl/>
                <w:lang w:bidi="fa-IR"/>
              </w:rPr>
            </w:pPr>
            <w:r>
              <w:rPr>
                <w:rFonts w:cs="B Zar" w:hint="cs"/>
                <w:sz w:val="24"/>
                <w:szCs w:val="24"/>
                <w:rtl/>
                <w:lang w:bidi="fa-IR"/>
              </w:rPr>
              <w:t>2/18</w:t>
            </w:r>
          </w:p>
        </w:tc>
        <w:tc>
          <w:tcPr>
            <w:tcW w:w="545" w:type="dxa"/>
            <w:tcBorders>
              <w:top w:val="single" w:sz="4" w:space="0" w:color="auto"/>
              <w:left w:val="nil"/>
              <w:bottom w:val="single" w:sz="4" w:space="0" w:color="auto"/>
              <w:right w:val="nil"/>
            </w:tcBorders>
            <w:vAlign w:val="center"/>
          </w:tcPr>
          <w:p w:rsidR="007C6B79" w:rsidRPr="00F36238" w:rsidRDefault="00D27461" w:rsidP="000C4755">
            <w:pPr>
              <w:bidi/>
              <w:spacing w:before="120" w:after="120" w:line="288" w:lineRule="auto"/>
              <w:ind w:left="-57" w:right="-57"/>
              <w:jc w:val="center"/>
              <w:rPr>
                <w:rFonts w:cs="B Zar"/>
                <w:sz w:val="24"/>
                <w:szCs w:val="24"/>
                <w:rtl/>
                <w:lang w:bidi="fa-IR"/>
              </w:rPr>
            </w:pPr>
            <w:r>
              <w:rPr>
                <w:rFonts w:cs="B Zar" w:hint="cs"/>
                <w:sz w:val="24"/>
                <w:szCs w:val="24"/>
                <w:rtl/>
                <w:lang w:bidi="fa-IR"/>
              </w:rPr>
              <w:t>8/8</w:t>
            </w:r>
          </w:p>
        </w:tc>
      </w:tr>
      <w:tr w:rsidR="007C6B79" w:rsidTr="000C4755">
        <w:trPr>
          <w:gridAfter w:val="1"/>
          <w:wAfter w:w="17" w:type="dxa"/>
          <w:trHeight w:val="278"/>
          <w:jc w:val="center"/>
        </w:trPr>
        <w:tc>
          <w:tcPr>
            <w:tcW w:w="1985" w:type="dxa"/>
            <w:tcBorders>
              <w:top w:val="single" w:sz="4" w:space="0" w:color="auto"/>
              <w:left w:val="nil"/>
              <w:bottom w:val="single" w:sz="4" w:space="0" w:color="auto"/>
              <w:right w:val="nil"/>
            </w:tcBorders>
          </w:tcPr>
          <w:p w:rsidR="007C6B79" w:rsidRPr="00E933DF" w:rsidRDefault="007C6B79" w:rsidP="000C4755">
            <w:pPr>
              <w:bidi/>
              <w:spacing w:before="120" w:after="120" w:line="288" w:lineRule="auto"/>
              <w:ind w:left="-57" w:right="-57"/>
              <w:jc w:val="right"/>
              <w:rPr>
                <w:rFonts w:cs="B Zar"/>
                <w:sz w:val="24"/>
                <w:szCs w:val="24"/>
                <w:rtl/>
                <w:lang w:bidi="fa-IR"/>
              </w:rPr>
            </w:pPr>
            <w:r>
              <w:rPr>
                <w:rFonts w:cs="B Zar" w:hint="cs"/>
                <w:sz w:val="24"/>
                <w:szCs w:val="24"/>
                <w:rtl/>
                <w:lang w:bidi="fa-IR"/>
              </w:rPr>
              <w:t>نمک چهارم</w:t>
            </w:r>
          </w:p>
        </w:tc>
        <w:tc>
          <w:tcPr>
            <w:tcW w:w="709" w:type="dxa"/>
            <w:tcBorders>
              <w:top w:val="single" w:sz="4" w:space="0" w:color="auto"/>
              <w:left w:val="nil"/>
              <w:bottom w:val="single" w:sz="4" w:space="0" w:color="auto"/>
              <w:right w:val="nil"/>
            </w:tcBorders>
            <w:vAlign w:val="center"/>
          </w:tcPr>
          <w:p w:rsidR="007C6B79" w:rsidRPr="00F36238" w:rsidRDefault="00743BEA" w:rsidP="000C4755">
            <w:pPr>
              <w:bidi/>
              <w:spacing w:before="120" w:after="120" w:line="288" w:lineRule="auto"/>
              <w:ind w:left="-57" w:right="-57"/>
              <w:jc w:val="center"/>
              <w:rPr>
                <w:rFonts w:cs="B Zar"/>
                <w:sz w:val="24"/>
                <w:szCs w:val="24"/>
                <w:rtl/>
                <w:lang w:bidi="fa-IR"/>
              </w:rPr>
            </w:pPr>
            <w:r>
              <w:rPr>
                <w:rFonts w:cs="B Zar" w:hint="cs"/>
                <w:sz w:val="24"/>
                <w:szCs w:val="24"/>
                <w:rtl/>
                <w:lang w:bidi="fa-IR"/>
              </w:rPr>
              <w:t>7/35</w:t>
            </w:r>
          </w:p>
        </w:tc>
        <w:tc>
          <w:tcPr>
            <w:tcW w:w="571"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2/1</w:t>
            </w:r>
          </w:p>
        </w:tc>
        <w:tc>
          <w:tcPr>
            <w:tcW w:w="708" w:type="dxa"/>
            <w:tcBorders>
              <w:top w:val="single" w:sz="4" w:space="0" w:color="auto"/>
              <w:left w:val="single" w:sz="4" w:space="0" w:color="auto"/>
              <w:bottom w:val="single" w:sz="4" w:space="0" w:color="auto"/>
              <w:right w:val="nil"/>
            </w:tcBorders>
            <w:vAlign w:val="center"/>
          </w:tcPr>
          <w:p w:rsidR="007C6B79" w:rsidRPr="00F36238" w:rsidRDefault="00743BEA" w:rsidP="00743BEA">
            <w:pPr>
              <w:bidi/>
              <w:spacing w:before="120" w:after="120" w:line="288" w:lineRule="auto"/>
              <w:ind w:left="-57" w:right="-57"/>
              <w:jc w:val="center"/>
              <w:rPr>
                <w:rFonts w:cs="B Zar"/>
                <w:sz w:val="24"/>
                <w:szCs w:val="24"/>
                <w:rtl/>
                <w:lang w:bidi="fa-IR"/>
              </w:rPr>
            </w:pPr>
            <w:r>
              <w:rPr>
                <w:rFonts w:cs="B Zar" w:hint="cs"/>
                <w:sz w:val="24"/>
                <w:szCs w:val="24"/>
                <w:rtl/>
                <w:lang w:bidi="fa-IR"/>
              </w:rPr>
              <w:t>98702</w:t>
            </w:r>
          </w:p>
        </w:tc>
        <w:tc>
          <w:tcPr>
            <w:tcW w:w="567"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0/5</w:t>
            </w:r>
          </w:p>
        </w:tc>
        <w:tc>
          <w:tcPr>
            <w:tcW w:w="709" w:type="dxa"/>
            <w:tcBorders>
              <w:top w:val="single" w:sz="4" w:space="0" w:color="auto"/>
              <w:left w:val="single" w:sz="4" w:space="0" w:color="auto"/>
              <w:bottom w:val="single" w:sz="4" w:space="0" w:color="auto"/>
              <w:right w:val="nil"/>
            </w:tcBorders>
            <w:vAlign w:val="center"/>
          </w:tcPr>
          <w:p w:rsidR="007C6B79" w:rsidRPr="00F36238" w:rsidRDefault="00743BEA" w:rsidP="000C4755">
            <w:pPr>
              <w:bidi/>
              <w:spacing w:before="120" w:after="120" w:line="288" w:lineRule="auto"/>
              <w:ind w:left="-57" w:right="-57"/>
              <w:jc w:val="center"/>
              <w:rPr>
                <w:rFonts w:cs="B Zar"/>
                <w:sz w:val="24"/>
                <w:szCs w:val="24"/>
                <w:rtl/>
                <w:lang w:bidi="fa-IR"/>
              </w:rPr>
            </w:pPr>
            <w:r>
              <w:rPr>
                <w:rFonts w:cs="B Zar" w:hint="cs"/>
                <w:sz w:val="24"/>
                <w:szCs w:val="24"/>
                <w:rtl/>
                <w:lang w:bidi="fa-IR"/>
              </w:rPr>
              <w:t>1/50</w:t>
            </w:r>
          </w:p>
        </w:tc>
        <w:tc>
          <w:tcPr>
            <w:tcW w:w="567"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0/1</w:t>
            </w:r>
          </w:p>
        </w:tc>
        <w:tc>
          <w:tcPr>
            <w:tcW w:w="851" w:type="dxa"/>
            <w:tcBorders>
              <w:top w:val="single" w:sz="4" w:space="0" w:color="auto"/>
              <w:left w:val="single" w:sz="4" w:space="0" w:color="auto"/>
              <w:bottom w:val="single" w:sz="4" w:space="0" w:color="auto"/>
              <w:right w:val="nil"/>
            </w:tcBorders>
            <w:vAlign w:val="center"/>
          </w:tcPr>
          <w:p w:rsidR="007C6B79" w:rsidRPr="00F36238" w:rsidRDefault="00743BEA" w:rsidP="000C4755">
            <w:pPr>
              <w:bidi/>
              <w:spacing w:before="120" w:after="120" w:line="288" w:lineRule="auto"/>
              <w:ind w:left="-57" w:right="-57"/>
              <w:jc w:val="center"/>
              <w:rPr>
                <w:rFonts w:cs="B Zar"/>
                <w:sz w:val="24"/>
                <w:szCs w:val="24"/>
                <w:rtl/>
                <w:lang w:bidi="fa-IR"/>
              </w:rPr>
            </w:pPr>
            <w:r>
              <w:rPr>
                <w:rFonts w:cs="B Zar" w:hint="cs"/>
                <w:sz w:val="24"/>
                <w:szCs w:val="24"/>
                <w:rtl/>
                <w:lang w:bidi="fa-IR"/>
              </w:rPr>
              <w:t>52392</w:t>
            </w:r>
          </w:p>
        </w:tc>
        <w:tc>
          <w:tcPr>
            <w:tcW w:w="567" w:type="dxa"/>
            <w:tcBorders>
              <w:top w:val="single" w:sz="4" w:space="0" w:color="auto"/>
              <w:left w:val="nil"/>
              <w:bottom w:val="single" w:sz="4"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1/22</w:t>
            </w:r>
          </w:p>
        </w:tc>
        <w:tc>
          <w:tcPr>
            <w:tcW w:w="568" w:type="dxa"/>
            <w:tcBorders>
              <w:top w:val="single" w:sz="4" w:space="0" w:color="auto"/>
              <w:left w:val="single" w:sz="4" w:space="0" w:color="auto"/>
              <w:bottom w:val="single" w:sz="4" w:space="0" w:color="auto"/>
              <w:right w:val="nil"/>
            </w:tcBorders>
            <w:vAlign w:val="center"/>
          </w:tcPr>
          <w:p w:rsidR="007C6B79" w:rsidRPr="00F36238" w:rsidRDefault="00FC72FF" w:rsidP="000C4755">
            <w:pPr>
              <w:bidi/>
              <w:spacing w:before="120" w:after="120" w:line="288" w:lineRule="auto"/>
              <w:ind w:left="-57" w:right="-57"/>
              <w:jc w:val="center"/>
              <w:rPr>
                <w:rFonts w:cs="B Zar"/>
                <w:sz w:val="24"/>
                <w:szCs w:val="24"/>
                <w:rtl/>
                <w:lang w:bidi="fa-IR"/>
              </w:rPr>
            </w:pPr>
            <w:r>
              <w:rPr>
                <w:rFonts w:cs="B Zar" w:hint="cs"/>
                <w:sz w:val="24"/>
                <w:szCs w:val="24"/>
                <w:rtl/>
                <w:lang w:bidi="fa-IR"/>
              </w:rPr>
              <w:t>7/25</w:t>
            </w:r>
          </w:p>
        </w:tc>
        <w:tc>
          <w:tcPr>
            <w:tcW w:w="567" w:type="dxa"/>
            <w:tcBorders>
              <w:top w:val="single" w:sz="4" w:space="0" w:color="auto"/>
              <w:left w:val="nil"/>
              <w:bottom w:val="single" w:sz="4" w:space="0" w:color="auto"/>
              <w:right w:val="single" w:sz="4" w:space="0" w:color="auto"/>
            </w:tcBorders>
            <w:vAlign w:val="center"/>
          </w:tcPr>
          <w:p w:rsidR="007C6B79" w:rsidRPr="00F36238" w:rsidRDefault="00D27461" w:rsidP="000C4755">
            <w:pPr>
              <w:bidi/>
              <w:spacing w:before="120" w:after="120" w:line="288" w:lineRule="auto"/>
              <w:ind w:left="-57" w:right="-57"/>
              <w:jc w:val="center"/>
              <w:rPr>
                <w:rFonts w:cs="B Zar"/>
                <w:sz w:val="24"/>
                <w:szCs w:val="24"/>
                <w:rtl/>
                <w:lang w:bidi="fa-IR"/>
              </w:rPr>
            </w:pPr>
            <w:r>
              <w:rPr>
                <w:rFonts w:cs="B Zar" w:hint="cs"/>
                <w:sz w:val="24"/>
                <w:szCs w:val="24"/>
                <w:rtl/>
                <w:lang w:bidi="fa-IR"/>
              </w:rPr>
              <w:t>5/16</w:t>
            </w:r>
          </w:p>
        </w:tc>
        <w:tc>
          <w:tcPr>
            <w:tcW w:w="567" w:type="dxa"/>
            <w:tcBorders>
              <w:top w:val="single" w:sz="4" w:space="0" w:color="auto"/>
              <w:left w:val="single" w:sz="4" w:space="0" w:color="auto"/>
              <w:bottom w:val="single" w:sz="4" w:space="0" w:color="auto"/>
              <w:right w:val="nil"/>
            </w:tcBorders>
            <w:vAlign w:val="center"/>
          </w:tcPr>
          <w:p w:rsidR="007C6B79" w:rsidRPr="00F36238" w:rsidRDefault="00FC72FF" w:rsidP="000C4755">
            <w:pPr>
              <w:bidi/>
              <w:spacing w:before="120" w:after="120" w:line="288" w:lineRule="auto"/>
              <w:ind w:left="-57" w:right="-57"/>
              <w:jc w:val="center"/>
              <w:rPr>
                <w:rFonts w:cs="B Zar"/>
                <w:sz w:val="24"/>
                <w:szCs w:val="24"/>
                <w:rtl/>
                <w:lang w:bidi="fa-IR"/>
              </w:rPr>
            </w:pPr>
            <w:r>
              <w:rPr>
                <w:rFonts w:cs="B Zar" w:hint="cs"/>
                <w:sz w:val="24"/>
                <w:szCs w:val="24"/>
                <w:rtl/>
                <w:lang w:bidi="fa-IR"/>
              </w:rPr>
              <w:t>2/8</w:t>
            </w:r>
          </w:p>
        </w:tc>
        <w:tc>
          <w:tcPr>
            <w:tcW w:w="545" w:type="dxa"/>
            <w:tcBorders>
              <w:top w:val="single" w:sz="4" w:space="0" w:color="auto"/>
              <w:left w:val="nil"/>
              <w:bottom w:val="single" w:sz="4" w:space="0" w:color="auto"/>
              <w:right w:val="nil"/>
            </w:tcBorders>
            <w:vAlign w:val="center"/>
          </w:tcPr>
          <w:p w:rsidR="007C6B79" w:rsidRPr="00F36238" w:rsidRDefault="00D27461" w:rsidP="000C4755">
            <w:pPr>
              <w:bidi/>
              <w:spacing w:before="120" w:after="120" w:line="288" w:lineRule="auto"/>
              <w:ind w:left="-57" w:right="-57"/>
              <w:jc w:val="center"/>
              <w:rPr>
                <w:rFonts w:cs="B Zar"/>
                <w:sz w:val="24"/>
                <w:szCs w:val="24"/>
                <w:rtl/>
                <w:lang w:bidi="fa-IR"/>
              </w:rPr>
            </w:pPr>
            <w:r>
              <w:rPr>
                <w:rFonts w:cs="B Zar" w:hint="cs"/>
                <w:sz w:val="24"/>
                <w:szCs w:val="24"/>
                <w:rtl/>
                <w:lang w:bidi="fa-IR"/>
              </w:rPr>
              <w:t>9/0</w:t>
            </w:r>
          </w:p>
        </w:tc>
      </w:tr>
      <w:tr w:rsidR="007C6B79" w:rsidTr="000C4755">
        <w:trPr>
          <w:trHeight w:val="509"/>
          <w:jc w:val="center"/>
        </w:trPr>
        <w:tc>
          <w:tcPr>
            <w:tcW w:w="1985" w:type="dxa"/>
            <w:tcBorders>
              <w:top w:val="single" w:sz="4" w:space="0" w:color="auto"/>
              <w:left w:val="nil"/>
              <w:bottom w:val="thickThinSmallGap" w:sz="12" w:space="0" w:color="auto"/>
              <w:right w:val="nil"/>
            </w:tcBorders>
          </w:tcPr>
          <w:p w:rsidR="007C6B79" w:rsidRPr="00E933DF" w:rsidRDefault="007C6B79" w:rsidP="000C4755">
            <w:pPr>
              <w:bidi/>
              <w:spacing w:before="120" w:after="120" w:line="288" w:lineRule="auto"/>
              <w:ind w:left="-57" w:right="-57"/>
              <w:jc w:val="right"/>
              <w:rPr>
                <w:rFonts w:cs="B Zar"/>
                <w:sz w:val="24"/>
                <w:szCs w:val="24"/>
                <w:rtl/>
                <w:lang w:bidi="fa-IR"/>
              </w:rPr>
            </w:pPr>
            <w:r>
              <w:rPr>
                <w:rFonts w:cs="B Zar" w:hint="cs"/>
                <w:sz w:val="24"/>
                <w:szCs w:val="24"/>
                <w:rtl/>
                <w:lang w:bidi="fa-IR"/>
              </w:rPr>
              <w:t>محلول غلیظ باقیمانده</w:t>
            </w:r>
          </w:p>
        </w:tc>
        <w:tc>
          <w:tcPr>
            <w:tcW w:w="709" w:type="dxa"/>
            <w:tcBorders>
              <w:top w:val="single" w:sz="4" w:space="0" w:color="auto"/>
              <w:left w:val="nil"/>
              <w:bottom w:val="thickThinSmallGap" w:sz="12" w:space="0" w:color="auto"/>
              <w:right w:val="nil"/>
            </w:tcBorders>
            <w:vAlign w:val="center"/>
          </w:tcPr>
          <w:p w:rsidR="007C6B79" w:rsidRPr="00F36238" w:rsidRDefault="00FC72FF" w:rsidP="000C4755">
            <w:pPr>
              <w:bidi/>
              <w:spacing w:before="120" w:after="120" w:line="288" w:lineRule="auto"/>
              <w:ind w:left="-57" w:right="-57"/>
              <w:jc w:val="center"/>
              <w:rPr>
                <w:rFonts w:cs="B Zar"/>
                <w:sz w:val="24"/>
                <w:szCs w:val="24"/>
                <w:rtl/>
                <w:lang w:bidi="fa-IR"/>
              </w:rPr>
            </w:pPr>
            <w:r>
              <w:rPr>
                <w:rFonts w:cs="B Zar" w:hint="cs"/>
                <w:sz w:val="24"/>
                <w:szCs w:val="24"/>
                <w:rtl/>
                <w:lang w:bidi="fa-IR"/>
              </w:rPr>
              <w:t>264</w:t>
            </w:r>
          </w:p>
        </w:tc>
        <w:tc>
          <w:tcPr>
            <w:tcW w:w="571" w:type="dxa"/>
            <w:tcBorders>
              <w:top w:val="single" w:sz="4" w:space="0" w:color="auto"/>
              <w:left w:val="nil"/>
              <w:bottom w:val="thickThinSmallGap" w:sz="12"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6/64</w:t>
            </w:r>
          </w:p>
        </w:tc>
        <w:tc>
          <w:tcPr>
            <w:tcW w:w="708" w:type="dxa"/>
            <w:tcBorders>
              <w:top w:val="single" w:sz="4" w:space="0" w:color="auto"/>
              <w:left w:val="single" w:sz="4" w:space="0" w:color="auto"/>
              <w:bottom w:val="thickThinSmallGap" w:sz="12" w:space="0" w:color="auto"/>
              <w:right w:val="nil"/>
            </w:tcBorders>
            <w:vAlign w:val="center"/>
          </w:tcPr>
          <w:p w:rsidR="007C6B79" w:rsidRPr="001C12B7" w:rsidRDefault="00FC72FF" w:rsidP="000C4755">
            <w:pPr>
              <w:bidi/>
              <w:spacing w:before="120" w:after="120" w:line="288" w:lineRule="auto"/>
              <w:ind w:left="-57" w:right="-57"/>
              <w:jc w:val="center"/>
              <w:rPr>
                <w:rFonts w:cs="B Zar"/>
                <w:sz w:val="24"/>
                <w:szCs w:val="24"/>
                <w:rtl/>
                <w:lang w:bidi="fa-IR"/>
              </w:rPr>
            </w:pPr>
            <w:r>
              <w:rPr>
                <w:rFonts w:cs="B Zar" w:hint="cs"/>
                <w:sz w:val="24"/>
                <w:szCs w:val="24"/>
                <w:rtl/>
                <w:lang w:bidi="fa-IR"/>
              </w:rPr>
              <w:t>52883</w:t>
            </w:r>
          </w:p>
        </w:tc>
        <w:tc>
          <w:tcPr>
            <w:tcW w:w="567" w:type="dxa"/>
            <w:tcBorders>
              <w:top w:val="single" w:sz="4" w:space="0" w:color="auto"/>
              <w:left w:val="nil"/>
              <w:bottom w:val="thickThinSmallGap" w:sz="12"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0/19</w:t>
            </w:r>
          </w:p>
        </w:tc>
        <w:tc>
          <w:tcPr>
            <w:tcW w:w="709" w:type="dxa"/>
            <w:tcBorders>
              <w:top w:val="single" w:sz="4" w:space="0" w:color="auto"/>
              <w:left w:val="single" w:sz="4" w:space="0" w:color="auto"/>
              <w:bottom w:val="thickThinSmallGap" w:sz="12" w:space="0" w:color="auto"/>
              <w:right w:val="nil"/>
            </w:tcBorders>
            <w:vAlign w:val="center"/>
          </w:tcPr>
          <w:p w:rsidR="007C6B79" w:rsidRPr="00F36238" w:rsidRDefault="00FC72FF" w:rsidP="000C4755">
            <w:pPr>
              <w:bidi/>
              <w:spacing w:before="120" w:after="120" w:line="288" w:lineRule="auto"/>
              <w:ind w:left="-57" w:right="-57"/>
              <w:jc w:val="center"/>
              <w:rPr>
                <w:rFonts w:cs="B Zar"/>
                <w:sz w:val="24"/>
                <w:szCs w:val="24"/>
                <w:rtl/>
                <w:lang w:bidi="fa-IR"/>
              </w:rPr>
            </w:pPr>
            <w:r>
              <w:rPr>
                <w:rFonts w:cs="B Zar" w:hint="cs"/>
                <w:sz w:val="24"/>
                <w:szCs w:val="24"/>
                <w:rtl/>
                <w:lang w:bidi="fa-IR"/>
              </w:rPr>
              <w:t>461</w:t>
            </w:r>
          </w:p>
        </w:tc>
        <w:tc>
          <w:tcPr>
            <w:tcW w:w="567" w:type="dxa"/>
            <w:tcBorders>
              <w:top w:val="single" w:sz="4" w:space="0" w:color="auto"/>
              <w:left w:val="nil"/>
              <w:bottom w:val="thickThinSmallGap" w:sz="12" w:space="0" w:color="auto"/>
              <w:right w:val="single" w:sz="4" w:space="0" w:color="auto"/>
            </w:tcBorders>
            <w:vAlign w:val="center"/>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1/63</w:t>
            </w:r>
          </w:p>
        </w:tc>
        <w:tc>
          <w:tcPr>
            <w:tcW w:w="851" w:type="dxa"/>
            <w:tcBorders>
              <w:top w:val="single" w:sz="4" w:space="0" w:color="auto"/>
              <w:left w:val="single" w:sz="4" w:space="0" w:color="auto"/>
              <w:bottom w:val="thickThinSmallGap" w:sz="12" w:space="0" w:color="auto"/>
              <w:right w:val="nil"/>
            </w:tcBorders>
          </w:tcPr>
          <w:p w:rsidR="007C6B79" w:rsidRPr="00F36238" w:rsidRDefault="00FC72FF" w:rsidP="000C4755">
            <w:pPr>
              <w:bidi/>
              <w:spacing w:before="120" w:after="120" w:line="288" w:lineRule="auto"/>
              <w:ind w:left="-57" w:right="-57"/>
              <w:jc w:val="center"/>
              <w:rPr>
                <w:rFonts w:cs="B Zar"/>
                <w:sz w:val="24"/>
                <w:szCs w:val="24"/>
                <w:rtl/>
                <w:lang w:bidi="fa-IR"/>
              </w:rPr>
            </w:pPr>
            <w:r>
              <w:rPr>
                <w:rFonts w:cs="B Zar" w:hint="cs"/>
                <w:sz w:val="24"/>
                <w:szCs w:val="24"/>
                <w:rtl/>
                <w:lang w:bidi="fa-IR"/>
              </w:rPr>
              <w:t>15379</w:t>
            </w:r>
          </w:p>
        </w:tc>
        <w:tc>
          <w:tcPr>
            <w:tcW w:w="567" w:type="dxa"/>
            <w:tcBorders>
              <w:top w:val="single" w:sz="4" w:space="0" w:color="auto"/>
              <w:left w:val="nil"/>
              <w:bottom w:val="thickThinSmallGap" w:sz="12" w:space="0" w:color="auto"/>
              <w:right w:val="single" w:sz="4" w:space="0" w:color="auto"/>
            </w:tcBorders>
          </w:tcPr>
          <w:p w:rsidR="007C6B79" w:rsidRPr="00F36238" w:rsidRDefault="00C42A33" w:rsidP="000C4755">
            <w:pPr>
              <w:bidi/>
              <w:spacing w:before="120" w:after="120" w:line="288" w:lineRule="auto"/>
              <w:ind w:left="-57" w:right="-57"/>
              <w:jc w:val="center"/>
              <w:rPr>
                <w:rFonts w:cs="B Zar"/>
                <w:sz w:val="24"/>
                <w:szCs w:val="24"/>
                <w:rtl/>
                <w:lang w:bidi="fa-IR"/>
              </w:rPr>
            </w:pPr>
            <w:r>
              <w:rPr>
                <w:rFonts w:cs="B Zar" w:hint="cs"/>
                <w:sz w:val="24"/>
                <w:szCs w:val="24"/>
                <w:rtl/>
                <w:lang w:bidi="fa-IR"/>
              </w:rPr>
              <w:t>6/46</w:t>
            </w:r>
          </w:p>
        </w:tc>
        <w:tc>
          <w:tcPr>
            <w:tcW w:w="568" w:type="dxa"/>
            <w:tcBorders>
              <w:top w:val="single" w:sz="4" w:space="0" w:color="auto"/>
              <w:left w:val="single" w:sz="4" w:space="0" w:color="auto"/>
              <w:bottom w:val="thickThinSmallGap" w:sz="12" w:space="0" w:color="auto"/>
              <w:right w:val="nil"/>
            </w:tcBorders>
            <w:vAlign w:val="center"/>
          </w:tcPr>
          <w:p w:rsidR="007C6B79" w:rsidRPr="00F36238" w:rsidRDefault="00FC72FF" w:rsidP="000C4755">
            <w:pPr>
              <w:bidi/>
              <w:spacing w:before="120" w:after="120" w:line="288" w:lineRule="auto"/>
              <w:ind w:left="-57" w:right="-57"/>
              <w:jc w:val="center"/>
              <w:rPr>
                <w:rFonts w:cs="B Zar"/>
                <w:sz w:val="24"/>
                <w:szCs w:val="24"/>
                <w:rtl/>
                <w:lang w:bidi="fa-IR"/>
              </w:rPr>
            </w:pPr>
            <w:r>
              <w:rPr>
                <w:rFonts w:cs="B Zar" w:hint="cs"/>
                <w:sz w:val="24"/>
                <w:szCs w:val="24"/>
                <w:rtl/>
                <w:lang w:bidi="fa-IR"/>
              </w:rPr>
              <w:t>55/2</w:t>
            </w:r>
          </w:p>
        </w:tc>
        <w:tc>
          <w:tcPr>
            <w:tcW w:w="567" w:type="dxa"/>
            <w:tcBorders>
              <w:top w:val="single" w:sz="4" w:space="0" w:color="auto"/>
              <w:left w:val="nil"/>
              <w:bottom w:val="thickThinSmallGap" w:sz="12" w:space="0" w:color="auto"/>
              <w:right w:val="single" w:sz="4" w:space="0" w:color="auto"/>
            </w:tcBorders>
            <w:vAlign w:val="center"/>
          </w:tcPr>
          <w:p w:rsidR="007C6B79" w:rsidRPr="00F36238" w:rsidRDefault="00D27461" w:rsidP="000C4755">
            <w:pPr>
              <w:bidi/>
              <w:spacing w:before="120" w:after="120" w:line="288" w:lineRule="auto"/>
              <w:ind w:left="-57" w:right="-57"/>
              <w:jc w:val="center"/>
              <w:rPr>
                <w:rFonts w:cs="B Zar"/>
                <w:sz w:val="24"/>
                <w:szCs w:val="24"/>
                <w:rtl/>
                <w:lang w:bidi="fa-IR"/>
              </w:rPr>
            </w:pPr>
            <w:r>
              <w:rPr>
                <w:rFonts w:cs="B Zar" w:hint="cs"/>
                <w:sz w:val="24"/>
                <w:szCs w:val="24"/>
                <w:rtl/>
                <w:lang w:bidi="fa-IR"/>
              </w:rPr>
              <w:t>7/11</w:t>
            </w:r>
          </w:p>
        </w:tc>
        <w:tc>
          <w:tcPr>
            <w:tcW w:w="567" w:type="dxa"/>
            <w:tcBorders>
              <w:top w:val="single" w:sz="4" w:space="0" w:color="auto"/>
              <w:left w:val="single" w:sz="4" w:space="0" w:color="auto"/>
              <w:bottom w:val="thickThinSmallGap" w:sz="12" w:space="0" w:color="auto"/>
              <w:right w:val="nil"/>
            </w:tcBorders>
            <w:vAlign w:val="center"/>
          </w:tcPr>
          <w:p w:rsidR="007C6B79" w:rsidRPr="00F36238" w:rsidRDefault="00FC72FF" w:rsidP="000C4755">
            <w:pPr>
              <w:bidi/>
              <w:spacing w:before="120" w:after="120" w:line="288" w:lineRule="auto"/>
              <w:ind w:left="-57" w:right="-57"/>
              <w:jc w:val="center"/>
              <w:rPr>
                <w:rFonts w:cs="B Zar"/>
                <w:sz w:val="24"/>
                <w:szCs w:val="24"/>
                <w:rtl/>
                <w:lang w:bidi="fa-IR"/>
              </w:rPr>
            </w:pPr>
            <w:r>
              <w:rPr>
                <w:rFonts w:cs="B Zar" w:hint="cs"/>
                <w:sz w:val="24"/>
                <w:szCs w:val="24"/>
                <w:rtl/>
                <w:lang w:bidi="fa-IR"/>
              </w:rPr>
              <w:t>95/0</w:t>
            </w:r>
          </w:p>
        </w:tc>
        <w:tc>
          <w:tcPr>
            <w:tcW w:w="562" w:type="dxa"/>
            <w:gridSpan w:val="2"/>
            <w:tcBorders>
              <w:top w:val="single" w:sz="4" w:space="0" w:color="auto"/>
              <w:left w:val="nil"/>
              <w:bottom w:val="thickThinSmallGap" w:sz="12" w:space="0" w:color="auto"/>
              <w:right w:val="nil"/>
            </w:tcBorders>
            <w:vAlign w:val="center"/>
          </w:tcPr>
          <w:p w:rsidR="007C6B79" w:rsidRPr="00F36238" w:rsidRDefault="00D27461" w:rsidP="000C4755">
            <w:pPr>
              <w:bidi/>
              <w:spacing w:before="120" w:after="120" w:line="288" w:lineRule="auto"/>
              <w:ind w:left="-57" w:right="-57"/>
              <w:jc w:val="center"/>
              <w:rPr>
                <w:rFonts w:cs="B Zar"/>
                <w:sz w:val="24"/>
                <w:szCs w:val="24"/>
                <w:rtl/>
                <w:lang w:bidi="fa-IR"/>
              </w:rPr>
            </w:pPr>
            <w:r>
              <w:rPr>
                <w:rFonts w:cs="B Zar" w:hint="cs"/>
                <w:sz w:val="24"/>
                <w:szCs w:val="24"/>
                <w:rtl/>
                <w:lang w:bidi="fa-IR"/>
              </w:rPr>
              <w:t>8/0</w:t>
            </w:r>
          </w:p>
        </w:tc>
      </w:tr>
    </w:tbl>
    <w:p w:rsidR="007C6B79" w:rsidRDefault="007C6B79" w:rsidP="007C6B79">
      <w:pPr>
        <w:bidi/>
        <w:spacing w:before="120" w:after="120" w:line="288" w:lineRule="auto"/>
        <w:jc w:val="both"/>
        <w:rPr>
          <w:rFonts w:cs="B Zar"/>
          <w:sz w:val="28"/>
          <w:szCs w:val="28"/>
          <w:rtl/>
          <w:lang w:bidi="fa-IR"/>
        </w:rPr>
      </w:pPr>
    </w:p>
    <w:p w:rsidR="00603ADD" w:rsidRDefault="00603ADD" w:rsidP="00603ADD">
      <w:pPr>
        <w:bidi/>
        <w:spacing w:after="120" w:line="288" w:lineRule="auto"/>
        <w:jc w:val="both"/>
        <w:rPr>
          <w:rFonts w:cs="B Zar"/>
          <w:sz w:val="28"/>
          <w:szCs w:val="28"/>
          <w:rtl/>
          <w:lang w:bidi="fa-IR"/>
        </w:rPr>
      </w:pPr>
    </w:p>
    <w:p w:rsidR="00603ADD" w:rsidRPr="001015F0" w:rsidRDefault="00BC055C" w:rsidP="001015F0">
      <w:pPr>
        <w:bidi/>
        <w:spacing w:before="240" w:after="0" w:line="288" w:lineRule="auto"/>
        <w:jc w:val="both"/>
        <w:rPr>
          <w:rFonts w:cs="B Lotus"/>
          <w:b/>
          <w:bCs/>
          <w:sz w:val="28"/>
          <w:szCs w:val="28"/>
          <w:rtl/>
          <w:lang w:bidi="fa-IR"/>
        </w:rPr>
      </w:pPr>
      <w:r>
        <w:rPr>
          <w:rFonts w:cs="B Lotus" w:hint="cs"/>
          <w:b/>
          <w:bCs/>
          <w:sz w:val="28"/>
          <w:szCs w:val="28"/>
          <w:rtl/>
          <w:lang w:bidi="fa-IR"/>
        </w:rPr>
        <w:lastRenderedPageBreak/>
        <w:t>1-</w:t>
      </w:r>
      <w:r w:rsidR="001015F0">
        <w:rPr>
          <w:rFonts w:cs="B Lotus" w:hint="cs"/>
          <w:b/>
          <w:bCs/>
          <w:sz w:val="28"/>
          <w:szCs w:val="28"/>
          <w:rtl/>
          <w:lang w:bidi="fa-IR"/>
        </w:rPr>
        <w:t xml:space="preserve">د. </w:t>
      </w:r>
      <w:r w:rsidR="00603ADD" w:rsidRPr="001015F0">
        <w:rPr>
          <w:rFonts w:cs="B Lotus" w:hint="cs"/>
          <w:b/>
          <w:bCs/>
          <w:sz w:val="28"/>
          <w:szCs w:val="28"/>
          <w:rtl/>
          <w:lang w:bidi="fa-IR"/>
        </w:rPr>
        <w:t xml:space="preserve">آزمون فرآیندی چهارم؛ افزودنِ محلول کربنات سدیم به شورابه در دمای همراه با پایش </w:t>
      </w:r>
      <w:r w:rsidR="00603ADD" w:rsidRPr="001015F0">
        <w:rPr>
          <w:rFonts w:cs="B Lotus"/>
          <w:b/>
          <w:bCs/>
          <w:sz w:val="28"/>
          <w:szCs w:val="28"/>
          <w:lang w:bidi="fa-IR"/>
        </w:rPr>
        <w:t>pH</w:t>
      </w:r>
      <w:r w:rsidR="00603ADD" w:rsidRPr="001015F0">
        <w:rPr>
          <w:rFonts w:cs="B Lotus" w:hint="cs"/>
          <w:b/>
          <w:bCs/>
          <w:sz w:val="28"/>
          <w:szCs w:val="28"/>
          <w:rtl/>
          <w:lang w:bidi="fa-IR"/>
        </w:rPr>
        <w:t xml:space="preserve"> و شستشوی دو مرحله</w:t>
      </w:r>
      <w:r w:rsidR="00603ADD" w:rsidRPr="001015F0">
        <w:rPr>
          <w:rFonts w:cs="B Lotus"/>
          <w:b/>
          <w:bCs/>
          <w:sz w:val="28"/>
          <w:szCs w:val="28"/>
          <w:rtl/>
          <w:lang w:bidi="fa-IR"/>
        </w:rPr>
        <w:softHyphen/>
      </w:r>
      <w:r w:rsidR="001015F0">
        <w:rPr>
          <w:rFonts w:cs="B Lotus" w:hint="cs"/>
          <w:b/>
          <w:bCs/>
          <w:sz w:val="28"/>
          <w:szCs w:val="28"/>
          <w:rtl/>
          <w:lang w:bidi="fa-IR"/>
        </w:rPr>
        <w:t>ای رسوبات منیزیم</w:t>
      </w:r>
    </w:p>
    <w:p w:rsidR="005A1BD8" w:rsidRDefault="00E1369D" w:rsidP="001015F0">
      <w:pPr>
        <w:bidi/>
        <w:spacing w:before="120" w:after="120" w:line="288" w:lineRule="auto"/>
        <w:ind w:firstLine="397"/>
        <w:jc w:val="both"/>
        <w:rPr>
          <w:rFonts w:cs="B Zar"/>
          <w:sz w:val="28"/>
          <w:szCs w:val="28"/>
          <w:rtl/>
          <w:lang w:bidi="fa-IR"/>
        </w:rPr>
      </w:pPr>
      <w:r>
        <w:rPr>
          <w:rFonts w:cs="B Zar" w:hint="cs"/>
          <w:sz w:val="28"/>
          <w:szCs w:val="28"/>
          <w:rtl/>
          <w:lang w:bidi="fa-IR"/>
        </w:rPr>
        <w:t xml:space="preserve">آزمون فرآیندی چهارم در راستای بهبود آزمون </w:t>
      </w:r>
      <w:r w:rsidR="001015F0">
        <w:rPr>
          <w:rFonts w:cs="B Zar" w:hint="cs"/>
          <w:sz w:val="28"/>
          <w:szCs w:val="28"/>
          <w:rtl/>
          <w:lang w:bidi="fa-IR"/>
        </w:rPr>
        <w:t>فرآینمدی سوم طراحی شد؛ بدین ترت</w:t>
      </w:r>
      <w:r>
        <w:rPr>
          <w:rFonts w:cs="B Zar" w:hint="cs"/>
          <w:sz w:val="28"/>
          <w:szCs w:val="28"/>
          <w:rtl/>
          <w:lang w:bidi="fa-IR"/>
        </w:rPr>
        <w:t xml:space="preserve">یب که برای ترسیب منیزیم، مقدار 4/7 درصد وزنیِ شورابه کربنات سدیم در آب حل گردید و </w:t>
      </w:r>
      <w:r w:rsidR="005A1BD8">
        <w:rPr>
          <w:rFonts w:cs="B Zar" w:hint="cs"/>
          <w:sz w:val="28"/>
          <w:szCs w:val="28"/>
          <w:rtl/>
          <w:lang w:bidi="fa-IR"/>
        </w:rPr>
        <w:t xml:space="preserve">در دمای محیط </w:t>
      </w:r>
      <w:r>
        <w:rPr>
          <w:rFonts w:cs="B Zar" w:hint="cs"/>
          <w:sz w:val="28"/>
          <w:szCs w:val="28"/>
          <w:rtl/>
          <w:lang w:bidi="fa-IR"/>
        </w:rPr>
        <w:t>تدریج</w:t>
      </w:r>
      <w:r w:rsidR="005A1BD8">
        <w:rPr>
          <w:rFonts w:cs="B Zar" w:hint="cs"/>
          <w:sz w:val="28"/>
          <w:szCs w:val="28"/>
          <w:rtl/>
          <w:lang w:bidi="fa-IR"/>
        </w:rPr>
        <w:t>اً</w:t>
      </w:r>
      <w:r>
        <w:rPr>
          <w:rFonts w:cs="B Zar" w:hint="cs"/>
          <w:sz w:val="28"/>
          <w:szCs w:val="28"/>
          <w:rtl/>
          <w:lang w:bidi="fa-IR"/>
        </w:rPr>
        <w:t xml:space="preserve"> به شورابه افزوده شد</w:t>
      </w:r>
      <w:r w:rsidR="005A1BD8">
        <w:rPr>
          <w:rFonts w:cs="B Zar" w:hint="cs"/>
          <w:sz w:val="28"/>
          <w:szCs w:val="28"/>
          <w:rtl/>
          <w:lang w:bidi="fa-IR"/>
        </w:rPr>
        <w:t xml:space="preserve"> تا فرصت کافی برای انجام واکنش ترسیب وجود داشته باشد. سپس صافکنی انجام گرفت؛ </w:t>
      </w:r>
      <w:r w:rsidR="005A1BD8">
        <w:rPr>
          <w:rFonts w:cs="B Zar"/>
          <w:sz w:val="28"/>
          <w:szCs w:val="28"/>
          <w:lang w:bidi="fa-IR"/>
        </w:rPr>
        <w:t>pH</w:t>
      </w:r>
      <w:r w:rsidR="005A1BD8">
        <w:rPr>
          <w:rFonts w:cs="B Zar" w:hint="cs"/>
          <w:sz w:val="28"/>
          <w:szCs w:val="28"/>
          <w:rtl/>
          <w:lang w:bidi="fa-IR"/>
        </w:rPr>
        <w:t xml:space="preserve"> محلول صافیده 07/9 بود. </w:t>
      </w:r>
    </w:p>
    <w:p w:rsidR="003F7197" w:rsidRDefault="005A1BD8" w:rsidP="00E35C37">
      <w:pPr>
        <w:bidi/>
        <w:spacing w:before="120" w:after="120" w:line="288" w:lineRule="auto"/>
        <w:ind w:firstLine="397"/>
        <w:jc w:val="both"/>
        <w:rPr>
          <w:rFonts w:cs="B Zar"/>
          <w:sz w:val="28"/>
          <w:szCs w:val="28"/>
          <w:rtl/>
          <w:lang w:bidi="fa-IR"/>
        </w:rPr>
      </w:pPr>
      <w:r>
        <w:rPr>
          <w:rFonts w:cs="B Zar" w:hint="cs"/>
          <w:sz w:val="28"/>
          <w:szCs w:val="28"/>
          <w:rtl/>
          <w:lang w:bidi="fa-IR"/>
        </w:rPr>
        <w:t>محلول صافیده تحت تبخیر و تبلور قرار گرفت</w:t>
      </w:r>
      <w:r w:rsidR="008A27A2">
        <w:rPr>
          <w:rFonts w:cs="B Zar" w:hint="cs"/>
          <w:sz w:val="28"/>
          <w:szCs w:val="28"/>
          <w:rtl/>
          <w:lang w:bidi="fa-IR"/>
        </w:rPr>
        <w:t xml:space="preserve"> </w:t>
      </w:r>
      <w:r>
        <w:rPr>
          <w:rFonts w:cs="B Zar" w:hint="cs"/>
          <w:sz w:val="28"/>
          <w:szCs w:val="28"/>
          <w:rtl/>
          <w:lang w:bidi="fa-IR"/>
        </w:rPr>
        <w:t xml:space="preserve">و قبل از </w:t>
      </w:r>
      <w:r w:rsidR="008A27A2">
        <w:rPr>
          <w:rFonts w:cs="B Zar" w:hint="cs"/>
          <w:sz w:val="28"/>
          <w:szCs w:val="28"/>
          <w:rtl/>
          <w:lang w:bidi="fa-IR"/>
        </w:rPr>
        <w:t>ر</w:t>
      </w:r>
      <w:r>
        <w:rPr>
          <w:rFonts w:cs="B Zar" w:hint="cs"/>
          <w:sz w:val="28"/>
          <w:szCs w:val="28"/>
          <w:rtl/>
          <w:lang w:bidi="fa-IR"/>
        </w:rPr>
        <w:t xml:space="preserve">سیدنِ دمای محلول به نقطۀ جوش، رسوباتی در </w:t>
      </w:r>
      <w:r w:rsidR="008A27A2">
        <w:rPr>
          <w:rFonts w:cs="B Zar" w:hint="cs"/>
          <w:sz w:val="28"/>
          <w:szCs w:val="28"/>
          <w:rtl/>
          <w:lang w:bidi="fa-IR"/>
        </w:rPr>
        <w:t>محلول ایجاد گردید که می</w:t>
      </w:r>
      <w:r w:rsidR="008A27A2">
        <w:rPr>
          <w:rFonts w:cs="B Zar"/>
          <w:sz w:val="28"/>
          <w:szCs w:val="28"/>
          <w:rtl/>
          <w:lang w:bidi="fa-IR"/>
        </w:rPr>
        <w:softHyphen/>
      </w:r>
      <w:r w:rsidR="008A27A2">
        <w:rPr>
          <w:rFonts w:cs="B Zar" w:hint="cs"/>
          <w:sz w:val="28"/>
          <w:szCs w:val="28"/>
          <w:rtl/>
          <w:lang w:bidi="fa-IR"/>
        </w:rPr>
        <w:t xml:space="preserve">توان آن را به منیزیم نسبت داد. پس از تبخیر و تبلور اول </w:t>
      </w:r>
      <w:r>
        <w:rPr>
          <w:rFonts w:cs="B Zar" w:hint="cs"/>
          <w:sz w:val="28"/>
          <w:szCs w:val="28"/>
          <w:rtl/>
          <w:lang w:bidi="fa-IR"/>
        </w:rPr>
        <w:t xml:space="preserve"> و جداسازی نمک اول، </w:t>
      </w:r>
      <w:r>
        <w:rPr>
          <w:rFonts w:cs="B Zar"/>
          <w:sz w:val="28"/>
          <w:szCs w:val="28"/>
          <w:lang w:bidi="fa-IR"/>
        </w:rPr>
        <w:t>pH</w:t>
      </w:r>
      <w:r>
        <w:rPr>
          <w:rFonts w:cs="B Zar" w:hint="cs"/>
          <w:sz w:val="28"/>
          <w:szCs w:val="28"/>
          <w:rtl/>
          <w:lang w:bidi="fa-IR"/>
        </w:rPr>
        <w:t xml:space="preserve"> محلول مجدداً اندازه</w:t>
      </w:r>
      <w:r>
        <w:rPr>
          <w:rFonts w:cs="B Zar"/>
          <w:sz w:val="28"/>
          <w:szCs w:val="28"/>
          <w:rtl/>
          <w:lang w:bidi="fa-IR"/>
        </w:rPr>
        <w:softHyphen/>
      </w:r>
      <w:r>
        <w:rPr>
          <w:rFonts w:cs="B Zar" w:hint="cs"/>
          <w:sz w:val="28"/>
          <w:szCs w:val="28"/>
          <w:rtl/>
          <w:lang w:bidi="fa-IR"/>
        </w:rPr>
        <w:t>گیری شد که با کمال تعجب 58/7 بود</w:t>
      </w:r>
      <w:r w:rsidR="001015F0">
        <w:rPr>
          <w:rFonts w:cs="B Zar" w:hint="cs"/>
          <w:sz w:val="28"/>
          <w:szCs w:val="28"/>
          <w:rtl/>
          <w:lang w:bidi="fa-IR"/>
        </w:rPr>
        <w:t xml:space="preserve"> (مشابه آزمون فرآیندی سوم)</w:t>
      </w:r>
      <w:r>
        <w:rPr>
          <w:rFonts w:cs="B Zar" w:hint="cs"/>
          <w:sz w:val="28"/>
          <w:szCs w:val="28"/>
          <w:rtl/>
          <w:lang w:bidi="fa-IR"/>
        </w:rPr>
        <w:t xml:space="preserve">! 45/0 درصد وزنی شورابۀ اولیه کربنات سدیم به شکل محلول به محلول صافیده افزوده شد و </w:t>
      </w:r>
      <w:r>
        <w:rPr>
          <w:rFonts w:cs="B Zar"/>
          <w:sz w:val="28"/>
          <w:szCs w:val="28"/>
          <w:lang w:bidi="fa-IR"/>
        </w:rPr>
        <w:t>pH</w:t>
      </w:r>
      <w:r>
        <w:rPr>
          <w:rFonts w:cs="B Zar" w:hint="cs"/>
          <w:sz w:val="28"/>
          <w:szCs w:val="28"/>
          <w:rtl/>
          <w:lang w:bidi="fa-IR"/>
        </w:rPr>
        <w:t xml:space="preserve"> به 9/8 رسید و سپس تبخیر و تبلور دوم اجرا شد و نمک دوم طی عملیات صافکنی جدا گردید. </w:t>
      </w:r>
      <w:proofErr w:type="gramStart"/>
      <w:r>
        <w:rPr>
          <w:rFonts w:cs="B Zar"/>
          <w:sz w:val="28"/>
          <w:szCs w:val="28"/>
          <w:lang w:bidi="fa-IR"/>
        </w:rPr>
        <w:t>pH</w:t>
      </w:r>
      <w:proofErr w:type="gramEnd"/>
      <w:r>
        <w:rPr>
          <w:rFonts w:cs="B Zar" w:hint="cs"/>
          <w:sz w:val="28"/>
          <w:szCs w:val="28"/>
          <w:rtl/>
          <w:lang w:bidi="fa-IR"/>
        </w:rPr>
        <w:t xml:space="preserve"> محلول صافیدۀ حاصل از تبخیر و تبلور دوم </w:t>
      </w:r>
      <w:r w:rsidR="008A27A2">
        <w:rPr>
          <w:rFonts w:cs="B Zar" w:hint="cs"/>
          <w:sz w:val="28"/>
          <w:szCs w:val="28"/>
          <w:rtl/>
          <w:lang w:bidi="fa-IR"/>
        </w:rPr>
        <w:t>ان</w:t>
      </w:r>
      <w:r>
        <w:rPr>
          <w:rFonts w:cs="B Zar" w:hint="cs"/>
          <w:sz w:val="28"/>
          <w:szCs w:val="28"/>
          <w:rtl/>
          <w:lang w:bidi="fa-IR"/>
        </w:rPr>
        <w:t xml:space="preserve">دازه گیری شد؛ </w:t>
      </w:r>
      <w:r>
        <w:rPr>
          <w:rFonts w:cs="B Zar"/>
          <w:sz w:val="28"/>
          <w:szCs w:val="28"/>
          <w:lang w:bidi="fa-IR"/>
        </w:rPr>
        <w:t>pH</w:t>
      </w:r>
      <w:r>
        <w:rPr>
          <w:rFonts w:cs="B Zar" w:hint="cs"/>
          <w:sz w:val="28"/>
          <w:szCs w:val="28"/>
          <w:rtl/>
          <w:lang w:bidi="fa-IR"/>
        </w:rPr>
        <w:t xml:space="preserve"> مجدداً کم شده بود و به 63/7 رسیده بود</w:t>
      </w:r>
      <w:r w:rsidR="001015F0">
        <w:rPr>
          <w:rFonts w:cs="B Zar" w:hint="cs"/>
          <w:sz w:val="28"/>
          <w:szCs w:val="28"/>
          <w:rtl/>
          <w:lang w:bidi="fa-IR"/>
        </w:rPr>
        <w:t>. آزمونهای فرآیندی سوم و چهارم نشان می</w:t>
      </w:r>
      <w:r w:rsidR="001015F0">
        <w:rPr>
          <w:rFonts w:cs="B Zar"/>
          <w:sz w:val="28"/>
          <w:szCs w:val="28"/>
          <w:rtl/>
          <w:lang w:bidi="fa-IR"/>
        </w:rPr>
        <w:softHyphen/>
      </w:r>
      <w:r w:rsidR="001015F0">
        <w:rPr>
          <w:rFonts w:cs="B Zar" w:hint="cs"/>
          <w:sz w:val="28"/>
          <w:szCs w:val="28"/>
          <w:rtl/>
          <w:lang w:bidi="fa-IR"/>
        </w:rPr>
        <w:t>دهد</w:t>
      </w:r>
      <w:r>
        <w:rPr>
          <w:rFonts w:cs="B Zar" w:hint="cs"/>
          <w:sz w:val="28"/>
          <w:szCs w:val="28"/>
          <w:rtl/>
          <w:lang w:bidi="fa-IR"/>
        </w:rPr>
        <w:t xml:space="preserve"> جوشش شورابه </w:t>
      </w:r>
      <w:r w:rsidR="0007589F">
        <w:rPr>
          <w:rFonts w:cs="B Zar" w:hint="cs"/>
          <w:sz w:val="28"/>
          <w:szCs w:val="28"/>
          <w:rtl/>
          <w:lang w:bidi="fa-IR"/>
        </w:rPr>
        <w:t xml:space="preserve">موجب </w:t>
      </w:r>
      <w:r w:rsidR="008A27A2">
        <w:rPr>
          <w:rFonts w:cs="B Zar" w:hint="cs"/>
          <w:sz w:val="28"/>
          <w:szCs w:val="28"/>
          <w:rtl/>
          <w:lang w:bidi="fa-IR"/>
        </w:rPr>
        <w:t xml:space="preserve">ایجاد رسوبات منیزیمی </w:t>
      </w:r>
      <w:r w:rsidR="0007589F">
        <w:rPr>
          <w:rFonts w:cs="B Zar" w:hint="cs"/>
          <w:sz w:val="28"/>
          <w:szCs w:val="28"/>
          <w:rtl/>
          <w:lang w:bidi="fa-IR"/>
        </w:rPr>
        <w:t>و همچنین</w:t>
      </w:r>
      <w:r w:rsidR="008A27A2">
        <w:rPr>
          <w:rFonts w:cs="B Zar" w:hint="cs"/>
          <w:sz w:val="28"/>
          <w:szCs w:val="28"/>
          <w:rtl/>
          <w:lang w:bidi="fa-IR"/>
        </w:rPr>
        <w:t xml:space="preserve"> کاهش </w:t>
      </w:r>
      <w:r w:rsidR="008A27A2">
        <w:rPr>
          <w:rFonts w:cs="B Zar"/>
          <w:sz w:val="28"/>
          <w:szCs w:val="28"/>
          <w:lang w:bidi="fa-IR"/>
        </w:rPr>
        <w:t>pH</w:t>
      </w:r>
      <w:r w:rsidR="008A27A2">
        <w:rPr>
          <w:rFonts w:cs="B Zar" w:hint="cs"/>
          <w:sz w:val="28"/>
          <w:szCs w:val="28"/>
          <w:rtl/>
          <w:lang w:bidi="fa-IR"/>
        </w:rPr>
        <w:t xml:space="preserve"> </w:t>
      </w:r>
      <w:r w:rsidR="0007589F">
        <w:rPr>
          <w:rFonts w:cs="B Zar" w:hint="cs"/>
          <w:sz w:val="28"/>
          <w:szCs w:val="28"/>
          <w:rtl/>
          <w:lang w:bidi="fa-IR"/>
        </w:rPr>
        <w:t>شورابه می</w:t>
      </w:r>
      <w:r w:rsidR="0007589F">
        <w:rPr>
          <w:rFonts w:cs="B Zar"/>
          <w:sz w:val="28"/>
          <w:szCs w:val="28"/>
          <w:rtl/>
          <w:lang w:bidi="fa-IR"/>
        </w:rPr>
        <w:softHyphen/>
      </w:r>
      <w:r w:rsidR="0007589F">
        <w:rPr>
          <w:rFonts w:cs="B Zar" w:hint="cs"/>
          <w:sz w:val="28"/>
          <w:szCs w:val="28"/>
          <w:rtl/>
          <w:lang w:bidi="fa-IR"/>
        </w:rPr>
        <w:t>گردد</w:t>
      </w:r>
      <w:r w:rsidR="008A27A2">
        <w:rPr>
          <w:rFonts w:cs="B Zar" w:hint="cs"/>
          <w:sz w:val="28"/>
          <w:szCs w:val="28"/>
          <w:rtl/>
          <w:lang w:bidi="fa-IR"/>
        </w:rPr>
        <w:t xml:space="preserve">. </w:t>
      </w:r>
    </w:p>
    <w:p w:rsidR="003F7197" w:rsidRDefault="008A27A2" w:rsidP="00A0037F">
      <w:pPr>
        <w:bidi/>
        <w:spacing w:before="120" w:after="120" w:line="288" w:lineRule="auto"/>
        <w:ind w:firstLine="397"/>
        <w:jc w:val="both"/>
        <w:rPr>
          <w:rFonts w:cs="B Zar"/>
          <w:sz w:val="28"/>
          <w:szCs w:val="28"/>
          <w:rtl/>
          <w:lang w:bidi="fa-IR"/>
        </w:rPr>
      </w:pPr>
      <w:r>
        <w:rPr>
          <w:rFonts w:cs="B Zar" w:hint="cs"/>
          <w:sz w:val="28"/>
          <w:szCs w:val="28"/>
          <w:rtl/>
          <w:lang w:bidi="fa-IR"/>
        </w:rPr>
        <w:t>ازین</w:t>
      </w:r>
      <w:r>
        <w:rPr>
          <w:rFonts w:cs="B Zar"/>
          <w:sz w:val="28"/>
          <w:szCs w:val="28"/>
          <w:rtl/>
          <w:lang w:bidi="fa-IR"/>
        </w:rPr>
        <w:softHyphen/>
      </w:r>
      <w:r>
        <w:rPr>
          <w:rFonts w:cs="B Zar" w:hint="cs"/>
          <w:sz w:val="28"/>
          <w:szCs w:val="28"/>
          <w:rtl/>
          <w:lang w:bidi="fa-IR"/>
        </w:rPr>
        <w:t>رو، قبل از آغاز تبخیر و تبلور سوم، 61/0 درصد</w:t>
      </w:r>
      <w:r w:rsidR="00A0037F">
        <w:rPr>
          <w:rFonts w:cs="B Zar" w:hint="cs"/>
          <w:sz w:val="28"/>
          <w:szCs w:val="28"/>
          <w:rtl/>
          <w:lang w:bidi="fa-IR"/>
        </w:rPr>
        <w:t xml:space="preserve"> (وزنی شورابه اولیه)</w:t>
      </w:r>
      <w:r>
        <w:rPr>
          <w:rFonts w:cs="B Zar" w:hint="cs"/>
          <w:sz w:val="28"/>
          <w:szCs w:val="28"/>
          <w:rtl/>
          <w:lang w:bidi="fa-IR"/>
        </w:rPr>
        <w:t xml:space="preserve"> کربنات سدیم به شکل محلول به شورابۀ صافیده افزوده گردید</w:t>
      </w:r>
      <w:r w:rsidR="005A1BD8">
        <w:rPr>
          <w:rFonts w:cs="B Zar" w:hint="cs"/>
          <w:sz w:val="28"/>
          <w:szCs w:val="28"/>
          <w:rtl/>
          <w:lang w:bidi="fa-IR"/>
        </w:rPr>
        <w:t xml:space="preserve"> و </w:t>
      </w:r>
      <w:r>
        <w:rPr>
          <w:rFonts w:cs="B Zar" w:hint="cs"/>
          <w:sz w:val="28"/>
          <w:szCs w:val="28"/>
          <w:rtl/>
          <w:lang w:bidi="fa-IR"/>
        </w:rPr>
        <w:t xml:space="preserve">بلافاصله حرارت داده شد تا به نقطۀ جوش برسد که همانند موارد قبل همراه با ایجاد رسوبات منیزیمی بود سپس </w:t>
      </w:r>
      <w:r>
        <w:rPr>
          <w:rFonts w:cs="B Zar"/>
          <w:sz w:val="28"/>
          <w:szCs w:val="28"/>
          <w:lang w:bidi="fa-IR"/>
        </w:rPr>
        <w:t>pH</w:t>
      </w:r>
      <w:r>
        <w:rPr>
          <w:rFonts w:cs="B Zar" w:hint="cs"/>
          <w:sz w:val="28"/>
          <w:szCs w:val="28"/>
          <w:rtl/>
          <w:lang w:bidi="fa-IR"/>
        </w:rPr>
        <w:t xml:space="preserve"> شورابه اندازه گیری شد؛ این بار </w:t>
      </w:r>
      <w:r>
        <w:rPr>
          <w:rFonts w:cs="B Zar"/>
          <w:sz w:val="28"/>
          <w:szCs w:val="28"/>
          <w:lang w:bidi="fa-IR"/>
        </w:rPr>
        <w:t>pH</w:t>
      </w:r>
      <w:r>
        <w:rPr>
          <w:rFonts w:cs="B Zar" w:hint="cs"/>
          <w:sz w:val="28"/>
          <w:szCs w:val="28"/>
          <w:rtl/>
          <w:lang w:bidi="fa-IR"/>
        </w:rPr>
        <w:t xml:space="preserve"> شورابه علی</w:t>
      </w:r>
      <w:r>
        <w:rPr>
          <w:rFonts w:cs="B Zar"/>
          <w:sz w:val="28"/>
          <w:szCs w:val="28"/>
          <w:rtl/>
          <w:lang w:bidi="fa-IR"/>
        </w:rPr>
        <w:softHyphen/>
      </w:r>
      <w:r>
        <w:rPr>
          <w:rFonts w:cs="B Zar" w:hint="cs"/>
          <w:sz w:val="28"/>
          <w:szCs w:val="28"/>
          <w:rtl/>
          <w:lang w:bidi="fa-IR"/>
        </w:rPr>
        <w:t>رغم جوشش</w:t>
      </w:r>
      <w:r w:rsidR="003F7197">
        <w:rPr>
          <w:rFonts w:cs="B Zar" w:hint="cs"/>
          <w:sz w:val="28"/>
          <w:szCs w:val="28"/>
          <w:rtl/>
          <w:lang w:bidi="fa-IR"/>
        </w:rPr>
        <w:t xml:space="preserve">، 09/9 بود. باقیماندن </w:t>
      </w:r>
      <w:r w:rsidR="003F7197">
        <w:rPr>
          <w:rFonts w:cs="B Zar"/>
          <w:sz w:val="28"/>
          <w:szCs w:val="28"/>
          <w:lang w:bidi="fa-IR"/>
        </w:rPr>
        <w:t>pH</w:t>
      </w:r>
      <w:r w:rsidR="003F7197">
        <w:rPr>
          <w:rFonts w:cs="B Zar" w:hint="cs"/>
          <w:sz w:val="28"/>
          <w:szCs w:val="28"/>
          <w:rtl/>
          <w:lang w:bidi="fa-IR"/>
        </w:rPr>
        <w:t xml:space="preserve"> در بالای </w:t>
      </w:r>
      <w:r>
        <w:rPr>
          <w:rFonts w:cs="B Zar" w:hint="cs"/>
          <w:sz w:val="28"/>
          <w:szCs w:val="28"/>
          <w:rtl/>
          <w:lang w:bidi="fa-IR"/>
        </w:rPr>
        <w:t xml:space="preserve">9 </w:t>
      </w:r>
      <w:r w:rsidR="003F7197">
        <w:rPr>
          <w:rFonts w:cs="B Zar" w:hint="cs"/>
          <w:sz w:val="28"/>
          <w:szCs w:val="28"/>
          <w:rtl/>
          <w:lang w:bidi="fa-IR"/>
        </w:rPr>
        <w:t>ممکن است بر رسوب کامل منیزیم دلالت داشته باشد</w:t>
      </w:r>
      <w:r w:rsidR="009A2495">
        <w:rPr>
          <w:rFonts w:cs="B Zar" w:hint="cs"/>
          <w:sz w:val="28"/>
          <w:szCs w:val="28"/>
          <w:rtl/>
          <w:lang w:bidi="fa-IR"/>
        </w:rPr>
        <w:t xml:space="preserve"> لذا رسوبات ایجاد شده در این مرحله طی عملیات صافکنی جدا شد و همانند دیگر اجزاء</w:t>
      </w:r>
      <w:r w:rsidR="00A0037F">
        <w:rPr>
          <w:rFonts w:cs="B Zar" w:hint="cs"/>
          <w:sz w:val="28"/>
          <w:szCs w:val="28"/>
          <w:rtl/>
          <w:lang w:bidi="fa-IR"/>
        </w:rPr>
        <w:t>،</w:t>
      </w:r>
      <w:r w:rsidR="009A2495">
        <w:rPr>
          <w:rFonts w:cs="B Zar" w:hint="cs"/>
          <w:sz w:val="28"/>
          <w:szCs w:val="28"/>
          <w:rtl/>
          <w:lang w:bidi="fa-IR"/>
        </w:rPr>
        <w:t xml:space="preserve"> عیارسنجی گردید</w:t>
      </w:r>
      <w:r w:rsidR="003F7197">
        <w:rPr>
          <w:rFonts w:cs="B Zar" w:hint="cs"/>
          <w:sz w:val="28"/>
          <w:szCs w:val="28"/>
          <w:rtl/>
          <w:lang w:bidi="fa-IR"/>
        </w:rPr>
        <w:t xml:space="preserve">. پس از انجام تبخیر و تبلور سوم و جداسازی نمک سوم، </w:t>
      </w:r>
      <w:r w:rsidR="003F7197">
        <w:rPr>
          <w:rFonts w:cs="B Zar"/>
          <w:sz w:val="28"/>
          <w:szCs w:val="28"/>
          <w:lang w:bidi="fa-IR"/>
        </w:rPr>
        <w:t>pH</w:t>
      </w:r>
      <w:r w:rsidR="003F7197">
        <w:rPr>
          <w:rFonts w:cs="B Zar" w:hint="cs"/>
          <w:sz w:val="28"/>
          <w:szCs w:val="28"/>
          <w:rtl/>
          <w:lang w:bidi="fa-IR"/>
        </w:rPr>
        <w:t xml:space="preserve"> شورابۀ صافیده به 19/9 رسیده بود</w:t>
      </w:r>
      <w:r w:rsidR="00A0037F" w:rsidRPr="00A0037F">
        <w:rPr>
          <w:rFonts w:cs="B Zar" w:hint="cs"/>
          <w:sz w:val="28"/>
          <w:szCs w:val="28"/>
          <w:rtl/>
          <w:lang w:bidi="fa-IR"/>
        </w:rPr>
        <w:t xml:space="preserve"> </w:t>
      </w:r>
      <w:r w:rsidR="00A0037F">
        <w:rPr>
          <w:rFonts w:cs="B Zar" w:hint="cs"/>
          <w:sz w:val="28"/>
          <w:szCs w:val="28"/>
          <w:rtl/>
          <w:lang w:bidi="fa-IR"/>
        </w:rPr>
        <w:t xml:space="preserve">و پس از تبخیر و تبلور چهارم و پنجم </w:t>
      </w:r>
      <w:r w:rsidR="00A0037F">
        <w:rPr>
          <w:rFonts w:cs="B Zar"/>
          <w:sz w:val="28"/>
          <w:szCs w:val="28"/>
          <w:lang w:bidi="fa-IR"/>
        </w:rPr>
        <w:t>pH</w:t>
      </w:r>
      <w:r w:rsidR="00A0037F">
        <w:rPr>
          <w:rFonts w:cs="B Zar" w:hint="cs"/>
          <w:sz w:val="28"/>
          <w:szCs w:val="28"/>
          <w:rtl/>
          <w:lang w:bidi="fa-IR"/>
        </w:rPr>
        <w:t xml:space="preserve"> شورابۀ صافیده به ترتیب 24/9 و 53/9 بود. روند افزایشی </w:t>
      </w:r>
      <w:r w:rsidR="00A0037F">
        <w:rPr>
          <w:rFonts w:cs="B Zar"/>
          <w:sz w:val="28"/>
          <w:szCs w:val="28"/>
          <w:lang w:bidi="fa-IR"/>
        </w:rPr>
        <w:t>pH</w:t>
      </w:r>
      <w:r w:rsidR="00A0037F">
        <w:rPr>
          <w:rFonts w:cs="B Zar" w:hint="cs"/>
          <w:sz w:val="28"/>
          <w:szCs w:val="28"/>
          <w:rtl/>
          <w:lang w:bidi="fa-IR"/>
        </w:rPr>
        <w:t xml:space="preserve"> به واسطۀ تبخیر، </w:t>
      </w:r>
      <w:r w:rsidR="009A2495">
        <w:rPr>
          <w:rFonts w:cs="B Zar" w:hint="cs"/>
          <w:sz w:val="28"/>
          <w:szCs w:val="28"/>
          <w:rtl/>
          <w:lang w:bidi="fa-IR"/>
        </w:rPr>
        <w:t>مؤیّد</w:t>
      </w:r>
      <w:r w:rsidR="003F7197">
        <w:rPr>
          <w:rFonts w:cs="B Zar" w:hint="cs"/>
          <w:sz w:val="28"/>
          <w:szCs w:val="28"/>
          <w:rtl/>
          <w:lang w:bidi="fa-IR"/>
        </w:rPr>
        <w:t xml:space="preserve"> عدم حضور منیزیم در شورابه است. جدول 4 نتایج آزمون فرآیندی چهارم را نشان می</w:t>
      </w:r>
      <w:r w:rsidR="003F7197">
        <w:rPr>
          <w:rFonts w:cs="B Zar"/>
          <w:sz w:val="28"/>
          <w:szCs w:val="28"/>
          <w:rtl/>
          <w:lang w:bidi="fa-IR"/>
        </w:rPr>
        <w:softHyphen/>
      </w:r>
      <w:r w:rsidR="003F7197">
        <w:rPr>
          <w:rFonts w:cs="B Zar" w:hint="cs"/>
          <w:sz w:val="28"/>
          <w:szCs w:val="28"/>
          <w:rtl/>
          <w:lang w:bidi="fa-IR"/>
        </w:rPr>
        <w:t>دهد</w:t>
      </w:r>
      <w:r w:rsidR="009A2495">
        <w:rPr>
          <w:rFonts w:cs="B Zar" w:hint="cs"/>
          <w:sz w:val="28"/>
          <w:szCs w:val="28"/>
          <w:rtl/>
          <w:lang w:bidi="fa-IR"/>
        </w:rPr>
        <w:t>.</w:t>
      </w:r>
      <w:r w:rsidR="003F7197">
        <w:rPr>
          <w:rFonts w:cs="B Zar" w:hint="cs"/>
          <w:sz w:val="28"/>
          <w:szCs w:val="28"/>
          <w:rtl/>
          <w:lang w:bidi="fa-IR"/>
        </w:rPr>
        <w:t xml:space="preserve"> </w:t>
      </w:r>
    </w:p>
    <w:p w:rsidR="004337DB" w:rsidRDefault="004337DB">
      <w:pPr>
        <w:rPr>
          <w:rFonts w:cs="B Zar"/>
          <w:sz w:val="28"/>
          <w:szCs w:val="28"/>
          <w:rtl/>
          <w:lang w:bidi="fa-IR"/>
        </w:rPr>
      </w:pPr>
      <w:r>
        <w:rPr>
          <w:rFonts w:cs="B Zar"/>
          <w:sz w:val="28"/>
          <w:szCs w:val="28"/>
          <w:rtl/>
          <w:lang w:bidi="fa-IR"/>
        </w:rPr>
        <w:br w:type="page"/>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571"/>
        <w:gridCol w:w="708"/>
        <w:gridCol w:w="567"/>
        <w:gridCol w:w="709"/>
        <w:gridCol w:w="567"/>
        <w:gridCol w:w="851"/>
        <w:gridCol w:w="567"/>
        <w:gridCol w:w="568"/>
        <w:gridCol w:w="567"/>
        <w:gridCol w:w="567"/>
        <w:gridCol w:w="562"/>
      </w:tblGrid>
      <w:tr w:rsidR="003F7197" w:rsidTr="009A2495">
        <w:trPr>
          <w:trHeight w:val="185"/>
          <w:jc w:val="center"/>
        </w:trPr>
        <w:tc>
          <w:tcPr>
            <w:tcW w:w="9498" w:type="dxa"/>
            <w:gridSpan w:val="13"/>
            <w:tcBorders>
              <w:top w:val="nil"/>
              <w:left w:val="nil"/>
              <w:bottom w:val="thinThickSmallGap" w:sz="12" w:space="0" w:color="auto"/>
              <w:right w:val="nil"/>
            </w:tcBorders>
          </w:tcPr>
          <w:p w:rsidR="003F7197" w:rsidRDefault="008A27A2" w:rsidP="004337DB">
            <w:pPr>
              <w:bidi/>
              <w:spacing w:before="120" w:after="0" w:line="240" w:lineRule="auto"/>
              <w:jc w:val="center"/>
              <w:rPr>
                <w:rFonts w:cs="B Zar"/>
                <w:sz w:val="28"/>
                <w:szCs w:val="28"/>
                <w:rtl/>
                <w:lang w:bidi="fa-IR"/>
              </w:rPr>
            </w:pPr>
            <w:r>
              <w:rPr>
                <w:rFonts w:cs="B Zar" w:hint="cs"/>
                <w:sz w:val="28"/>
                <w:szCs w:val="28"/>
                <w:rtl/>
                <w:lang w:bidi="fa-IR"/>
              </w:rPr>
              <w:lastRenderedPageBreak/>
              <w:t xml:space="preserve"> </w:t>
            </w:r>
            <w:r w:rsidR="003F7197" w:rsidRPr="00E933DF">
              <w:rPr>
                <w:rFonts w:cs="B Zar" w:hint="cs"/>
                <w:sz w:val="24"/>
                <w:szCs w:val="24"/>
                <w:rtl/>
                <w:lang w:bidi="fa-IR"/>
              </w:rPr>
              <w:t xml:space="preserve">جدول </w:t>
            </w:r>
            <w:r w:rsidR="004337DB">
              <w:rPr>
                <w:rFonts w:cs="B Zar" w:hint="cs"/>
                <w:sz w:val="24"/>
                <w:szCs w:val="24"/>
                <w:rtl/>
                <w:lang w:bidi="fa-IR"/>
              </w:rPr>
              <w:t>4</w:t>
            </w:r>
            <w:r w:rsidR="003F7197" w:rsidRPr="00E933DF">
              <w:rPr>
                <w:rFonts w:cs="B Zar" w:hint="cs"/>
                <w:sz w:val="24"/>
                <w:szCs w:val="24"/>
                <w:rtl/>
                <w:lang w:bidi="fa-IR"/>
              </w:rPr>
              <w:t xml:space="preserve">: </w:t>
            </w:r>
            <w:r w:rsidR="003F7197">
              <w:rPr>
                <w:rFonts w:cs="B Zar" w:hint="cs"/>
                <w:sz w:val="24"/>
                <w:szCs w:val="24"/>
                <w:rtl/>
                <w:lang w:bidi="fa-IR"/>
              </w:rPr>
              <w:t>غلظت و توزیع عناصر</w:t>
            </w:r>
            <w:r w:rsidR="003F7197" w:rsidRPr="00E933DF">
              <w:rPr>
                <w:rFonts w:cs="B Zar" w:hint="cs"/>
                <w:sz w:val="24"/>
                <w:szCs w:val="24"/>
                <w:rtl/>
                <w:lang w:bidi="fa-IR"/>
              </w:rPr>
              <w:t xml:space="preserve"> </w:t>
            </w:r>
            <w:r w:rsidR="003F7197">
              <w:rPr>
                <w:rFonts w:cs="B Zar" w:hint="cs"/>
                <w:sz w:val="24"/>
                <w:szCs w:val="24"/>
                <w:rtl/>
                <w:lang w:bidi="fa-IR"/>
              </w:rPr>
              <w:t xml:space="preserve">در آزمون فرآیندی </w:t>
            </w:r>
            <w:r w:rsidR="004337DB">
              <w:rPr>
                <w:rFonts w:cs="B Zar" w:hint="cs"/>
                <w:sz w:val="24"/>
                <w:szCs w:val="24"/>
                <w:rtl/>
                <w:lang w:bidi="fa-IR"/>
              </w:rPr>
              <w:t>چهارم</w:t>
            </w:r>
            <w:r w:rsidR="003F7197">
              <w:rPr>
                <w:rFonts w:cs="B Zar" w:hint="cs"/>
                <w:sz w:val="24"/>
                <w:szCs w:val="24"/>
                <w:rtl/>
                <w:lang w:bidi="fa-IR"/>
              </w:rPr>
              <w:t>؛ تمامی غلظتها «غلظت وزنی» هستند</w:t>
            </w:r>
          </w:p>
        </w:tc>
      </w:tr>
      <w:tr w:rsidR="003F7197" w:rsidTr="009A2495">
        <w:trPr>
          <w:trHeight w:val="291"/>
          <w:jc w:val="center"/>
        </w:trPr>
        <w:tc>
          <w:tcPr>
            <w:tcW w:w="1985" w:type="dxa"/>
            <w:vMerge w:val="restart"/>
            <w:tcBorders>
              <w:top w:val="thinThickSmallGap" w:sz="12" w:space="0" w:color="auto"/>
              <w:left w:val="nil"/>
              <w:bottom w:val="nil"/>
              <w:right w:val="nil"/>
            </w:tcBorders>
            <w:vAlign w:val="bottom"/>
          </w:tcPr>
          <w:p w:rsidR="003F7197" w:rsidRPr="00E952C3" w:rsidRDefault="003F7197" w:rsidP="003F7197">
            <w:pPr>
              <w:bidi/>
              <w:spacing w:after="0" w:line="240" w:lineRule="auto"/>
              <w:jc w:val="center"/>
              <w:rPr>
                <w:rFonts w:cs="B Titr"/>
                <w:sz w:val="28"/>
                <w:szCs w:val="28"/>
                <w:rtl/>
                <w:lang w:bidi="fa-IR"/>
              </w:rPr>
            </w:pPr>
            <w:r w:rsidRPr="00E952C3">
              <w:rPr>
                <w:rFonts w:cs="B Titr" w:hint="cs"/>
                <w:sz w:val="24"/>
                <w:szCs w:val="24"/>
                <w:rtl/>
                <w:lang w:bidi="fa-IR"/>
              </w:rPr>
              <w:t>اجزاء</w:t>
            </w:r>
          </w:p>
        </w:tc>
        <w:tc>
          <w:tcPr>
            <w:tcW w:w="1280" w:type="dxa"/>
            <w:gridSpan w:val="2"/>
            <w:tcBorders>
              <w:top w:val="thinThickSmallGap" w:sz="12" w:space="0" w:color="auto"/>
              <w:left w:val="nil"/>
              <w:bottom w:val="single" w:sz="4" w:space="0" w:color="auto"/>
              <w:right w:val="single" w:sz="4" w:space="0" w:color="auto"/>
            </w:tcBorders>
          </w:tcPr>
          <w:p w:rsidR="003F7197" w:rsidRPr="00E952C3" w:rsidRDefault="003F7197" w:rsidP="003F7197">
            <w:pPr>
              <w:bidi/>
              <w:spacing w:after="0" w:line="240" w:lineRule="auto"/>
              <w:jc w:val="center"/>
              <w:rPr>
                <w:rFonts w:cs="B Titr"/>
                <w:rtl/>
                <w:lang w:bidi="fa-IR"/>
              </w:rPr>
            </w:pPr>
            <w:r w:rsidRPr="00E952C3">
              <w:rPr>
                <w:rFonts w:cs="B Titr" w:hint="cs"/>
                <w:rtl/>
                <w:lang w:bidi="fa-IR"/>
              </w:rPr>
              <w:t>لیتیم</w:t>
            </w:r>
          </w:p>
        </w:tc>
        <w:tc>
          <w:tcPr>
            <w:tcW w:w="1275" w:type="dxa"/>
            <w:gridSpan w:val="2"/>
            <w:tcBorders>
              <w:top w:val="thinThickSmallGap" w:sz="12" w:space="0" w:color="auto"/>
              <w:left w:val="single" w:sz="4" w:space="0" w:color="auto"/>
              <w:bottom w:val="single" w:sz="4" w:space="0" w:color="auto"/>
              <w:right w:val="single" w:sz="4" w:space="0" w:color="auto"/>
            </w:tcBorders>
          </w:tcPr>
          <w:p w:rsidR="003F7197" w:rsidRPr="00E952C3" w:rsidRDefault="003F7197" w:rsidP="003F7197">
            <w:pPr>
              <w:bidi/>
              <w:spacing w:after="0" w:line="240" w:lineRule="auto"/>
              <w:jc w:val="center"/>
              <w:rPr>
                <w:rFonts w:cs="B Titr"/>
                <w:rtl/>
                <w:lang w:bidi="fa-IR"/>
              </w:rPr>
            </w:pPr>
            <w:r w:rsidRPr="00E952C3">
              <w:rPr>
                <w:rFonts w:cs="B Titr" w:hint="cs"/>
                <w:rtl/>
                <w:lang w:bidi="fa-IR"/>
              </w:rPr>
              <w:t>منیزیم</w:t>
            </w:r>
          </w:p>
        </w:tc>
        <w:tc>
          <w:tcPr>
            <w:tcW w:w="1276" w:type="dxa"/>
            <w:gridSpan w:val="2"/>
            <w:tcBorders>
              <w:top w:val="thinThickSmallGap" w:sz="12" w:space="0" w:color="auto"/>
              <w:left w:val="single" w:sz="4" w:space="0" w:color="auto"/>
              <w:bottom w:val="single" w:sz="4" w:space="0" w:color="auto"/>
              <w:right w:val="single" w:sz="4" w:space="0" w:color="auto"/>
            </w:tcBorders>
          </w:tcPr>
          <w:p w:rsidR="003F7197" w:rsidRPr="00E952C3" w:rsidRDefault="003F7197" w:rsidP="003F7197">
            <w:pPr>
              <w:bidi/>
              <w:spacing w:after="0" w:line="240" w:lineRule="auto"/>
              <w:jc w:val="center"/>
              <w:rPr>
                <w:rFonts w:cs="B Titr"/>
                <w:rtl/>
                <w:lang w:bidi="fa-IR"/>
              </w:rPr>
            </w:pPr>
            <w:r w:rsidRPr="00E952C3">
              <w:rPr>
                <w:rFonts w:cs="B Titr" w:hint="cs"/>
                <w:rtl/>
                <w:lang w:bidi="fa-IR"/>
              </w:rPr>
              <w:t>بُر</w:t>
            </w:r>
          </w:p>
        </w:tc>
        <w:tc>
          <w:tcPr>
            <w:tcW w:w="1418" w:type="dxa"/>
            <w:gridSpan w:val="2"/>
            <w:tcBorders>
              <w:top w:val="thinThickSmallGap" w:sz="12" w:space="0" w:color="auto"/>
              <w:left w:val="single" w:sz="4" w:space="0" w:color="auto"/>
              <w:bottom w:val="single" w:sz="4" w:space="0" w:color="auto"/>
              <w:right w:val="single" w:sz="4" w:space="0" w:color="auto"/>
            </w:tcBorders>
          </w:tcPr>
          <w:p w:rsidR="003F7197" w:rsidRPr="00E952C3" w:rsidRDefault="003F7197" w:rsidP="003F7197">
            <w:pPr>
              <w:bidi/>
              <w:spacing w:after="0" w:line="240" w:lineRule="auto"/>
              <w:jc w:val="center"/>
              <w:rPr>
                <w:rFonts w:cs="B Titr"/>
                <w:rtl/>
                <w:lang w:bidi="fa-IR"/>
              </w:rPr>
            </w:pPr>
            <w:r w:rsidRPr="00E952C3">
              <w:rPr>
                <w:rFonts w:cs="B Titr" w:hint="cs"/>
                <w:rtl/>
                <w:lang w:bidi="fa-IR"/>
              </w:rPr>
              <w:t>پتاسیم</w:t>
            </w:r>
          </w:p>
        </w:tc>
        <w:tc>
          <w:tcPr>
            <w:tcW w:w="1135" w:type="dxa"/>
            <w:gridSpan w:val="2"/>
            <w:tcBorders>
              <w:top w:val="thinThickSmallGap" w:sz="12" w:space="0" w:color="auto"/>
              <w:left w:val="single" w:sz="4" w:space="0" w:color="auto"/>
              <w:bottom w:val="single" w:sz="4" w:space="0" w:color="auto"/>
              <w:right w:val="single" w:sz="4" w:space="0" w:color="auto"/>
            </w:tcBorders>
          </w:tcPr>
          <w:p w:rsidR="003F7197" w:rsidRPr="00E952C3" w:rsidRDefault="003F7197" w:rsidP="003F7197">
            <w:pPr>
              <w:bidi/>
              <w:spacing w:after="0" w:line="240" w:lineRule="auto"/>
              <w:jc w:val="center"/>
              <w:rPr>
                <w:rFonts w:cs="B Titr"/>
                <w:rtl/>
                <w:lang w:bidi="fa-IR"/>
              </w:rPr>
            </w:pPr>
            <w:r w:rsidRPr="00E952C3">
              <w:rPr>
                <w:rFonts w:cs="B Titr" w:hint="cs"/>
                <w:rtl/>
                <w:lang w:bidi="fa-IR"/>
              </w:rPr>
              <w:t>گوگرد</w:t>
            </w:r>
          </w:p>
        </w:tc>
        <w:tc>
          <w:tcPr>
            <w:tcW w:w="1129" w:type="dxa"/>
            <w:gridSpan w:val="2"/>
            <w:tcBorders>
              <w:top w:val="thinThickSmallGap" w:sz="12" w:space="0" w:color="auto"/>
              <w:left w:val="single" w:sz="4" w:space="0" w:color="auto"/>
              <w:bottom w:val="single" w:sz="4" w:space="0" w:color="auto"/>
              <w:right w:val="nil"/>
            </w:tcBorders>
          </w:tcPr>
          <w:p w:rsidR="003F7197" w:rsidRPr="00E952C3" w:rsidRDefault="003F7197" w:rsidP="003F7197">
            <w:pPr>
              <w:bidi/>
              <w:spacing w:after="0" w:line="240" w:lineRule="auto"/>
              <w:jc w:val="center"/>
              <w:rPr>
                <w:rFonts w:cs="B Titr"/>
                <w:rtl/>
                <w:lang w:bidi="fa-IR"/>
              </w:rPr>
            </w:pPr>
            <w:r w:rsidRPr="00E952C3">
              <w:rPr>
                <w:rFonts w:cs="B Titr" w:hint="cs"/>
                <w:rtl/>
                <w:lang w:bidi="fa-IR"/>
              </w:rPr>
              <w:t>سدیم</w:t>
            </w:r>
          </w:p>
        </w:tc>
      </w:tr>
      <w:tr w:rsidR="003F7197" w:rsidTr="009A2495">
        <w:trPr>
          <w:trHeight w:val="291"/>
          <w:jc w:val="center"/>
        </w:trPr>
        <w:tc>
          <w:tcPr>
            <w:tcW w:w="1985" w:type="dxa"/>
            <w:vMerge/>
            <w:tcBorders>
              <w:left w:val="nil"/>
              <w:bottom w:val="double" w:sz="6" w:space="0" w:color="auto"/>
              <w:right w:val="nil"/>
            </w:tcBorders>
          </w:tcPr>
          <w:p w:rsidR="003F7197" w:rsidRDefault="003F7197" w:rsidP="003F7197">
            <w:pPr>
              <w:bidi/>
              <w:spacing w:after="0" w:line="240" w:lineRule="auto"/>
              <w:jc w:val="both"/>
              <w:rPr>
                <w:rFonts w:cs="B Zar"/>
                <w:sz w:val="28"/>
                <w:szCs w:val="28"/>
                <w:rtl/>
                <w:lang w:bidi="fa-IR"/>
              </w:rPr>
            </w:pPr>
          </w:p>
        </w:tc>
        <w:tc>
          <w:tcPr>
            <w:tcW w:w="709" w:type="dxa"/>
            <w:tcBorders>
              <w:left w:val="nil"/>
              <w:bottom w:val="double" w:sz="6" w:space="0" w:color="auto"/>
              <w:right w:val="nil"/>
            </w:tcBorders>
          </w:tcPr>
          <w:p w:rsidR="003F7197" w:rsidRPr="007B27FD" w:rsidRDefault="003F7197" w:rsidP="003F7197">
            <w:pPr>
              <w:bidi/>
              <w:spacing w:after="0" w:line="240" w:lineRule="auto"/>
              <w:ind w:left="-57" w:right="-57"/>
              <w:jc w:val="center"/>
              <w:rPr>
                <w:rFonts w:cs="B Zar"/>
                <w:sz w:val="20"/>
                <w:szCs w:val="20"/>
                <w:rtl/>
                <w:lang w:bidi="fa-IR"/>
              </w:rPr>
            </w:pPr>
            <w:r w:rsidRPr="007B27FD">
              <w:rPr>
                <w:rFonts w:cs="B Zar" w:hint="cs"/>
                <w:sz w:val="20"/>
                <w:szCs w:val="20"/>
                <w:rtl/>
                <w:lang w:bidi="fa-IR"/>
              </w:rPr>
              <w:t xml:space="preserve">غلظت </w:t>
            </w:r>
            <w:r>
              <w:rPr>
                <w:rFonts w:cs="B Zar" w:hint="cs"/>
                <w:sz w:val="20"/>
                <w:szCs w:val="20"/>
                <w:rtl/>
                <w:lang w:bidi="fa-IR"/>
              </w:rPr>
              <w:t>(</w:t>
            </w:r>
            <w:r>
              <w:rPr>
                <w:rFonts w:cs="B Zar"/>
                <w:sz w:val="20"/>
                <w:szCs w:val="20"/>
                <w:lang w:bidi="fa-IR"/>
              </w:rPr>
              <w:t>ppm</w:t>
            </w:r>
            <w:r>
              <w:rPr>
                <w:rFonts w:cs="B Zar" w:hint="cs"/>
                <w:sz w:val="20"/>
                <w:szCs w:val="20"/>
                <w:rtl/>
                <w:lang w:bidi="fa-IR"/>
              </w:rPr>
              <w:t>)</w:t>
            </w:r>
          </w:p>
        </w:tc>
        <w:tc>
          <w:tcPr>
            <w:tcW w:w="571" w:type="dxa"/>
            <w:tcBorders>
              <w:left w:val="nil"/>
              <w:bottom w:val="double" w:sz="6" w:space="0" w:color="auto"/>
              <w:right w:val="single" w:sz="4" w:space="0" w:color="auto"/>
            </w:tcBorders>
          </w:tcPr>
          <w:p w:rsidR="003F7197" w:rsidRPr="007B27FD" w:rsidRDefault="003F7197" w:rsidP="003F7197">
            <w:pPr>
              <w:bidi/>
              <w:spacing w:after="0" w:line="240" w:lineRule="auto"/>
              <w:ind w:left="-57" w:right="-57"/>
              <w:jc w:val="center"/>
              <w:rPr>
                <w:rFonts w:cs="B Zar"/>
                <w:sz w:val="20"/>
                <w:szCs w:val="20"/>
                <w:rtl/>
                <w:lang w:bidi="fa-IR"/>
              </w:rPr>
            </w:pPr>
            <w:r w:rsidRPr="007B27FD">
              <w:rPr>
                <w:rFonts w:cs="B Zar" w:hint="cs"/>
                <w:sz w:val="20"/>
                <w:szCs w:val="20"/>
                <w:rtl/>
                <w:lang w:bidi="fa-IR"/>
              </w:rPr>
              <w:t>توزیع</w:t>
            </w:r>
            <w:r>
              <w:rPr>
                <w:rFonts w:cs="B Zar" w:hint="cs"/>
                <w:sz w:val="20"/>
                <w:szCs w:val="20"/>
                <w:rtl/>
                <w:lang w:bidi="fa-IR"/>
              </w:rPr>
              <w:t xml:space="preserve"> </w:t>
            </w:r>
            <w:r w:rsidRPr="007B27FD">
              <w:rPr>
                <w:rFonts w:cs="B Zar" w:hint="cs"/>
                <w:sz w:val="20"/>
                <w:szCs w:val="20"/>
                <w:rtl/>
                <w:lang w:bidi="fa-IR"/>
              </w:rPr>
              <w:t xml:space="preserve">(%) </w:t>
            </w:r>
          </w:p>
        </w:tc>
        <w:tc>
          <w:tcPr>
            <w:tcW w:w="708" w:type="dxa"/>
            <w:tcBorders>
              <w:top w:val="single" w:sz="4" w:space="0" w:color="auto"/>
              <w:left w:val="single" w:sz="4" w:space="0" w:color="auto"/>
              <w:bottom w:val="double" w:sz="6" w:space="0" w:color="auto"/>
              <w:right w:val="nil"/>
            </w:tcBorders>
          </w:tcPr>
          <w:p w:rsidR="003F7197" w:rsidRPr="007B27FD" w:rsidRDefault="003F7197" w:rsidP="003F7197">
            <w:pPr>
              <w:bidi/>
              <w:spacing w:after="0" w:line="240" w:lineRule="auto"/>
              <w:ind w:left="-57" w:right="-57"/>
              <w:jc w:val="center"/>
              <w:rPr>
                <w:rFonts w:cs="B Zar"/>
                <w:sz w:val="20"/>
                <w:szCs w:val="20"/>
                <w:rtl/>
                <w:lang w:bidi="fa-IR"/>
              </w:rPr>
            </w:pPr>
            <w:r w:rsidRPr="007B27FD">
              <w:rPr>
                <w:rFonts w:cs="B Zar" w:hint="cs"/>
                <w:sz w:val="20"/>
                <w:szCs w:val="20"/>
                <w:rtl/>
                <w:lang w:bidi="fa-IR"/>
              </w:rPr>
              <w:t>غلظت</w:t>
            </w:r>
            <w:r>
              <w:rPr>
                <w:rFonts w:cs="B Zar" w:hint="cs"/>
                <w:sz w:val="20"/>
                <w:szCs w:val="20"/>
                <w:rtl/>
                <w:lang w:bidi="fa-IR"/>
              </w:rPr>
              <w:t xml:space="preserve"> (</w:t>
            </w:r>
            <w:r w:rsidRPr="00DA1E83">
              <w:rPr>
                <w:rFonts w:cs="B Zar"/>
                <w:sz w:val="18"/>
                <w:szCs w:val="18"/>
                <w:lang w:bidi="fa-IR"/>
              </w:rPr>
              <w:t>ppm</w:t>
            </w:r>
            <w:r w:rsidRPr="00DA1E83">
              <w:rPr>
                <w:rFonts w:cs="B Zar" w:hint="cs"/>
                <w:sz w:val="18"/>
                <w:szCs w:val="18"/>
                <w:rtl/>
                <w:lang w:bidi="fa-IR"/>
              </w:rPr>
              <w:t>)</w:t>
            </w:r>
            <w:r w:rsidRPr="007B27FD">
              <w:rPr>
                <w:rFonts w:cs="B Zar" w:hint="cs"/>
                <w:sz w:val="20"/>
                <w:szCs w:val="20"/>
                <w:rtl/>
                <w:lang w:bidi="fa-IR"/>
              </w:rPr>
              <w:t xml:space="preserve"> </w:t>
            </w:r>
          </w:p>
        </w:tc>
        <w:tc>
          <w:tcPr>
            <w:tcW w:w="567" w:type="dxa"/>
            <w:tcBorders>
              <w:top w:val="single" w:sz="4" w:space="0" w:color="auto"/>
              <w:left w:val="nil"/>
              <w:bottom w:val="double" w:sz="6" w:space="0" w:color="auto"/>
              <w:right w:val="single" w:sz="4" w:space="0" w:color="auto"/>
            </w:tcBorders>
          </w:tcPr>
          <w:p w:rsidR="003F7197" w:rsidRPr="007B27FD" w:rsidRDefault="003F7197" w:rsidP="003F7197">
            <w:pPr>
              <w:bidi/>
              <w:spacing w:after="0" w:line="240" w:lineRule="auto"/>
              <w:ind w:left="-57" w:right="-57"/>
              <w:jc w:val="center"/>
              <w:rPr>
                <w:rFonts w:cs="B Zar"/>
                <w:sz w:val="20"/>
                <w:szCs w:val="20"/>
                <w:rtl/>
                <w:lang w:bidi="fa-IR"/>
              </w:rPr>
            </w:pPr>
            <w:r w:rsidRPr="007B27FD">
              <w:rPr>
                <w:rFonts w:cs="B Zar" w:hint="cs"/>
                <w:sz w:val="20"/>
                <w:szCs w:val="20"/>
                <w:rtl/>
                <w:lang w:bidi="fa-IR"/>
              </w:rPr>
              <w:t>توزیع (%)</w:t>
            </w:r>
          </w:p>
        </w:tc>
        <w:tc>
          <w:tcPr>
            <w:tcW w:w="709" w:type="dxa"/>
            <w:tcBorders>
              <w:top w:val="single" w:sz="4" w:space="0" w:color="auto"/>
              <w:left w:val="single" w:sz="4" w:space="0" w:color="auto"/>
              <w:bottom w:val="double" w:sz="6" w:space="0" w:color="auto"/>
              <w:right w:val="nil"/>
            </w:tcBorders>
          </w:tcPr>
          <w:p w:rsidR="003F7197" w:rsidRPr="003A091A" w:rsidRDefault="003F7197" w:rsidP="003F7197">
            <w:pPr>
              <w:bidi/>
              <w:spacing w:after="0" w:line="240" w:lineRule="auto"/>
              <w:ind w:left="-57" w:right="-57"/>
              <w:jc w:val="center"/>
              <w:rPr>
                <w:rFonts w:cs="B Zar"/>
                <w:sz w:val="18"/>
                <w:szCs w:val="18"/>
                <w:rtl/>
                <w:lang w:bidi="fa-IR"/>
              </w:rPr>
            </w:pPr>
            <w:r w:rsidRPr="007B27FD">
              <w:rPr>
                <w:rFonts w:cs="B Zar" w:hint="cs"/>
                <w:sz w:val="20"/>
                <w:szCs w:val="20"/>
                <w:rtl/>
                <w:lang w:bidi="fa-IR"/>
              </w:rPr>
              <w:t xml:space="preserve">غلظت </w:t>
            </w:r>
            <w:r>
              <w:rPr>
                <w:rFonts w:cs="B Zar" w:hint="cs"/>
                <w:sz w:val="20"/>
                <w:szCs w:val="20"/>
                <w:rtl/>
                <w:lang w:bidi="fa-IR"/>
              </w:rPr>
              <w:t>(</w:t>
            </w:r>
            <w:r w:rsidRPr="00DA1E83">
              <w:rPr>
                <w:rFonts w:cs="B Zar"/>
                <w:sz w:val="18"/>
                <w:szCs w:val="18"/>
                <w:lang w:bidi="fa-IR"/>
              </w:rPr>
              <w:t>ppm</w:t>
            </w:r>
            <w:r w:rsidRPr="00DA1E83">
              <w:rPr>
                <w:rFonts w:cs="B Zar" w:hint="cs"/>
                <w:sz w:val="18"/>
                <w:szCs w:val="18"/>
                <w:rtl/>
                <w:lang w:bidi="fa-IR"/>
              </w:rPr>
              <w:t>)</w:t>
            </w:r>
          </w:p>
        </w:tc>
        <w:tc>
          <w:tcPr>
            <w:tcW w:w="567" w:type="dxa"/>
            <w:tcBorders>
              <w:top w:val="single" w:sz="4" w:space="0" w:color="auto"/>
              <w:left w:val="nil"/>
              <w:bottom w:val="double" w:sz="6" w:space="0" w:color="auto"/>
              <w:right w:val="single" w:sz="4" w:space="0" w:color="auto"/>
            </w:tcBorders>
          </w:tcPr>
          <w:p w:rsidR="003F7197" w:rsidRPr="007B27FD" w:rsidRDefault="003F7197" w:rsidP="003F7197">
            <w:pPr>
              <w:bidi/>
              <w:spacing w:after="0" w:line="240" w:lineRule="auto"/>
              <w:ind w:left="-57" w:right="-57"/>
              <w:jc w:val="center"/>
              <w:rPr>
                <w:rFonts w:cs="B Zar"/>
                <w:sz w:val="20"/>
                <w:szCs w:val="20"/>
                <w:rtl/>
                <w:lang w:bidi="fa-IR"/>
              </w:rPr>
            </w:pPr>
            <w:r w:rsidRPr="007B27FD">
              <w:rPr>
                <w:rFonts w:cs="B Zar" w:hint="cs"/>
                <w:sz w:val="20"/>
                <w:szCs w:val="20"/>
                <w:rtl/>
                <w:lang w:bidi="fa-IR"/>
              </w:rPr>
              <w:t>توزیع</w:t>
            </w:r>
            <w:r>
              <w:rPr>
                <w:rFonts w:cs="B Zar" w:hint="cs"/>
                <w:sz w:val="20"/>
                <w:szCs w:val="20"/>
                <w:rtl/>
                <w:lang w:bidi="fa-IR"/>
              </w:rPr>
              <w:t xml:space="preserve"> </w:t>
            </w:r>
            <w:r w:rsidRPr="007B27FD">
              <w:rPr>
                <w:rFonts w:cs="B Zar" w:hint="cs"/>
                <w:sz w:val="20"/>
                <w:szCs w:val="20"/>
                <w:rtl/>
                <w:lang w:bidi="fa-IR"/>
              </w:rPr>
              <w:t xml:space="preserve">(%) </w:t>
            </w:r>
          </w:p>
        </w:tc>
        <w:tc>
          <w:tcPr>
            <w:tcW w:w="851" w:type="dxa"/>
            <w:tcBorders>
              <w:top w:val="single" w:sz="4" w:space="0" w:color="auto"/>
              <w:left w:val="single" w:sz="4" w:space="0" w:color="auto"/>
              <w:bottom w:val="double" w:sz="6" w:space="0" w:color="auto"/>
              <w:right w:val="nil"/>
            </w:tcBorders>
          </w:tcPr>
          <w:p w:rsidR="003F7197" w:rsidRPr="007B27FD" w:rsidRDefault="003F7197" w:rsidP="003F7197">
            <w:pPr>
              <w:bidi/>
              <w:spacing w:after="0" w:line="240" w:lineRule="auto"/>
              <w:ind w:left="-57" w:right="-57"/>
              <w:jc w:val="center"/>
              <w:rPr>
                <w:rFonts w:cs="B Zar"/>
                <w:sz w:val="20"/>
                <w:szCs w:val="20"/>
                <w:rtl/>
                <w:lang w:bidi="fa-IR"/>
              </w:rPr>
            </w:pPr>
            <w:r w:rsidRPr="007B27FD">
              <w:rPr>
                <w:rFonts w:cs="B Zar" w:hint="cs"/>
                <w:sz w:val="20"/>
                <w:szCs w:val="20"/>
                <w:rtl/>
                <w:lang w:bidi="fa-IR"/>
              </w:rPr>
              <w:t xml:space="preserve">غلظت </w:t>
            </w:r>
            <w:r>
              <w:rPr>
                <w:rFonts w:cs="B Zar" w:hint="cs"/>
                <w:sz w:val="20"/>
                <w:szCs w:val="20"/>
                <w:rtl/>
                <w:lang w:bidi="fa-IR"/>
              </w:rPr>
              <w:t>(</w:t>
            </w:r>
            <w:r w:rsidRPr="00DA1E83">
              <w:rPr>
                <w:rFonts w:cs="B Zar"/>
                <w:sz w:val="18"/>
                <w:szCs w:val="18"/>
                <w:lang w:bidi="fa-IR"/>
              </w:rPr>
              <w:t>ppm</w:t>
            </w:r>
            <w:r w:rsidRPr="00DA1E83">
              <w:rPr>
                <w:rFonts w:cs="B Zar" w:hint="cs"/>
                <w:sz w:val="18"/>
                <w:szCs w:val="18"/>
                <w:rtl/>
                <w:lang w:bidi="fa-IR"/>
              </w:rPr>
              <w:t>)</w:t>
            </w:r>
          </w:p>
        </w:tc>
        <w:tc>
          <w:tcPr>
            <w:tcW w:w="567" w:type="dxa"/>
            <w:tcBorders>
              <w:top w:val="single" w:sz="4" w:space="0" w:color="auto"/>
              <w:left w:val="nil"/>
              <w:bottom w:val="double" w:sz="6" w:space="0" w:color="auto"/>
              <w:right w:val="single" w:sz="4" w:space="0" w:color="auto"/>
            </w:tcBorders>
          </w:tcPr>
          <w:p w:rsidR="003F7197" w:rsidRPr="007B27FD" w:rsidRDefault="003F7197" w:rsidP="003F7197">
            <w:pPr>
              <w:bidi/>
              <w:spacing w:after="0" w:line="240" w:lineRule="auto"/>
              <w:ind w:left="-57" w:right="-57"/>
              <w:jc w:val="center"/>
              <w:rPr>
                <w:rFonts w:cs="B Zar"/>
                <w:sz w:val="20"/>
                <w:szCs w:val="20"/>
                <w:rtl/>
                <w:lang w:bidi="fa-IR"/>
              </w:rPr>
            </w:pPr>
            <w:r w:rsidRPr="007B27FD">
              <w:rPr>
                <w:rFonts w:cs="B Zar" w:hint="cs"/>
                <w:sz w:val="20"/>
                <w:szCs w:val="20"/>
                <w:rtl/>
                <w:lang w:bidi="fa-IR"/>
              </w:rPr>
              <w:t>توزیع (%)</w:t>
            </w:r>
          </w:p>
        </w:tc>
        <w:tc>
          <w:tcPr>
            <w:tcW w:w="568" w:type="dxa"/>
            <w:tcBorders>
              <w:top w:val="single" w:sz="4" w:space="0" w:color="auto"/>
              <w:left w:val="single" w:sz="4" w:space="0" w:color="auto"/>
              <w:bottom w:val="double" w:sz="6" w:space="0" w:color="auto"/>
              <w:right w:val="nil"/>
            </w:tcBorders>
          </w:tcPr>
          <w:p w:rsidR="003F7197" w:rsidRPr="007B27FD" w:rsidRDefault="003F7197" w:rsidP="003F7197">
            <w:pPr>
              <w:bidi/>
              <w:spacing w:after="0" w:line="240" w:lineRule="auto"/>
              <w:ind w:left="-57" w:right="-57"/>
              <w:jc w:val="center"/>
              <w:rPr>
                <w:rFonts w:cs="B Zar"/>
                <w:sz w:val="20"/>
                <w:szCs w:val="20"/>
                <w:rtl/>
                <w:lang w:bidi="fa-IR"/>
              </w:rPr>
            </w:pPr>
            <w:r w:rsidRPr="007B27FD">
              <w:rPr>
                <w:rFonts w:cs="B Zar" w:hint="cs"/>
                <w:sz w:val="20"/>
                <w:szCs w:val="20"/>
                <w:rtl/>
                <w:lang w:bidi="fa-IR"/>
              </w:rPr>
              <w:t>غلظت</w:t>
            </w:r>
            <w:r>
              <w:rPr>
                <w:rFonts w:cs="B Zar" w:hint="cs"/>
                <w:sz w:val="20"/>
                <w:szCs w:val="20"/>
                <w:rtl/>
                <w:lang w:bidi="fa-IR"/>
              </w:rPr>
              <w:t xml:space="preserve"> </w:t>
            </w:r>
            <w:r w:rsidRPr="007B27FD">
              <w:rPr>
                <w:rFonts w:cs="B Zar" w:hint="cs"/>
                <w:sz w:val="20"/>
                <w:szCs w:val="20"/>
                <w:rtl/>
                <w:lang w:bidi="fa-IR"/>
              </w:rPr>
              <w:t xml:space="preserve">(%) </w:t>
            </w:r>
          </w:p>
        </w:tc>
        <w:tc>
          <w:tcPr>
            <w:tcW w:w="567" w:type="dxa"/>
            <w:tcBorders>
              <w:top w:val="single" w:sz="4" w:space="0" w:color="auto"/>
              <w:left w:val="nil"/>
              <w:bottom w:val="double" w:sz="6" w:space="0" w:color="auto"/>
              <w:right w:val="single" w:sz="4" w:space="0" w:color="auto"/>
            </w:tcBorders>
          </w:tcPr>
          <w:p w:rsidR="003F7197" w:rsidRPr="007B27FD" w:rsidRDefault="003F7197" w:rsidP="003F7197">
            <w:pPr>
              <w:bidi/>
              <w:spacing w:after="0" w:line="240" w:lineRule="auto"/>
              <w:ind w:left="-57" w:right="-57"/>
              <w:jc w:val="center"/>
              <w:rPr>
                <w:rFonts w:cs="B Zar"/>
                <w:sz w:val="20"/>
                <w:szCs w:val="20"/>
                <w:rtl/>
                <w:lang w:bidi="fa-IR"/>
              </w:rPr>
            </w:pPr>
            <w:r w:rsidRPr="007B27FD">
              <w:rPr>
                <w:rFonts w:cs="B Zar" w:hint="cs"/>
                <w:sz w:val="20"/>
                <w:szCs w:val="20"/>
                <w:rtl/>
                <w:lang w:bidi="fa-IR"/>
              </w:rPr>
              <w:t>توزیع</w:t>
            </w:r>
            <w:r>
              <w:rPr>
                <w:rFonts w:cs="B Zar" w:hint="cs"/>
                <w:sz w:val="20"/>
                <w:szCs w:val="20"/>
                <w:rtl/>
                <w:lang w:bidi="fa-IR"/>
              </w:rPr>
              <w:t xml:space="preserve"> </w:t>
            </w:r>
            <w:r w:rsidRPr="007B27FD">
              <w:rPr>
                <w:rFonts w:cs="B Zar" w:hint="cs"/>
                <w:sz w:val="20"/>
                <w:szCs w:val="20"/>
                <w:rtl/>
                <w:lang w:bidi="fa-IR"/>
              </w:rPr>
              <w:t xml:space="preserve">(%) </w:t>
            </w:r>
          </w:p>
        </w:tc>
        <w:tc>
          <w:tcPr>
            <w:tcW w:w="567" w:type="dxa"/>
            <w:tcBorders>
              <w:top w:val="nil"/>
              <w:left w:val="single" w:sz="4" w:space="0" w:color="auto"/>
              <w:bottom w:val="double" w:sz="6" w:space="0" w:color="auto"/>
              <w:right w:val="nil"/>
            </w:tcBorders>
          </w:tcPr>
          <w:p w:rsidR="003F7197" w:rsidRDefault="003F7197" w:rsidP="003F7197">
            <w:pPr>
              <w:bidi/>
              <w:spacing w:after="0" w:line="240" w:lineRule="auto"/>
              <w:ind w:left="-57" w:right="-57"/>
              <w:jc w:val="center"/>
              <w:rPr>
                <w:rFonts w:cs="B Zar"/>
                <w:sz w:val="20"/>
                <w:szCs w:val="20"/>
                <w:rtl/>
                <w:lang w:bidi="fa-IR"/>
              </w:rPr>
            </w:pPr>
            <w:r w:rsidRPr="007B27FD">
              <w:rPr>
                <w:rFonts w:cs="B Zar" w:hint="cs"/>
                <w:sz w:val="20"/>
                <w:szCs w:val="20"/>
                <w:rtl/>
                <w:lang w:bidi="fa-IR"/>
              </w:rPr>
              <w:t>غلظت</w:t>
            </w:r>
          </w:p>
          <w:p w:rsidR="003F7197" w:rsidRPr="007B27FD" w:rsidRDefault="003F7197" w:rsidP="003F7197">
            <w:pPr>
              <w:bidi/>
              <w:spacing w:after="0" w:line="240" w:lineRule="auto"/>
              <w:ind w:left="-57" w:right="-57"/>
              <w:jc w:val="center"/>
              <w:rPr>
                <w:rFonts w:cs="B Zar"/>
                <w:sz w:val="20"/>
                <w:szCs w:val="20"/>
                <w:rtl/>
                <w:lang w:bidi="fa-IR"/>
              </w:rPr>
            </w:pPr>
            <w:r w:rsidRPr="007B27FD">
              <w:rPr>
                <w:rFonts w:cs="B Zar" w:hint="cs"/>
                <w:sz w:val="20"/>
                <w:szCs w:val="20"/>
                <w:rtl/>
                <w:lang w:bidi="fa-IR"/>
              </w:rPr>
              <w:t xml:space="preserve">(%) </w:t>
            </w:r>
          </w:p>
        </w:tc>
        <w:tc>
          <w:tcPr>
            <w:tcW w:w="562" w:type="dxa"/>
            <w:tcBorders>
              <w:top w:val="single" w:sz="4" w:space="0" w:color="auto"/>
              <w:left w:val="nil"/>
              <w:bottom w:val="double" w:sz="6" w:space="0" w:color="auto"/>
              <w:right w:val="nil"/>
            </w:tcBorders>
          </w:tcPr>
          <w:p w:rsidR="003F7197" w:rsidRPr="007B27FD" w:rsidRDefault="003F7197" w:rsidP="003F7197">
            <w:pPr>
              <w:bidi/>
              <w:spacing w:after="0" w:line="240" w:lineRule="auto"/>
              <w:ind w:left="-57" w:right="-57"/>
              <w:jc w:val="center"/>
              <w:rPr>
                <w:rFonts w:cs="B Zar"/>
                <w:sz w:val="20"/>
                <w:szCs w:val="20"/>
                <w:rtl/>
                <w:lang w:bidi="fa-IR"/>
              </w:rPr>
            </w:pPr>
            <w:r w:rsidRPr="007B27FD">
              <w:rPr>
                <w:rFonts w:cs="B Zar" w:hint="cs"/>
                <w:sz w:val="20"/>
                <w:szCs w:val="20"/>
                <w:rtl/>
                <w:lang w:bidi="fa-IR"/>
              </w:rPr>
              <w:t>توزیع (%)</w:t>
            </w:r>
          </w:p>
        </w:tc>
      </w:tr>
      <w:tr w:rsidR="003F7197" w:rsidRPr="00F36238" w:rsidTr="009A2495">
        <w:trPr>
          <w:trHeight w:val="405"/>
          <w:jc w:val="center"/>
        </w:trPr>
        <w:tc>
          <w:tcPr>
            <w:tcW w:w="1985" w:type="dxa"/>
            <w:tcBorders>
              <w:top w:val="double" w:sz="6" w:space="0" w:color="auto"/>
              <w:left w:val="nil"/>
              <w:bottom w:val="single" w:sz="4" w:space="0" w:color="auto"/>
              <w:right w:val="nil"/>
            </w:tcBorders>
          </w:tcPr>
          <w:p w:rsidR="003F7197" w:rsidRPr="00E933DF" w:rsidRDefault="003F7197" w:rsidP="003F7197">
            <w:pPr>
              <w:bidi/>
              <w:spacing w:before="120" w:after="120" w:line="288" w:lineRule="auto"/>
              <w:ind w:left="-57" w:right="-57"/>
              <w:jc w:val="both"/>
              <w:rPr>
                <w:rFonts w:cs="B Zar"/>
                <w:sz w:val="24"/>
                <w:szCs w:val="24"/>
                <w:rtl/>
                <w:lang w:bidi="fa-IR"/>
              </w:rPr>
            </w:pPr>
            <w:r>
              <w:rPr>
                <w:rFonts w:cs="B Zar" w:hint="cs"/>
                <w:sz w:val="24"/>
                <w:szCs w:val="24"/>
                <w:rtl/>
                <w:lang w:bidi="fa-IR"/>
              </w:rPr>
              <w:t>رسوبات منیزیم شسته شده</w:t>
            </w:r>
          </w:p>
        </w:tc>
        <w:tc>
          <w:tcPr>
            <w:tcW w:w="709" w:type="dxa"/>
            <w:tcBorders>
              <w:top w:val="double" w:sz="6" w:space="0" w:color="auto"/>
              <w:left w:val="nil"/>
              <w:bottom w:val="single" w:sz="4" w:space="0" w:color="auto"/>
              <w:right w:val="nil"/>
            </w:tcBorders>
            <w:vAlign w:val="center"/>
          </w:tcPr>
          <w:p w:rsidR="003F7197" w:rsidRPr="00F36238" w:rsidRDefault="009A2495" w:rsidP="009A2495">
            <w:pPr>
              <w:bidi/>
              <w:spacing w:before="120" w:after="120" w:line="288" w:lineRule="auto"/>
              <w:ind w:left="-57" w:right="-57"/>
              <w:jc w:val="center"/>
              <w:rPr>
                <w:rFonts w:cs="B Zar"/>
                <w:sz w:val="24"/>
                <w:szCs w:val="24"/>
                <w:rtl/>
                <w:lang w:bidi="fa-IR"/>
              </w:rPr>
            </w:pPr>
            <w:r>
              <w:rPr>
                <w:rFonts w:cs="B Zar" w:hint="cs"/>
                <w:sz w:val="24"/>
                <w:szCs w:val="24"/>
                <w:rtl/>
                <w:lang w:bidi="fa-IR"/>
              </w:rPr>
              <w:t>96/3</w:t>
            </w:r>
          </w:p>
        </w:tc>
        <w:tc>
          <w:tcPr>
            <w:tcW w:w="571" w:type="dxa"/>
            <w:tcBorders>
              <w:top w:val="double" w:sz="6" w:space="0" w:color="auto"/>
              <w:left w:val="nil"/>
              <w:bottom w:val="single" w:sz="4" w:space="0" w:color="auto"/>
              <w:right w:val="single" w:sz="4" w:space="0" w:color="auto"/>
            </w:tcBorders>
            <w:vAlign w:val="center"/>
          </w:tcPr>
          <w:p w:rsidR="003F7197" w:rsidRPr="00F36238" w:rsidRDefault="005123BA" w:rsidP="003F7197">
            <w:pPr>
              <w:bidi/>
              <w:spacing w:before="120" w:after="120" w:line="288" w:lineRule="auto"/>
              <w:ind w:left="-57" w:right="-57"/>
              <w:jc w:val="center"/>
              <w:rPr>
                <w:rFonts w:cs="B Zar"/>
                <w:sz w:val="24"/>
                <w:szCs w:val="24"/>
                <w:rtl/>
                <w:lang w:bidi="fa-IR"/>
              </w:rPr>
            </w:pPr>
            <w:r>
              <w:rPr>
                <w:rFonts w:cs="B Zar" w:hint="cs"/>
                <w:sz w:val="24"/>
                <w:szCs w:val="24"/>
                <w:rtl/>
                <w:lang w:bidi="fa-IR"/>
              </w:rPr>
              <w:t>01/1</w:t>
            </w:r>
          </w:p>
        </w:tc>
        <w:tc>
          <w:tcPr>
            <w:tcW w:w="708" w:type="dxa"/>
            <w:tcBorders>
              <w:top w:val="double" w:sz="6" w:space="0" w:color="auto"/>
              <w:left w:val="single" w:sz="4" w:space="0" w:color="auto"/>
              <w:bottom w:val="single" w:sz="4" w:space="0" w:color="auto"/>
              <w:right w:val="nil"/>
            </w:tcBorders>
            <w:vAlign w:val="center"/>
          </w:tcPr>
          <w:p w:rsidR="003F7197" w:rsidRPr="00F36238" w:rsidRDefault="003D1D2A" w:rsidP="003D1D2A">
            <w:pPr>
              <w:spacing w:before="120" w:after="120" w:line="288" w:lineRule="auto"/>
              <w:ind w:left="-57" w:right="-57"/>
              <w:rPr>
                <w:rFonts w:cs="B Zar"/>
                <w:sz w:val="24"/>
                <w:szCs w:val="24"/>
                <w:rtl/>
                <w:lang w:bidi="fa-IR"/>
              </w:rPr>
            </w:pPr>
            <w:r>
              <w:rPr>
                <w:rFonts w:cs="B Zar" w:hint="cs"/>
                <w:sz w:val="24"/>
                <w:szCs w:val="24"/>
                <w:rtl/>
                <w:lang w:bidi="fa-IR"/>
              </w:rPr>
              <w:t>% 85/24</w:t>
            </w:r>
          </w:p>
        </w:tc>
        <w:tc>
          <w:tcPr>
            <w:tcW w:w="567" w:type="dxa"/>
            <w:tcBorders>
              <w:top w:val="double" w:sz="6" w:space="0" w:color="auto"/>
              <w:left w:val="nil"/>
              <w:bottom w:val="single" w:sz="4" w:space="0" w:color="auto"/>
              <w:right w:val="single" w:sz="4" w:space="0" w:color="auto"/>
            </w:tcBorders>
            <w:vAlign w:val="center"/>
          </w:tcPr>
          <w:p w:rsidR="003F7197" w:rsidRPr="00F36238" w:rsidRDefault="00C6267B" w:rsidP="003F7197">
            <w:pPr>
              <w:bidi/>
              <w:spacing w:before="120" w:after="120" w:line="288" w:lineRule="auto"/>
              <w:ind w:left="-57" w:right="-57"/>
              <w:jc w:val="center"/>
              <w:rPr>
                <w:rFonts w:cs="B Zar"/>
                <w:sz w:val="24"/>
                <w:szCs w:val="24"/>
                <w:rtl/>
                <w:lang w:bidi="fa-IR"/>
              </w:rPr>
            </w:pPr>
            <w:r>
              <w:rPr>
                <w:rFonts w:cs="B Zar" w:hint="cs"/>
                <w:sz w:val="24"/>
                <w:szCs w:val="24"/>
                <w:rtl/>
                <w:lang w:bidi="fa-IR"/>
              </w:rPr>
              <w:t>1/82</w:t>
            </w:r>
          </w:p>
        </w:tc>
        <w:tc>
          <w:tcPr>
            <w:tcW w:w="709" w:type="dxa"/>
            <w:tcBorders>
              <w:top w:val="double" w:sz="6" w:space="0" w:color="auto"/>
              <w:left w:val="single" w:sz="4" w:space="0" w:color="auto"/>
              <w:bottom w:val="single" w:sz="4" w:space="0" w:color="auto"/>
              <w:right w:val="nil"/>
            </w:tcBorders>
            <w:vAlign w:val="center"/>
          </w:tcPr>
          <w:p w:rsidR="003F7197" w:rsidRPr="00F36238" w:rsidRDefault="003D1D2A" w:rsidP="003D1D2A">
            <w:pPr>
              <w:bidi/>
              <w:spacing w:before="120" w:after="120" w:line="288" w:lineRule="auto"/>
              <w:ind w:left="-57" w:right="-57"/>
              <w:jc w:val="center"/>
              <w:rPr>
                <w:rFonts w:cs="B Zar"/>
                <w:sz w:val="24"/>
                <w:szCs w:val="24"/>
                <w:rtl/>
                <w:lang w:bidi="fa-IR"/>
              </w:rPr>
            </w:pPr>
            <w:r>
              <w:rPr>
                <w:rFonts w:cs="B Zar" w:hint="cs"/>
                <w:sz w:val="24"/>
                <w:szCs w:val="24"/>
                <w:rtl/>
                <w:lang w:bidi="fa-IR"/>
              </w:rPr>
              <w:t>9</w:t>
            </w:r>
            <w:r w:rsidR="009A2495">
              <w:rPr>
                <w:rFonts w:cs="B Zar" w:hint="cs"/>
                <w:sz w:val="24"/>
                <w:szCs w:val="24"/>
                <w:rtl/>
                <w:lang w:bidi="fa-IR"/>
              </w:rPr>
              <w:t>/</w:t>
            </w:r>
            <w:r>
              <w:rPr>
                <w:rFonts w:cs="B Zar" w:hint="cs"/>
                <w:sz w:val="24"/>
                <w:szCs w:val="24"/>
                <w:rtl/>
                <w:lang w:bidi="fa-IR"/>
              </w:rPr>
              <w:t>11</w:t>
            </w:r>
          </w:p>
        </w:tc>
        <w:tc>
          <w:tcPr>
            <w:tcW w:w="567" w:type="dxa"/>
            <w:tcBorders>
              <w:top w:val="double" w:sz="6" w:space="0" w:color="auto"/>
              <w:left w:val="nil"/>
              <w:bottom w:val="single" w:sz="4" w:space="0" w:color="auto"/>
              <w:right w:val="single" w:sz="4" w:space="0" w:color="auto"/>
            </w:tcBorders>
            <w:vAlign w:val="center"/>
          </w:tcPr>
          <w:p w:rsidR="003F7197" w:rsidRPr="00F36238" w:rsidRDefault="00C6267B" w:rsidP="00C6267B">
            <w:pPr>
              <w:bidi/>
              <w:spacing w:before="120" w:after="120" w:line="288" w:lineRule="auto"/>
              <w:ind w:left="-57" w:right="-57"/>
              <w:jc w:val="center"/>
              <w:rPr>
                <w:rFonts w:cs="B Zar"/>
                <w:sz w:val="24"/>
                <w:szCs w:val="24"/>
                <w:rtl/>
                <w:lang w:bidi="fa-IR"/>
              </w:rPr>
            </w:pPr>
            <w:r>
              <w:rPr>
                <w:rFonts w:cs="B Zar" w:hint="cs"/>
                <w:sz w:val="24"/>
                <w:szCs w:val="24"/>
                <w:rtl/>
                <w:lang w:bidi="fa-IR"/>
              </w:rPr>
              <w:t>37</w:t>
            </w:r>
            <w:r w:rsidR="005123BA">
              <w:rPr>
                <w:rFonts w:cs="B Zar" w:hint="cs"/>
                <w:sz w:val="24"/>
                <w:szCs w:val="24"/>
                <w:rtl/>
                <w:lang w:bidi="fa-IR"/>
              </w:rPr>
              <w:t>/</w:t>
            </w:r>
            <w:r>
              <w:rPr>
                <w:rFonts w:cs="B Zar" w:hint="cs"/>
                <w:sz w:val="24"/>
                <w:szCs w:val="24"/>
                <w:rtl/>
                <w:lang w:bidi="fa-IR"/>
              </w:rPr>
              <w:t>1</w:t>
            </w:r>
          </w:p>
        </w:tc>
        <w:tc>
          <w:tcPr>
            <w:tcW w:w="851" w:type="dxa"/>
            <w:tcBorders>
              <w:top w:val="double" w:sz="6" w:space="0" w:color="auto"/>
              <w:left w:val="single" w:sz="4" w:space="0" w:color="auto"/>
              <w:bottom w:val="single" w:sz="4" w:space="0" w:color="auto"/>
              <w:right w:val="nil"/>
            </w:tcBorders>
            <w:vAlign w:val="center"/>
          </w:tcPr>
          <w:p w:rsidR="003F7197" w:rsidRPr="00F36238" w:rsidRDefault="003D1D2A" w:rsidP="003F7197">
            <w:pPr>
              <w:bidi/>
              <w:spacing w:before="120" w:after="120" w:line="288" w:lineRule="auto"/>
              <w:ind w:left="-57" w:right="-57"/>
              <w:jc w:val="center"/>
              <w:rPr>
                <w:rFonts w:cs="B Zar"/>
                <w:sz w:val="24"/>
                <w:szCs w:val="24"/>
                <w:rtl/>
                <w:lang w:bidi="fa-IR"/>
              </w:rPr>
            </w:pPr>
            <w:r>
              <w:rPr>
                <w:rFonts w:cs="B Zar" w:hint="cs"/>
                <w:sz w:val="24"/>
                <w:szCs w:val="24"/>
                <w:rtl/>
                <w:lang w:bidi="fa-IR"/>
              </w:rPr>
              <w:t>246</w:t>
            </w:r>
          </w:p>
        </w:tc>
        <w:tc>
          <w:tcPr>
            <w:tcW w:w="567" w:type="dxa"/>
            <w:tcBorders>
              <w:top w:val="double" w:sz="6" w:space="0" w:color="auto"/>
              <w:left w:val="nil"/>
              <w:bottom w:val="single" w:sz="4" w:space="0" w:color="auto"/>
              <w:right w:val="single" w:sz="4" w:space="0" w:color="auto"/>
            </w:tcBorders>
            <w:vAlign w:val="center"/>
          </w:tcPr>
          <w:p w:rsidR="003F7197" w:rsidRPr="00F36238" w:rsidRDefault="005123BA" w:rsidP="003F7197">
            <w:pPr>
              <w:bidi/>
              <w:spacing w:before="120" w:after="120" w:line="288" w:lineRule="auto"/>
              <w:ind w:left="-57" w:right="-57"/>
              <w:jc w:val="center"/>
              <w:rPr>
                <w:rFonts w:cs="B Zar"/>
                <w:sz w:val="24"/>
                <w:szCs w:val="24"/>
                <w:rtl/>
                <w:lang w:bidi="fa-IR"/>
              </w:rPr>
            </w:pPr>
            <w:r>
              <w:rPr>
                <w:rFonts w:cs="B Zar" w:hint="cs"/>
                <w:sz w:val="24"/>
                <w:szCs w:val="24"/>
                <w:rtl/>
                <w:lang w:bidi="fa-IR"/>
              </w:rPr>
              <w:t>78/0</w:t>
            </w:r>
          </w:p>
        </w:tc>
        <w:tc>
          <w:tcPr>
            <w:tcW w:w="568" w:type="dxa"/>
            <w:tcBorders>
              <w:top w:val="double" w:sz="6" w:space="0" w:color="auto"/>
              <w:left w:val="single" w:sz="4" w:space="0" w:color="auto"/>
              <w:bottom w:val="single" w:sz="4" w:space="0" w:color="auto"/>
              <w:right w:val="nil"/>
            </w:tcBorders>
            <w:vAlign w:val="center"/>
          </w:tcPr>
          <w:p w:rsidR="003F7197" w:rsidRPr="00F36238" w:rsidRDefault="003D1D2A" w:rsidP="003F7197">
            <w:pPr>
              <w:bidi/>
              <w:spacing w:before="120" w:after="120" w:line="288" w:lineRule="auto"/>
              <w:ind w:left="-57" w:right="-57"/>
              <w:jc w:val="center"/>
              <w:rPr>
                <w:rFonts w:cs="B Zar"/>
                <w:sz w:val="24"/>
                <w:szCs w:val="24"/>
                <w:rtl/>
                <w:lang w:bidi="fa-IR"/>
              </w:rPr>
            </w:pPr>
            <w:r>
              <w:rPr>
                <w:rFonts w:cs="B Zar" w:hint="cs"/>
                <w:sz w:val="24"/>
                <w:szCs w:val="24"/>
                <w:rtl/>
                <w:lang w:bidi="fa-IR"/>
              </w:rPr>
              <w:t>10</w:t>
            </w:r>
            <w:r w:rsidR="009A2495">
              <w:rPr>
                <w:rFonts w:cs="B Zar" w:hint="cs"/>
                <w:sz w:val="24"/>
                <w:szCs w:val="24"/>
                <w:rtl/>
                <w:lang w:bidi="fa-IR"/>
              </w:rPr>
              <w:t>/0</w:t>
            </w:r>
          </w:p>
        </w:tc>
        <w:tc>
          <w:tcPr>
            <w:tcW w:w="567" w:type="dxa"/>
            <w:tcBorders>
              <w:top w:val="double" w:sz="6" w:space="0" w:color="auto"/>
              <w:left w:val="nil"/>
              <w:bottom w:val="single" w:sz="4" w:space="0" w:color="auto"/>
              <w:right w:val="single" w:sz="4" w:space="0" w:color="auto"/>
            </w:tcBorders>
            <w:vAlign w:val="center"/>
          </w:tcPr>
          <w:p w:rsidR="003F7197" w:rsidRPr="00F36238" w:rsidRDefault="005123BA" w:rsidP="003F7197">
            <w:pPr>
              <w:bidi/>
              <w:spacing w:before="120" w:after="120" w:line="288" w:lineRule="auto"/>
              <w:ind w:left="-57" w:right="-57"/>
              <w:jc w:val="center"/>
              <w:rPr>
                <w:rFonts w:cs="B Zar"/>
                <w:sz w:val="24"/>
                <w:szCs w:val="24"/>
                <w:rtl/>
                <w:lang w:bidi="fa-IR"/>
              </w:rPr>
            </w:pPr>
            <w:r>
              <w:rPr>
                <w:rFonts w:cs="B Zar" w:hint="cs"/>
                <w:sz w:val="24"/>
                <w:szCs w:val="24"/>
                <w:rtl/>
                <w:lang w:bidi="fa-IR"/>
              </w:rPr>
              <w:t>68/0</w:t>
            </w:r>
          </w:p>
        </w:tc>
        <w:tc>
          <w:tcPr>
            <w:tcW w:w="567" w:type="dxa"/>
            <w:tcBorders>
              <w:top w:val="double" w:sz="6" w:space="0" w:color="auto"/>
              <w:left w:val="single" w:sz="4" w:space="0" w:color="auto"/>
              <w:bottom w:val="single" w:sz="4" w:space="0" w:color="auto"/>
              <w:right w:val="nil"/>
            </w:tcBorders>
            <w:vAlign w:val="center"/>
          </w:tcPr>
          <w:p w:rsidR="003F7197" w:rsidRPr="00F36238" w:rsidRDefault="003D1D2A" w:rsidP="003F7197">
            <w:pPr>
              <w:bidi/>
              <w:spacing w:before="120" w:after="120" w:line="288" w:lineRule="auto"/>
              <w:ind w:left="-57" w:right="-57"/>
              <w:jc w:val="center"/>
              <w:rPr>
                <w:rFonts w:cs="B Zar"/>
                <w:sz w:val="24"/>
                <w:szCs w:val="24"/>
                <w:rtl/>
                <w:lang w:bidi="fa-IR"/>
              </w:rPr>
            </w:pPr>
            <w:r>
              <w:rPr>
                <w:rFonts w:cs="B Zar" w:hint="cs"/>
                <w:sz w:val="24"/>
                <w:szCs w:val="24"/>
                <w:rtl/>
                <w:lang w:bidi="fa-IR"/>
              </w:rPr>
              <w:t>43/0</w:t>
            </w:r>
          </w:p>
        </w:tc>
        <w:tc>
          <w:tcPr>
            <w:tcW w:w="562" w:type="dxa"/>
            <w:tcBorders>
              <w:top w:val="double" w:sz="6" w:space="0" w:color="auto"/>
              <w:left w:val="nil"/>
              <w:bottom w:val="single" w:sz="4" w:space="0" w:color="auto"/>
              <w:right w:val="nil"/>
            </w:tcBorders>
            <w:vAlign w:val="center"/>
          </w:tcPr>
          <w:p w:rsidR="003F7197" w:rsidRPr="00F36238" w:rsidRDefault="00C6267B" w:rsidP="003F7197">
            <w:pPr>
              <w:bidi/>
              <w:spacing w:before="120" w:after="120" w:line="288" w:lineRule="auto"/>
              <w:ind w:left="-57" w:right="-57"/>
              <w:jc w:val="center"/>
              <w:rPr>
                <w:rFonts w:cs="B Zar"/>
                <w:sz w:val="24"/>
                <w:szCs w:val="24"/>
                <w:rtl/>
                <w:lang w:bidi="fa-IR"/>
              </w:rPr>
            </w:pPr>
            <w:r>
              <w:rPr>
                <w:rFonts w:cs="B Zar" w:hint="cs"/>
                <w:sz w:val="24"/>
                <w:szCs w:val="24"/>
                <w:rtl/>
                <w:lang w:bidi="fa-IR"/>
              </w:rPr>
              <w:t>29</w:t>
            </w:r>
            <w:r w:rsidR="005123BA">
              <w:rPr>
                <w:rFonts w:cs="B Zar" w:hint="cs"/>
                <w:sz w:val="24"/>
                <w:szCs w:val="24"/>
                <w:rtl/>
                <w:lang w:bidi="fa-IR"/>
              </w:rPr>
              <w:t>/0</w:t>
            </w:r>
          </w:p>
        </w:tc>
      </w:tr>
      <w:tr w:rsidR="003F7197" w:rsidTr="009A2495">
        <w:trPr>
          <w:trHeight w:val="614"/>
          <w:jc w:val="center"/>
        </w:trPr>
        <w:tc>
          <w:tcPr>
            <w:tcW w:w="1985" w:type="dxa"/>
            <w:tcBorders>
              <w:top w:val="single" w:sz="4" w:space="0" w:color="auto"/>
              <w:left w:val="nil"/>
              <w:bottom w:val="single" w:sz="4" w:space="0" w:color="auto"/>
              <w:right w:val="nil"/>
            </w:tcBorders>
          </w:tcPr>
          <w:p w:rsidR="003F7197" w:rsidRPr="00E933DF" w:rsidRDefault="003F7197" w:rsidP="003F7197">
            <w:pPr>
              <w:bidi/>
              <w:spacing w:before="120" w:after="120" w:line="288" w:lineRule="auto"/>
              <w:ind w:left="-57" w:right="-57"/>
              <w:jc w:val="right"/>
              <w:rPr>
                <w:rFonts w:cs="B Zar"/>
                <w:sz w:val="24"/>
                <w:szCs w:val="24"/>
                <w:rtl/>
                <w:lang w:bidi="fa-IR"/>
              </w:rPr>
            </w:pPr>
            <w:r>
              <w:rPr>
                <w:rFonts w:cs="B Zar" w:hint="cs"/>
                <w:sz w:val="24"/>
                <w:szCs w:val="24"/>
                <w:rtl/>
                <w:lang w:bidi="fa-IR"/>
              </w:rPr>
              <w:t>آب رسوب</w:t>
            </w:r>
            <w:r>
              <w:rPr>
                <w:rFonts w:cs="B Zar"/>
                <w:sz w:val="24"/>
                <w:szCs w:val="24"/>
                <w:rtl/>
                <w:lang w:bidi="fa-IR"/>
              </w:rPr>
              <w:softHyphen/>
            </w:r>
            <w:r>
              <w:rPr>
                <w:rFonts w:cs="B Zar" w:hint="cs"/>
                <w:sz w:val="24"/>
                <w:szCs w:val="24"/>
                <w:rtl/>
                <w:lang w:bidi="fa-IR"/>
              </w:rPr>
              <w:t>شویی</w:t>
            </w:r>
            <w:r w:rsidR="009A2495">
              <w:rPr>
                <w:rFonts w:cs="B Zar" w:hint="cs"/>
                <w:sz w:val="24"/>
                <w:szCs w:val="24"/>
                <w:rtl/>
                <w:lang w:bidi="fa-IR"/>
              </w:rPr>
              <w:t>1</w:t>
            </w:r>
            <w:r w:rsidRPr="00E933DF">
              <w:rPr>
                <w:rFonts w:cs="B Zar" w:hint="cs"/>
                <w:sz w:val="24"/>
                <w:szCs w:val="24"/>
                <w:rtl/>
                <w:lang w:bidi="fa-IR"/>
              </w:rPr>
              <w:t xml:space="preserve"> </w:t>
            </w:r>
          </w:p>
        </w:tc>
        <w:tc>
          <w:tcPr>
            <w:tcW w:w="709" w:type="dxa"/>
            <w:tcBorders>
              <w:top w:val="single" w:sz="4" w:space="0" w:color="auto"/>
              <w:left w:val="nil"/>
              <w:bottom w:val="single" w:sz="4" w:space="0" w:color="auto"/>
              <w:right w:val="nil"/>
            </w:tcBorders>
            <w:vAlign w:val="center"/>
          </w:tcPr>
          <w:p w:rsidR="003F7197" w:rsidRPr="00331A81" w:rsidRDefault="00C7748F" w:rsidP="003F7197">
            <w:pPr>
              <w:bidi/>
              <w:spacing w:before="120" w:after="120" w:line="288" w:lineRule="auto"/>
              <w:ind w:left="-57" w:right="-57"/>
              <w:jc w:val="center"/>
              <w:rPr>
                <w:rFonts w:cs="B Zar"/>
                <w:sz w:val="24"/>
                <w:szCs w:val="24"/>
                <w:rtl/>
                <w:lang w:bidi="fa-IR"/>
              </w:rPr>
            </w:pPr>
            <w:r>
              <w:rPr>
                <w:rFonts w:cs="B Zar" w:hint="cs"/>
                <w:sz w:val="24"/>
                <w:szCs w:val="24"/>
                <w:rtl/>
                <w:lang w:bidi="fa-IR"/>
              </w:rPr>
              <w:t>86/3</w:t>
            </w:r>
          </w:p>
        </w:tc>
        <w:tc>
          <w:tcPr>
            <w:tcW w:w="571" w:type="dxa"/>
            <w:tcBorders>
              <w:top w:val="single" w:sz="4" w:space="0" w:color="auto"/>
              <w:left w:val="nil"/>
              <w:bottom w:val="single" w:sz="4" w:space="0" w:color="auto"/>
              <w:right w:val="single" w:sz="4" w:space="0" w:color="auto"/>
            </w:tcBorders>
            <w:vAlign w:val="center"/>
          </w:tcPr>
          <w:p w:rsidR="003F7197" w:rsidRPr="00F36238" w:rsidRDefault="005123BA" w:rsidP="005123BA">
            <w:pPr>
              <w:bidi/>
              <w:spacing w:before="120" w:after="120" w:line="288" w:lineRule="auto"/>
              <w:ind w:left="-57" w:right="-57"/>
              <w:jc w:val="center"/>
              <w:rPr>
                <w:rFonts w:cs="B Zar"/>
                <w:sz w:val="24"/>
                <w:szCs w:val="24"/>
                <w:rtl/>
                <w:lang w:bidi="fa-IR"/>
              </w:rPr>
            </w:pPr>
            <w:r>
              <w:rPr>
                <w:rFonts w:cs="B Zar" w:hint="cs"/>
                <w:sz w:val="24"/>
                <w:szCs w:val="24"/>
                <w:rtl/>
                <w:lang w:bidi="fa-IR"/>
              </w:rPr>
              <w:t>6/8</w:t>
            </w:r>
          </w:p>
        </w:tc>
        <w:tc>
          <w:tcPr>
            <w:tcW w:w="708" w:type="dxa"/>
            <w:tcBorders>
              <w:top w:val="single" w:sz="4" w:space="0" w:color="auto"/>
              <w:left w:val="single" w:sz="4" w:space="0" w:color="auto"/>
              <w:bottom w:val="single" w:sz="4" w:space="0" w:color="auto"/>
              <w:right w:val="nil"/>
            </w:tcBorders>
            <w:vAlign w:val="center"/>
          </w:tcPr>
          <w:p w:rsidR="003F7197" w:rsidRPr="00F36238" w:rsidRDefault="00C6267B" w:rsidP="003F7197">
            <w:pPr>
              <w:bidi/>
              <w:spacing w:before="120" w:after="120" w:line="288" w:lineRule="auto"/>
              <w:ind w:left="-57" w:right="-57"/>
              <w:jc w:val="center"/>
              <w:rPr>
                <w:rFonts w:cs="B Zar"/>
                <w:sz w:val="24"/>
                <w:szCs w:val="24"/>
                <w:rtl/>
                <w:lang w:bidi="fa-IR"/>
              </w:rPr>
            </w:pPr>
            <w:r>
              <w:rPr>
                <w:rFonts w:cs="B Zar" w:hint="cs"/>
                <w:sz w:val="24"/>
                <w:szCs w:val="24"/>
                <w:rtl/>
                <w:lang w:bidi="fa-IR"/>
              </w:rPr>
              <w:t>1038</w:t>
            </w:r>
          </w:p>
        </w:tc>
        <w:tc>
          <w:tcPr>
            <w:tcW w:w="567" w:type="dxa"/>
            <w:tcBorders>
              <w:top w:val="single" w:sz="4" w:space="0" w:color="auto"/>
              <w:left w:val="nil"/>
              <w:bottom w:val="single" w:sz="4" w:space="0" w:color="auto"/>
              <w:right w:val="single" w:sz="4" w:space="0" w:color="auto"/>
            </w:tcBorders>
            <w:vAlign w:val="center"/>
          </w:tcPr>
          <w:p w:rsidR="003F7197" w:rsidRPr="00F36238" w:rsidRDefault="00C6267B" w:rsidP="003F7197">
            <w:pPr>
              <w:bidi/>
              <w:spacing w:before="120" w:after="120" w:line="288" w:lineRule="auto"/>
              <w:ind w:left="-57" w:right="-57"/>
              <w:jc w:val="center"/>
              <w:rPr>
                <w:rFonts w:cs="B Zar"/>
                <w:sz w:val="24"/>
                <w:szCs w:val="24"/>
                <w:rtl/>
                <w:lang w:bidi="fa-IR"/>
              </w:rPr>
            </w:pPr>
            <w:r>
              <w:rPr>
                <w:rFonts w:cs="B Zar" w:hint="cs"/>
                <w:sz w:val="24"/>
                <w:szCs w:val="24"/>
                <w:rtl/>
                <w:lang w:bidi="fa-IR"/>
              </w:rPr>
              <w:t>0/3</w:t>
            </w:r>
          </w:p>
        </w:tc>
        <w:tc>
          <w:tcPr>
            <w:tcW w:w="709" w:type="dxa"/>
            <w:tcBorders>
              <w:top w:val="single" w:sz="4" w:space="0" w:color="auto"/>
              <w:left w:val="single" w:sz="4" w:space="0" w:color="auto"/>
              <w:bottom w:val="single" w:sz="4" w:space="0" w:color="auto"/>
              <w:right w:val="nil"/>
            </w:tcBorders>
            <w:vAlign w:val="center"/>
          </w:tcPr>
          <w:p w:rsidR="003F7197" w:rsidRPr="00F36238" w:rsidRDefault="00C7748F" w:rsidP="003F7197">
            <w:pPr>
              <w:bidi/>
              <w:spacing w:before="120" w:after="120" w:line="288" w:lineRule="auto"/>
              <w:ind w:left="-57" w:right="-57"/>
              <w:jc w:val="center"/>
              <w:rPr>
                <w:rFonts w:cs="B Zar"/>
                <w:sz w:val="24"/>
                <w:szCs w:val="24"/>
                <w:rtl/>
                <w:lang w:bidi="fa-IR"/>
              </w:rPr>
            </w:pPr>
            <w:r>
              <w:rPr>
                <w:rFonts w:cs="B Zar" w:hint="cs"/>
                <w:sz w:val="24"/>
                <w:szCs w:val="24"/>
                <w:rtl/>
                <w:lang w:bidi="fa-IR"/>
              </w:rPr>
              <w:t>24/10</w:t>
            </w:r>
          </w:p>
        </w:tc>
        <w:tc>
          <w:tcPr>
            <w:tcW w:w="567" w:type="dxa"/>
            <w:tcBorders>
              <w:top w:val="single" w:sz="4" w:space="0" w:color="auto"/>
              <w:left w:val="nil"/>
              <w:bottom w:val="single" w:sz="4" w:space="0" w:color="auto"/>
              <w:right w:val="single" w:sz="4" w:space="0" w:color="auto"/>
            </w:tcBorders>
            <w:vAlign w:val="center"/>
          </w:tcPr>
          <w:p w:rsidR="003F7197" w:rsidRPr="00F36238" w:rsidRDefault="00C6267B" w:rsidP="00C6267B">
            <w:pPr>
              <w:bidi/>
              <w:spacing w:before="120" w:after="120" w:line="288" w:lineRule="auto"/>
              <w:ind w:left="-57" w:right="-57"/>
              <w:jc w:val="center"/>
              <w:rPr>
                <w:rFonts w:cs="B Zar"/>
                <w:sz w:val="24"/>
                <w:szCs w:val="24"/>
                <w:rtl/>
                <w:lang w:bidi="fa-IR"/>
              </w:rPr>
            </w:pPr>
            <w:r>
              <w:rPr>
                <w:rFonts w:cs="B Zar" w:hint="cs"/>
                <w:sz w:val="24"/>
                <w:szCs w:val="24"/>
                <w:rtl/>
                <w:lang w:bidi="fa-IR"/>
              </w:rPr>
              <w:t>3</w:t>
            </w:r>
            <w:r w:rsidR="00C7748F">
              <w:rPr>
                <w:rFonts w:cs="B Zar" w:hint="cs"/>
                <w:sz w:val="24"/>
                <w:szCs w:val="24"/>
                <w:rtl/>
                <w:lang w:bidi="fa-IR"/>
              </w:rPr>
              <w:t>/</w:t>
            </w:r>
            <w:r>
              <w:rPr>
                <w:rFonts w:cs="B Zar" w:hint="cs"/>
                <w:sz w:val="24"/>
                <w:szCs w:val="24"/>
                <w:rtl/>
                <w:lang w:bidi="fa-IR"/>
              </w:rPr>
              <w:t>10</w:t>
            </w:r>
          </w:p>
        </w:tc>
        <w:tc>
          <w:tcPr>
            <w:tcW w:w="851" w:type="dxa"/>
            <w:tcBorders>
              <w:top w:val="single" w:sz="4" w:space="0" w:color="auto"/>
              <w:left w:val="single" w:sz="4" w:space="0" w:color="auto"/>
              <w:bottom w:val="single" w:sz="4" w:space="0" w:color="auto"/>
              <w:right w:val="nil"/>
            </w:tcBorders>
            <w:vAlign w:val="center"/>
          </w:tcPr>
          <w:p w:rsidR="003F7197" w:rsidRPr="00F36238" w:rsidRDefault="00C0753F" w:rsidP="003F7197">
            <w:pPr>
              <w:bidi/>
              <w:spacing w:before="120" w:after="120" w:line="288" w:lineRule="auto"/>
              <w:ind w:left="-57" w:right="-57"/>
              <w:jc w:val="center"/>
              <w:rPr>
                <w:rFonts w:cs="B Zar"/>
                <w:sz w:val="24"/>
                <w:szCs w:val="24"/>
                <w:rtl/>
                <w:lang w:bidi="fa-IR"/>
              </w:rPr>
            </w:pPr>
            <w:r>
              <w:rPr>
                <w:rFonts w:cs="B Zar" w:hint="cs"/>
                <w:sz w:val="24"/>
                <w:szCs w:val="24"/>
                <w:rtl/>
                <w:lang w:bidi="fa-IR"/>
              </w:rPr>
              <w:t>395</w:t>
            </w:r>
          </w:p>
        </w:tc>
        <w:tc>
          <w:tcPr>
            <w:tcW w:w="567" w:type="dxa"/>
            <w:tcBorders>
              <w:top w:val="single" w:sz="4" w:space="0" w:color="auto"/>
              <w:left w:val="nil"/>
              <w:bottom w:val="single" w:sz="4" w:space="0" w:color="auto"/>
              <w:right w:val="single" w:sz="4" w:space="0" w:color="auto"/>
            </w:tcBorders>
            <w:vAlign w:val="center"/>
          </w:tcPr>
          <w:p w:rsidR="003F7197" w:rsidRPr="00F36238" w:rsidRDefault="00C0753F" w:rsidP="003F7197">
            <w:pPr>
              <w:bidi/>
              <w:spacing w:before="120" w:after="120" w:line="288" w:lineRule="auto"/>
              <w:ind w:left="-57" w:right="-57"/>
              <w:jc w:val="center"/>
              <w:rPr>
                <w:rFonts w:cs="B Zar"/>
                <w:sz w:val="24"/>
                <w:szCs w:val="24"/>
                <w:rtl/>
                <w:lang w:bidi="fa-IR"/>
              </w:rPr>
            </w:pPr>
            <w:r>
              <w:rPr>
                <w:rFonts w:cs="B Zar" w:hint="cs"/>
                <w:sz w:val="24"/>
                <w:szCs w:val="24"/>
                <w:rtl/>
                <w:lang w:bidi="fa-IR"/>
              </w:rPr>
              <w:t>9/10</w:t>
            </w:r>
          </w:p>
        </w:tc>
        <w:tc>
          <w:tcPr>
            <w:tcW w:w="568" w:type="dxa"/>
            <w:tcBorders>
              <w:top w:val="single" w:sz="4" w:space="0" w:color="auto"/>
              <w:left w:val="single" w:sz="4" w:space="0" w:color="auto"/>
              <w:bottom w:val="single" w:sz="4" w:space="0" w:color="auto"/>
              <w:right w:val="nil"/>
            </w:tcBorders>
            <w:vAlign w:val="center"/>
          </w:tcPr>
          <w:p w:rsidR="003F7197" w:rsidRPr="00F36238" w:rsidRDefault="001E314E" w:rsidP="003F7197">
            <w:pPr>
              <w:bidi/>
              <w:spacing w:before="120" w:after="120" w:line="288" w:lineRule="auto"/>
              <w:ind w:left="-57" w:right="-57"/>
              <w:jc w:val="center"/>
              <w:rPr>
                <w:rFonts w:cs="B Zar"/>
                <w:sz w:val="24"/>
                <w:szCs w:val="24"/>
                <w:rtl/>
                <w:lang w:bidi="fa-IR"/>
              </w:rPr>
            </w:pPr>
            <w:r>
              <w:rPr>
                <w:rFonts w:cs="B Zar" w:hint="cs"/>
                <w:sz w:val="24"/>
                <w:szCs w:val="24"/>
                <w:rtl/>
                <w:lang w:bidi="fa-IR"/>
              </w:rPr>
              <w:t>15/0</w:t>
            </w:r>
          </w:p>
        </w:tc>
        <w:tc>
          <w:tcPr>
            <w:tcW w:w="567" w:type="dxa"/>
            <w:tcBorders>
              <w:top w:val="single" w:sz="4" w:space="0" w:color="auto"/>
              <w:left w:val="nil"/>
              <w:bottom w:val="single" w:sz="4" w:space="0" w:color="auto"/>
              <w:right w:val="single" w:sz="4" w:space="0" w:color="auto"/>
            </w:tcBorders>
            <w:vAlign w:val="center"/>
          </w:tcPr>
          <w:p w:rsidR="003F7197" w:rsidRPr="00F36238" w:rsidRDefault="001E314E" w:rsidP="003F7197">
            <w:pPr>
              <w:bidi/>
              <w:spacing w:before="120" w:after="120" w:line="288" w:lineRule="auto"/>
              <w:ind w:left="-57" w:right="-57"/>
              <w:jc w:val="center"/>
              <w:rPr>
                <w:rFonts w:cs="B Zar"/>
                <w:sz w:val="24"/>
                <w:szCs w:val="24"/>
                <w:rtl/>
                <w:lang w:bidi="fa-IR"/>
              </w:rPr>
            </w:pPr>
            <w:r>
              <w:rPr>
                <w:rFonts w:cs="B Zar" w:hint="cs"/>
                <w:sz w:val="24"/>
                <w:szCs w:val="24"/>
                <w:rtl/>
                <w:lang w:bidi="fa-IR"/>
              </w:rPr>
              <w:t>8/8</w:t>
            </w:r>
          </w:p>
        </w:tc>
        <w:tc>
          <w:tcPr>
            <w:tcW w:w="567" w:type="dxa"/>
            <w:tcBorders>
              <w:top w:val="single" w:sz="4" w:space="0" w:color="auto"/>
              <w:left w:val="single" w:sz="4" w:space="0" w:color="auto"/>
              <w:bottom w:val="single" w:sz="4" w:space="0" w:color="auto"/>
              <w:right w:val="nil"/>
            </w:tcBorders>
            <w:vAlign w:val="center"/>
          </w:tcPr>
          <w:p w:rsidR="003F7197" w:rsidRPr="00F36238" w:rsidRDefault="007925EA" w:rsidP="003F7197">
            <w:pPr>
              <w:bidi/>
              <w:spacing w:before="120" w:after="120" w:line="288" w:lineRule="auto"/>
              <w:ind w:left="-57" w:right="-57"/>
              <w:jc w:val="center"/>
              <w:rPr>
                <w:rFonts w:cs="B Zar"/>
                <w:sz w:val="24"/>
                <w:szCs w:val="24"/>
                <w:rtl/>
                <w:lang w:bidi="fa-IR"/>
              </w:rPr>
            </w:pPr>
            <w:r>
              <w:rPr>
                <w:rFonts w:cs="B Zar" w:hint="cs"/>
                <w:sz w:val="24"/>
                <w:szCs w:val="24"/>
                <w:rtl/>
                <w:lang w:bidi="fa-IR"/>
              </w:rPr>
              <w:t>33/1</w:t>
            </w:r>
          </w:p>
        </w:tc>
        <w:tc>
          <w:tcPr>
            <w:tcW w:w="562" w:type="dxa"/>
            <w:tcBorders>
              <w:top w:val="nil"/>
              <w:left w:val="nil"/>
              <w:bottom w:val="single" w:sz="4" w:space="0" w:color="auto"/>
              <w:right w:val="nil"/>
            </w:tcBorders>
            <w:vAlign w:val="center"/>
          </w:tcPr>
          <w:p w:rsidR="003F7197" w:rsidRPr="00F36238" w:rsidRDefault="00C6267B" w:rsidP="00C6267B">
            <w:pPr>
              <w:bidi/>
              <w:spacing w:before="120" w:after="120" w:line="288" w:lineRule="auto"/>
              <w:ind w:left="-57" w:right="-57"/>
              <w:jc w:val="center"/>
              <w:rPr>
                <w:rFonts w:cs="B Zar"/>
                <w:sz w:val="24"/>
                <w:szCs w:val="24"/>
                <w:rtl/>
                <w:lang w:bidi="fa-IR"/>
              </w:rPr>
            </w:pPr>
            <w:r>
              <w:rPr>
                <w:rFonts w:cs="B Zar" w:hint="cs"/>
                <w:sz w:val="24"/>
                <w:szCs w:val="24"/>
                <w:rtl/>
                <w:lang w:bidi="fa-IR"/>
              </w:rPr>
              <w:t>9</w:t>
            </w:r>
            <w:r w:rsidR="007925EA">
              <w:rPr>
                <w:rFonts w:cs="B Zar" w:hint="cs"/>
                <w:sz w:val="24"/>
                <w:szCs w:val="24"/>
                <w:rtl/>
                <w:lang w:bidi="fa-IR"/>
              </w:rPr>
              <w:t>/</w:t>
            </w:r>
            <w:r>
              <w:rPr>
                <w:rFonts w:cs="B Zar" w:hint="cs"/>
                <w:sz w:val="24"/>
                <w:szCs w:val="24"/>
                <w:rtl/>
                <w:lang w:bidi="fa-IR"/>
              </w:rPr>
              <w:t>7</w:t>
            </w:r>
          </w:p>
        </w:tc>
      </w:tr>
      <w:tr w:rsidR="003F7197" w:rsidTr="009A2495">
        <w:trPr>
          <w:trHeight w:val="604"/>
          <w:jc w:val="center"/>
        </w:trPr>
        <w:tc>
          <w:tcPr>
            <w:tcW w:w="1985" w:type="dxa"/>
            <w:tcBorders>
              <w:top w:val="single" w:sz="4" w:space="0" w:color="auto"/>
              <w:left w:val="nil"/>
              <w:bottom w:val="single" w:sz="4" w:space="0" w:color="auto"/>
              <w:right w:val="nil"/>
            </w:tcBorders>
          </w:tcPr>
          <w:p w:rsidR="003F7197" w:rsidRPr="00C42A33" w:rsidRDefault="009A2495" w:rsidP="003F7197">
            <w:pPr>
              <w:bidi/>
              <w:spacing w:before="120" w:after="120" w:line="288" w:lineRule="auto"/>
              <w:ind w:left="-57" w:right="-57"/>
              <w:jc w:val="right"/>
              <w:rPr>
                <w:rFonts w:cs="B Zar"/>
                <w:rtl/>
                <w:lang w:bidi="fa-IR"/>
              </w:rPr>
            </w:pPr>
            <w:r>
              <w:rPr>
                <w:rFonts w:cs="B Zar" w:hint="cs"/>
                <w:rtl/>
                <w:lang w:bidi="fa-IR"/>
              </w:rPr>
              <w:t>آب رسوب</w:t>
            </w:r>
            <w:r>
              <w:rPr>
                <w:rFonts w:cs="B Zar"/>
                <w:rtl/>
                <w:lang w:bidi="fa-IR"/>
              </w:rPr>
              <w:softHyphen/>
            </w:r>
            <w:r>
              <w:rPr>
                <w:rFonts w:cs="B Zar" w:hint="cs"/>
                <w:rtl/>
                <w:lang w:bidi="fa-IR"/>
              </w:rPr>
              <w:t>شویی2</w:t>
            </w:r>
          </w:p>
        </w:tc>
        <w:tc>
          <w:tcPr>
            <w:tcW w:w="709" w:type="dxa"/>
            <w:tcBorders>
              <w:top w:val="single" w:sz="4" w:space="0" w:color="auto"/>
              <w:left w:val="nil"/>
              <w:bottom w:val="single" w:sz="4" w:space="0" w:color="auto"/>
              <w:right w:val="nil"/>
            </w:tcBorders>
            <w:vAlign w:val="center"/>
          </w:tcPr>
          <w:p w:rsidR="003F7197" w:rsidRPr="00F36238" w:rsidRDefault="00C7748F" w:rsidP="003F7197">
            <w:pPr>
              <w:bidi/>
              <w:spacing w:before="120" w:after="120" w:line="288" w:lineRule="auto"/>
              <w:ind w:left="-57" w:right="-57"/>
              <w:jc w:val="center"/>
              <w:rPr>
                <w:rFonts w:cs="B Zar"/>
                <w:sz w:val="24"/>
                <w:szCs w:val="24"/>
                <w:rtl/>
                <w:lang w:bidi="fa-IR"/>
              </w:rPr>
            </w:pPr>
            <w:r>
              <w:rPr>
                <w:rFonts w:cs="B Zar" w:hint="cs"/>
                <w:sz w:val="24"/>
                <w:szCs w:val="24"/>
                <w:rtl/>
                <w:lang w:bidi="fa-IR"/>
              </w:rPr>
              <w:t>01/1</w:t>
            </w:r>
          </w:p>
        </w:tc>
        <w:tc>
          <w:tcPr>
            <w:tcW w:w="571" w:type="dxa"/>
            <w:tcBorders>
              <w:top w:val="single" w:sz="4" w:space="0" w:color="auto"/>
              <w:left w:val="nil"/>
              <w:bottom w:val="single" w:sz="4" w:space="0" w:color="auto"/>
              <w:right w:val="single" w:sz="4" w:space="0" w:color="auto"/>
            </w:tcBorders>
            <w:vAlign w:val="center"/>
          </w:tcPr>
          <w:p w:rsidR="003F7197" w:rsidRPr="00F36238" w:rsidRDefault="005123BA" w:rsidP="003F7197">
            <w:pPr>
              <w:bidi/>
              <w:spacing w:before="120" w:after="120" w:line="288" w:lineRule="auto"/>
              <w:ind w:left="-57" w:right="-57"/>
              <w:jc w:val="center"/>
              <w:rPr>
                <w:rFonts w:cs="B Zar"/>
                <w:sz w:val="24"/>
                <w:szCs w:val="24"/>
                <w:rtl/>
                <w:lang w:bidi="fa-IR"/>
              </w:rPr>
            </w:pPr>
            <w:r>
              <w:rPr>
                <w:rFonts w:cs="B Zar" w:hint="cs"/>
                <w:sz w:val="24"/>
                <w:szCs w:val="24"/>
                <w:rtl/>
                <w:lang w:bidi="fa-IR"/>
              </w:rPr>
              <w:t>73/1</w:t>
            </w:r>
          </w:p>
        </w:tc>
        <w:tc>
          <w:tcPr>
            <w:tcW w:w="708" w:type="dxa"/>
            <w:tcBorders>
              <w:top w:val="single" w:sz="4" w:space="0" w:color="auto"/>
              <w:left w:val="single" w:sz="4" w:space="0" w:color="auto"/>
              <w:bottom w:val="single" w:sz="4" w:space="0" w:color="auto"/>
              <w:right w:val="nil"/>
            </w:tcBorders>
            <w:vAlign w:val="center"/>
          </w:tcPr>
          <w:p w:rsidR="003F7197" w:rsidRPr="00F36238" w:rsidRDefault="00C6267B" w:rsidP="003F7197">
            <w:pPr>
              <w:bidi/>
              <w:spacing w:before="120" w:after="120" w:line="288" w:lineRule="auto"/>
              <w:ind w:left="-57" w:right="-57"/>
              <w:jc w:val="center"/>
              <w:rPr>
                <w:rFonts w:cs="B Zar"/>
                <w:sz w:val="24"/>
                <w:szCs w:val="24"/>
                <w:rtl/>
                <w:lang w:bidi="fa-IR"/>
              </w:rPr>
            </w:pPr>
            <w:r>
              <w:rPr>
                <w:rFonts w:cs="B Zar" w:hint="cs"/>
                <w:sz w:val="24"/>
                <w:szCs w:val="24"/>
                <w:rtl/>
                <w:lang w:bidi="fa-IR"/>
              </w:rPr>
              <w:t>776</w:t>
            </w:r>
          </w:p>
        </w:tc>
        <w:tc>
          <w:tcPr>
            <w:tcW w:w="567" w:type="dxa"/>
            <w:tcBorders>
              <w:top w:val="single" w:sz="4" w:space="0" w:color="auto"/>
              <w:left w:val="nil"/>
              <w:bottom w:val="single" w:sz="4" w:space="0" w:color="auto"/>
              <w:right w:val="single" w:sz="4" w:space="0" w:color="auto"/>
            </w:tcBorders>
            <w:vAlign w:val="center"/>
          </w:tcPr>
          <w:p w:rsidR="003F7197" w:rsidRPr="00F36238" w:rsidRDefault="00C6267B" w:rsidP="003F7197">
            <w:pPr>
              <w:bidi/>
              <w:spacing w:before="120" w:after="120" w:line="288" w:lineRule="auto"/>
              <w:ind w:left="-57" w:right="-57"/>
              <w:jc w:val="center"/>
              <w:rPr>
                <w:rFonts w:cs="B Zar"/>
                <w:sz w:val="24"/>
                <w:szCs w:val="24"/>
                <w:rtl/>
                <w:lang w:bidi="fa-IR"/>
              </w:rPr>
            </w:pPr>
            <w:r>
              <w:rPr>
                <w:rFonts w:cs="B Zar" w:hint="cs"/>
                <w:sz w:val="24"/>
                <w:szCs w:val="24"/>
                <w:rtl/>
                <w:lang w:bidi="fa-IR"/>
              </w:rPr>
              <w:t>74/1</w:t>
            </w:r>
          </w:p>
        </w:tc>
        <w:tc>
          <w:tcPr>
            <w:tcW w:w="709" w:type="dxa"/>
            <w:tcBorders>
              <w:top w:val="single" w:sz="4" w:space="0" w:color="auto"/>
              <w:left w:val="single" w:sz="4" w:space="0" w:color="auto"/>
              <w:bottom w:val="single" w:sz="4" w:space="0" w:color="auto"/>
              <w:right w:val="nil"/>
            </w:tcBorders>
            <w:vAlign w:val="center"/>
          </w:tcPr>
          <w:p w:rsidR="003F7197" w:rsidRPr="00F36238" w:rsidRDefault="00C7748F" w:rsidP="003F7197">
            <w:pPr>
              <w:bidi/>
              <w:spacing w:before="120" w:after="120" w:line="288" w:lineRule="auto"/>
              <w:ind w:left="-57" w:right="-57"/>
              <w:jc w:val="center"/>
              <w:rPr>
                <w:rFonts w:cs="B Zar"/>
                <w:sz w:val="24"/>
                <w:szCs w:val="24"/>
                <w:rtl/>
                <w:lang w:bidi="fa-IR"/>
              </w:rPr>
            </w:pPr>
            <w:r>
              <w:rPr>
                <w:rFonts w:cs="B Zar" w:hint="cs"/>
                <w:sz w:val="24"/>
                <w:szCs w:val="24"/>
                <w:rtl/>
                <w:lang w:bidi="fa-IR"/>
              </w:rPr>
              <w:t>9/2</w:t>
            </w:r>
          </w:p>
        </w:tc>
        <w:tc>
          <w:tcPr>
            <w:tcW w:w="567" w:type="dxa"/>
            <w:tcBorders>
              <w:top w:val="single" w:sz="4" w:space="0" w:color="auto"/>
              <w:left w:val="nil"/>
              <w:bottom w:val="single" w:sz="4" w:space="0" w:color="auto"/>
              <w:right w:val="single" w:sz="4" w:space="0" w:color="auto"/>
            </w:tcBorders>
            <w:vAlign w:val="center"/>
          </w:tcPr>
          <w:p w:rsidR="003F7197" w:rsidRPr="00F36238" w:rsidRDefault="00C6267B" w:rsidP="00C6267B">
            <w:pPr>
              <w:bidi/>
              <w:spacing w:before="120" w:after="120" w:line="288" w:lineRule="auto"/>
              <w:ind w:left="-57" w:right="-57"/>
              <w:jc w:val="center"/>
              <w:rPr>
                <w:rFonts w:cs="B Zar"/>
                <w:sz w:val="24"/>
                <w:szCs w:val="24"/>
                <w:rtl/>
                <w:lang w:bidi="fa-IR"/>
              </w:rPr>
            </w:pPr>
            <w:r>
              <w:rPr>
                <w:rFonts w:cs="B Zar" w:hint="cs"/>
                <w:sz w:val="24"/>
                <w:szCs w:val="24"/>
                <w:rtl/>
                <w:lang w:bidi="fa-IR"/>
              </w:rPr>
              <w:t>26</w:t>
            </w:r>
            <w:r w:rsidR="00C7748F">
              <w:rPr>
                <w:rFonts w:cs="B Zar" w:hint="cs"/>
                <w:sz w:val="24"/>
                <w:szCs w:val="24"/>
                <w:rtl/>
                <w:lang w:bidi="fa-IR"/>
              </w:rPr>
              <w:t>/</w:t>
            </w:r>
            <w:r>
              <w:rPr>
                <w:rFonts w:cs="B Zar" w:hint="cs"/>
                <w:sz w:val="24"/>
                <w:szCs w:val="24"/>
                <w:rtl/>
                <w:lang w:bidi="fa-IR"/>
              </w:rPr>
              <w:t>2</w:t>
            </w:r>
          </w:p>
        </w:tc>
        <w:tc>
          <w:tcPr>
            <w:tcW w:w="851" w:type="dxa"/>
            <w:tcBorders>
              <w:top w:val="single" w:sz="4" w:space="0" w:color="auto"/>
              <w:left w:val="single" w:sz="4" w:space="0" w:color="auto"/>
              <w:bottom w:val="single" w:sz="4" w:space="0" w:color="auto"/>
              <w:right w:val="nil"/>
            </w:tcBorders>
            <w:vAlign w:val="center"/>
          </w:tcPr>
          <w:p w:rsidR="003F7197" w:rsidRPr="00F36238" w:rsidRDefault="00C0753F" w:rsidP="003F7197">
            <w:pPr>
              <w:bidi/>
              <w:spacing w:before="120" w:after="120" w:line="288" w:lineRule="auto"/>
              <w:ind w:left="-57" w:right="-57"/>
              <w:jc w:val="center"/>
              <w:rPr>
                <w:rFonts w:cs="B Zar"/>
                <w:sz w:val="24"/>
                <w:szCs w:val="24"/>
                <w:rtl/>
                <w:lang w:bidi="fa-IR"/>
              </w:rPr>
            </w:pPr>
            <w:r>
              <w:rPr>
                <w:rFonts w:cs="B Zar" w:hint="cs"/>
                <w:sz w:val="24"/>
                <w:szCs w:val="24"/>
                <w:rtl/>
                <w:lang w:bidi="fa-IR"/>
              </w:rPr>
              <w:t>115</w:t>
            </w:r>
          </w:p>
        </w:tc>
        <w:tc>
          <w:tcPr>
            <w:tcW w:w="567" w:type="dxa"/>
            <w:tcBorders>
              <w:top w:val="single" w:sz="4" w:space="0" w:color="auto"/>
              <w:left w:val="nil"/>
              <w:bottom w:val="single" w:sz="4" w:space="0" w:color="auto"/>
              <w:right w:val="single" w:sz="4" w:space="0" w:color="auto"/>
            </w:tcBorders>
            <w:vAlign w:val="center"/>
          </w:tcPr>
          <w:p w:rsidR="003F7197" w:rsidRPr="00F36238" w:rsidRDefault="00C0753F" w:rsidP="003F7197">
            <w:pPr>
              <w:bidi/>
              <w:spacing w:before="120" w:after="120" w:line="288" w:lineRule="auto"/>
              <w:ind w:left="-57" w:right="-57"/>
              <w:jc w:val="center"/>
              <w:rPr>
                <w:rFonts w:cs="B Zar"/>
                <w:sz w:val="24"/>
                <w:szCs w:val="24"/>
                <w:rtl/>
                <w:lang w:bidi="fa-IR"/>
              </w:rPr>
            </w:pPr>
            <w:r>
              <w:rPr>
                <w:rFonts w:cs="B Zar" w:hint="cs"/>
                <w:sz w:val="24"/>
                <w:szCs w:val="24"/>
                <w:rtl/>
                <w:lang w:bidi="fa-IR"/>
              </w:rPr>
              <w:t>45/2</w:t>
            </w:r>
          </w:p>
        </w:tc>
        <w:tc>
          <w:tcPr>
            <w:tcW w:w="568" w:type="dxa"/>
            <w:tcBorders>
              <w:top w:val="single" w:sz="4" w:space="0" w:color="auto"/>
              <w:left w:val="single" w:sz="4" w:space="0" w:color="auto"/>
              <w:bottom w:val="single" w:sz="4" w:space="0" w:color="auto"/>
              <w:right w:val="nil"/>
            </w:tcBorders>
            <w:vAlign w:val="center"/>
          </w:tcPr>
          <w:p w:rsidR="003F7197" w:rsidRPr="00F36238" w:rsidRDefault="001E314E" w:rsidP="003F7197">
            <w:pPr>
              <w:bidi/>
              <w:spacing w:before="120" w:after="120" w:line="288" w:lineRule="auto"/>
              <w:ind w:left="-57" w:right="-57"/>
              <w:jc w:val="center"/>
              <w:rPr>
                <w:rFonts w:cs="B Zar"/>
                <w:sz w:val="24"/>
                <w:szCs w:val="24"/>
                <w:rtl/>
                <w:lang w:bidi="fa-IR"/>
              </w:rPr>
            </w:pPr>
            <w:r>
              <w:rPr>
                <w:rFonts w:cs="B Zar" w:hint="cs"/>
                <w:sz w:val="24"/>
                <w:szCs w:val="24"/>
                <w:rtl/>
                <w:lang w:bidi="fa-IR"/>
              </w:rPr>
              <w:t>05/0</w:t>
            </w:r>
          </w:p>
        </w:tc>
        <w:tc>
          <w:tcPr>
            <w:tcW w:w="567" w:type="dxa"/>
            <w:tcBorders>
              <w:top w:val="single" w:sz="4" w:space="0" w:color="auto"/>
              <w:left w:val="nil"/>
              <w:bottom w:val="single" w:sz="4" w:space="0" w:color="auto"/>
              <w:right w:val="single" w:sz="4" w:space="0" w:color="auto"/>
            </w:tcBorders>
            <w:vAlign w:val="center"/>
          </w:tcPr>
          <w:p w:rsidR="003F7197" w:rsidRPr="00F36238" w:rsidRDefault="001E314E" w:rsidP="003F7197">
            <w:pPr>
              <w:bidi/>
              <w:spacing w:before="120" w:after="120" w:line="288" w:lineRule="auto"/>
              <w:ind w:left="-57" w:right="-57"/>
              <w:jc w:val="center"/>
              <w:rPr>
                <w:rFonts w:cs="B Zar"/>
                <w:sz w:val="24"/>
                <w:szCs w:val="24"/>
                <w:rtl/>
                <w:lang w:bidi="fa-IR"/>
              </w:rPr>
            </w:pPr>
            <w:r>
              <w:rPr>
                <w:rFonts w:cs="B Zar" w:hint="cs"/>
                <w:sz w:val="24"/>
                <w:szCs w:val="24"/>
                <w:rtl/>
                <w:lang w:bidi="fa-IR"/>
              </w:rPr>
              <w:t>19/2</w:t>
            </w:r>
          </w:p>
        </w:tc>
        <w:tc>
          <w:tcPr>
            <w:tcW w:w="567" w:type="dxa"/>
            <w:tcBorders>
              <w:top w:val="single" w:sz="4" w:space="0" w:color="auto"/>
              <w:left w:val="single" w:sz="4" w:space="0" w:color="auto"/>
              <w:bottom w:val="single" w:sz="4" w:space="0" w:color="auto"/>
              <w:right w:val="nil"/>
            </w:tcBorders>
            <w:vAlign w:val="center"/>
          </w:tcPr>
          <w:p w:rsidR="003F7197" w:rsidRPr="00F36238" w:rsidRDefault="007925EA" w:rsidP="003F7197">
            <w:pPr>
              <w:bidi/>
              <w:spacing w:before="120" w:after="120" w:line="288" w:lineRule="auto"/>
              <w:ind w:left="-57" w:right="-57"/>
              <w:jc w:val="center"/>
              <w:rPr>
                <w:rFonts w:cs="B Zar"/>
                <w:sz w:val="24"/>
                <w:szCs w:val="24"/>
                <w:rtl/>
                <w:lang w:bidi="fa-IR"/>
              </w:rPr>
            </w:pPr>
            <w:r>
              <w:rPr>
                <w:rFonts w:cs="B Zar" w:hint="cs"/>
                <w:sz w:val="24"/>
                <w:szCs w:val="24"/>
                <w:rtl/>
                <w:lang w:bidi="fa-IR"/>
              </w:rPr>
              <w:t>36/0</w:t>
            </w:r>
          </w:p>
        </w:tc>
        <w:tc>
          <w:tcPr>
            <w:tcW w:w="562" w:type="dxa"/>
            <w:tcBorders>
              <w:top w:val="single" w:sz="4" w:space="0" w:color="auto"/>
              <w:left w:val="nil"/>
              <w:bottom w:val="single" w:sz="4" w:space="0" w:color="auto"/>
              <w:right w:val="nil"/>
            </w:tcBorders>
            <w:vAlign w:val="center"/>
          </w:tcPr>
          <w:p w:rsidR="003F7197" w:rsidRPr="00F36238" w:rsidRDefault="00C6267B" w:rsidP="007925EA">
            <w:pPr>
              <w:bidi/>
              <w:spacing w:before="120" w:after="120" w:line="288" w:lineRule="auto"/>
              <w:ind w:left="-57" w:right="-57"/>
              <w:jc w:val="center"/>
              <w:rPr>
                <w:rFonts w:cs="B Zar"/>
                <w:sz w:val="24"/>
                <w:szCs w:val="24"/>
                <w:rtl/>
                <w:lang w:bidi="fa-IR"/>
              </w:rPr>
            </w:pPr>
            <w:r>
              <w:rPr>
                <w:rFonts w:cs="B Zar" w:hint="cs"/>
                <w:sz w:val="24"/>
                <w:szCs w:val="24"/>
                <w:rtl/>
                <w:lang w:bidi="fa-IR"/>
              </w:rPr>
              <w:t>65</w:t>
            </w:r>
            <w:r w:rsidR="007925EA">
              <w:rPr>
                <w:rFonts w:cs="B Zar" w:hint="cs"/>
                <w:sz w:val="24"/>
                <w:szCs w:val="24"/>
                <w:rtl/>
                <w:lang w:bidi="fa-IR"/>
              </w:rPr>
              <w:t>/1</w:t>
            </w:r>
          </w:p>
        </w:tc>
      </w:tr>
      <w:tr w:rsidR="003F7197" w:rsidTr="009A2495">
        <w:trPr>
          <w:trHeight w:val="604"/>
          <w:jc w:val="center"/>
        </w:trPr>
        <w:tc>
          <w:tcPr>
            <w:tcW w:w="1985" w:type="dxa"/>
            <w:tcBorders>
              <w:top w:val="single" w:sz="4" w:space="0" w:color="auto"/>
              <w:left w:val="nil"/>
              <w:bottom w:val="single" w:sz="4" w:space="0" w:color="auto"/>
              <w:right w:val="nil"/>
            </w:tcBorders>
          </w:tcPr>
          <w:p w:rsidR="003F7197" w:rsidRPr="00E933DF" w:rsidRDefault="003F7197" w:rsidP="003F7197">
            <w:pPr>
              <w:bidi/>
              <w:spacing w:before="120" w:after="120" w:line="288" w:lineRule="auto"/>
              <w:ind w:left="-57" w:right="-57"/>
              <w:jc w:val="right"/>
              <w:rPr>
                <w:rFonts w:cs="B Zar"/>
                <w:sz w:val="24"/>
                <w:szCs w:val="24"/>
                <w:rtl/>
                <w:lang w:bidi="fa-IR"/>
              </w:rPr>
            </w:pPr>
            <w:r>
              <w:rPr>
                <w:rFonts w:cs="B Zar" w:hint="cs"/>
                <w:sz w:val="24"/>
                <w:szCs w:val="24"/>
                <w:rtl/>
                <w:lang w:bidi="fa-IR"/>
              </w:rPr>
              <w:t>نمک اول</w:t>
            </w:r>
          </w:p>
        </w:tc>
        <w:tc>
          <w:tcPr>
            <w:tcW w:w="709" w:type="dxa"/>
            <w:tcBorders>
              <w:top w:val="single" w:sz="4" w:space="0" w:color="auto"/>
              <w:left w:val="nil"/>
              <w:bottom w:val="single" w:sz="4" w:space="0" w:color="auto"/>
              <w:right w:val="nil"/>
            </w:tcBorders>
            <w:vAlign w:val="center"/>
          </w:tcPr>
          <w:p w:rsidR="003F7197" w:rsidRPr="00F36238" w:rsidRDefault="00C7748F" w:rsidP="003F7197">
            <w:pPr>
              <w:bidi/>
              <w:spacing w:before="120" w:after="120" w:line="288" w:lineRule="auto"/>
              <w:ind w:left="-57" w:right="-57"/>
              <w:jc w:val="center"/>
              <w:rPr>
                <w:rFonts w:cs="B Zar"/>
                <w:sz w:val="24"/>
                <w:szCs w:val="24"/>
                <w:rtl/>
                <w:lang w:bidi="fa-IR"/>
              </w:rPr>
            </w:pPr>
            <w:r>
              <w:rPr>
                <w:rFonts w:cs="B Zar" w:hint="cs"/>
                <w:sz w:val="24"/>
                <w:szCs w:val="24"/>
                <w:rtl/>
                <w:lang w:bidi="fa-IR"/>
              </w:rPr>
              <w:t>55/6</w:t>
            </w:r>
          </w:p>
        </w:tc>
        <w:tc>
          <w:tcPr>
            <w:tcW w:w="571" w:type="dxa"/>
            <w:tcBorders>
              <w:top w:val="single" w:sz="4" w:space="0" w:color="auto"/>
              <w:left w:val="nil"/>
              <w:bottom w:val="single" w:sz="4" w:space="0" w:color="auto"/>
              <w:right w:val="single" w:sz="4" w:space="0" w:color="auto"/>
            </w:tcBorders>
            <w:vAlign w:val="center"/>
          </w:tcPr>
          <w:p w:rsidR="003F7197" w:rsidRPr="00F36238" w:rsidRDefault="005123BA" w:rsidP="003F7197">
            <w:pPr>
              <w:bidi/>
              <w:spacing w:before="120" w:after="120" w:line="288" w:lineRule="auto"/>
              <w:ind w:left="-57" w:right="-57"/>
              <w:jc w:val="center"/>
              <w:rPr>
                <w:rFonts w:cs="B Zar"/>
                <w:sz w:val="24"/>
                <w:szCs w:val="24"/>
                <w:rtl/>
                <w:lang w:bidi="fa-IR"/>
              </w:rPr>
            </w:pPr>
            <w:r>
              <w:rPr>
                <w:rFonts w:cs="B Zar" w:hint="cs"/>
                <w:sz w:val="24"/>
                <w:szCs w:val="24"/>
                <w:rtl/>
                <w:lang w:bidi="fa-IR"/>
              </w:rPr>
              <w:t>35/3</w:t>
            </w:r>
          </w:p>
        </w:tc>
        <w:tc>
          <w:tcPr>
            <w:tcW w:w="708" w:type="dxa"/>
            <w:tcBorders>
              <w:top w:val="single" w:sz="4" w:space="0" w:color="auto"/>
              <w:left w:val="single" w:sz="4" w:space="0" w:color="auto"/>
              <w:bottom w:val="single" w:sz="4" w:space="0" w:color="auto"/>
              <w:right w:val="nil"/>
            </w:tcBorders>
            <w:vAlign w:val="center"/>
          </w:tcPr>
          <w:p w:rsidR="003F7197" w:rsidRPr="00F36238" w:rsidRDefault="00C6267B" w:rsidP="003F7197">
            <w:pPr>
              <w:bidi/>
              <w:spacing w:before="120" w:after="120" w:line="288" w:lineRule="auto"/>
              <w:ind w:left="-57" w:right="-57"/>
              <w:jc w:val="center"/>
              <w:rPr>
                <w:rFonts w:cs="B Zar"/>
                <w:sz w:val="24"/>
                <w:szCs w:val="24"/>
                <w:rtl/>
                <w:lang w:bidi="fa-IR"/>
              </w:rPr>
            </w:pPr>
            <w:r>
              <w:rPr>
                <w:rFonts w:cs="B Zar" w:hint="cs"/>
                <w:sz w:val="24"/>
                <w:szCs w:val="24"/>
                <w:rtl/>
                <w:lang w:bidi="fa-IR"/>
              </w:rPr>
              <w:t>4576</w:t>
            </w:r>
          </w:p>
        </w:tc>
        <w:tc>
          <w:tcPr>
            <w:tcW w:w="567" w:type="dxa"/>
            <w:tcBorders>
              <w:top w:val="single" w:sz="4" w:space="0" w:color="auto"/>
              <w:left w:val="nil"/>
              <w:bottom w:val="single" w:sz="4" w:space="0" w:color="auto"/>
              <w:right w:val="single" w:sz="4" w:space="0" w:color="auto"/>
            </w:tcBorders>
            <w:vAlign w:val="center"/>
          </w:tcPr>
          <w:p w:rsidR="003F7197" w:rsidRPr="00F36238" w:rsidRDefault="00C6267B" w:rsidP="003F7197">
            <w:pPr>
              <w:bidi/>
              <w:spacing w:before="120" w:after="120" w:line="288" w:lineRule="auto"/>
              <w:ind w:left="-57" w:right="-57"/>
              <w:jc w:val="center"/>
              <w:rPr>
                <w:rFonts w:cs="B Zar"/>
                <w:sz w:val="24"/>
                <w:szCs w:val="24"/>
                <w:rtl/>
                <w:lang w:bidi="fa-IR"/>
              </w:rPr>
            </w:pPr>
            <w:r>
              <w:rPr>
                <w:rFonts w:cs="B Zar" w:hint="cs"/>
                <w:sz w:val="24"/>
                <w:szCs w:val="24"/>
                <w:rtl/>
                <w:lang w:bidi="fa-IR"/>
              </w:rPr>
              <w:t>05/3</w:t>
            </w:r>
          </w:p>
        </w:tc>
        <w:tc>
          <w:tcPr>
            <w:tcW w:w="709" w:type="dxa"/>
            <w:tcBorders>
              <w:top w:val="single" w:sz="4" w:space="0" w:color="auto"/>
              <w:left w:val="single" w:sz="4" w:space="0" w:color="auto"/>
              <w:bottom w:val="single" w:sz="4" w:space="0" w:color="auto"/>
              <w:right w:val="nil"/>
            </w:tcBorders>
            <w:vAlign w:val="center"/>
          </w:tcPr>
          <w:p w:rsidR="003F7197" w:rsidRPr="00F36238" w:rsidRDefault="00C7748F" w:rsidP="003F7197">
            <w:pPr>
              <w:bidi/>
              <w:spacing w:before="120" w:after="120" w:line="288" w:lineRule="auto"/>
              <w:ind w:left="-57" w:right="-57"/>
              <w:jc w:val="center"/>
              <w:rPr>
                <w:rFonts w:cs="B Zar"/>
                <w:sz w:val="24"/>
                <w:szCs w:val="24"/>
                <w:rtl/>
                <w:lang w:bidi="fa-IR"/>
              </w:rPr>
            </w:pPr>
            <w:r>
              <w:rPr>
                <w:rFonts w:cs="B Zar" w:hint="cs"/>
                <w:sz w:val="24"/>
                <w:szCs w:val="24"/>
                <w:rtl/>
                <w:lang w:bidi="fa-IR"/>
              </w:rPr>
              <w:t>2/46</w:t>
            </w:r>
          </w:p>
        </w:tc>
        <w:tc>
          <w:tcPr>
            <w:tcW w:w="567" w:type="dxa"/>
            <w:tcBorders>
              <w:top w:val="single" w:sz="4" w:space="0" w:color="auto"/>
              <w:left w:val="nil"/>
              <w:bottom w:val="single" w:sz="4" w:space="0" w:color="auto"/>
              <w:right w:val="single" w:sz="4" w:space="0" w:color="auto"/>
            </w:tcBorders>
            <w:vAlign w:val="center"/>
          </w:tcPr>
          <w:p w:rsidR="003F7197" w:rsidRPr="00F36238" w:rsidRDefault="00C6267B" w:rsidP="00C6267B">
            <w:pPr>
              <w:bidi/>
              <w:spacing w:before="120" w:after="120" w:line="288" w:lineRule="auto"/>
              <w:ind w:left="-57" w:right="-57"/>
              <w:jc w:val="center"/>
              <w:rPr>
                <w:rFonts w:cs="B Zar"/>
                <w:sz w:val="24"/>
                <w:szCs w:val="24"/>
                <w:rtl/>
                <w:lang w:bidi="fa-IR"/>
              </w:rPr>
            </w:pPr>
            <w:r>
              <w:rPr>
                <w:rFonts w:cs="B Zar" w:hint="cs"/>
                <w:sz w:val="24"/>
                <w:szCs w:val="24"/>
                <w:rtl/>
                <w:lang w:bidi="fa-IR"/>
              </w:rPr>
              <w:t>7</w:t>
            </w:r>
            <w:r w:rsidR="00C7748F">
              <w:rPr>
                <w:rFonts w:cs="B Zar" w:hint="cs"/>
                <w:sz w:val="24"/>
                <w:szCs w:val="24"/>
                <w:rtl/>
                <w:lang w:bidi="fa-IR"/>
              </w:rPr>
              <w:t>/</w:t>
            </w:r>
            <w:r>
              <w:rPr>
                <w:rFonts w:cs="B Zar" w:hint="cs"/>
                <w:sz w:val="24"/>
                <w:szCs w:val="24"/>
                <w:rtl/>
                <w:lang w:bidi="fa-IR"/>
              </w:rPr>
              <w:t>10</w:t>
            </w:r>
          </w:p>
        </w:tc>
        <w:tc>
          <w:tcPr>
            <w:tcW w:w="851" w:type="dxa"/>
            <w:tcBorders>
              <w:top w:val="single" w:sz="4" w:space="0" w:color="auto"/>
              <w:left w:val="single" w:sz="4" w:space="0" w:color="auto"/>
              <w:bottom w:val="single" w:sz="4" w:space="0" w:color="auto"/>
              <w:right w:val="nil"/>
            </w:tcBorders>
            <w:vAlign w:val="center"/>
          </w:tcPr>
          <w:p w:rsidR="003F7197" w:rsidRPr="00F36238" w:rsidRDefault="00C0753F" w:rsidP="003F7197">
            <w:pPr>
              <w:bidi/>
              <w:spacing w:before="120" w:after="120" w:line="288" w:lineRule="auto"/>
              <w:ind w:left="-57" w:right="-57"/>
              <w:jc w:val="center"/>
              <w:rPr>
                <w:rFonts w:cs="B Zar"/>
                <w:sz w:val="24"/>
                <w:szCs w:val="24"/>
                <w:rtl/>
                <w:lang w:bidi="fa-IR"/>
              </w:rPr>
            </w:pPr>
            <w:r>
              <w:rPr>
                <w:rFonts w:cs="B Zar" w:hint="cs"/>
                <w:sz w:val="24"/>
                <w:szCs w:val="24"/>
                <w:rtl/>
                <w:lang w:bidi="fa-IR"/>
              </w:rPr>
              <w:t>975</w:t>
            </w:r>
          </w:p>
        </w:tc>
        <w:tc>
          <w:tcPr>
            <w:tcW w:w="567" w:type="dxa"/>
            <w:tcBorders>
              <w:top w:val="single" w:sz="4" w:space="0" w:color="auto"/>
              <w:left w:val="nil"/>
              <w:bottom w:val="single" w:sz="4" w:space="0" w:color="auto"/>
              <w:right w:val="single" w:sz="4" w:space="0" w:color="auto"/>
            </w:tcBorders>
            <w:vAlign w:val="center"/>
          </w:tcPr>
          <w:p w:rsidR="003F7197" w:rsidRPr="00F36238" w:rsidRDefault="00C0753F" w:rsidP="003F7197">
            <w:pPr>
              <w:bidi/>
              <w:spacing w:before="120" w:after="120" w:line="288" w:lineRule="auto"/>
              <w:ind w:left="-57" w:right="-57"/>
              <w:jc w:val="center"/>
              <w:rPr>
                <w:rFonts w:cs="B Zar"/>
                <w:sz w:val="24"/>
                <w:szCs w:val="24"/>
                <w:rtl/>
                <w:lang w:bidi="fa-IR"/>
              </w:rPr>
            </w:pPr>
            <w:r>
              <w:rPr>
                <w:rFonts w:cs="B Zar" w:hint="cs"/>
                <w:sz w:val="24"/>
                <w:szCs w:val="24"/>
                <w:rtl/>
                <w:lang w:bidi="fa-IR"/>
              </w:rPr>
              <w:t>2/6</w:t>
            </w:r>
          </w:p>
        </w:tc>
        <w:tc>
          <w:tcPr>
            <w:tcW w:w="568" w:type="dxa"/>
            <w:tcBorders>
              <w:top w:val="single" w:sz="4" w:space="0" w:color="auto"/>
              <w:left w:val="single" w:sz="4" w:space="0" w:color="auto"/>
              <w:bottom w:val="single" w:sz="4" w:space="0" w:color="auto"/>
              <w:right w:val="nil"/>
            </w:tcBorders>
            <w:vAlign w:val="center"/>
          </w:tcPr>
          <w:p w:rsidR="003F7197" w:rsidRPr="00F36238" w:rsidRDefault="001E314E" w:rsidP="003F7197">
            <w:pPr>
              <w:bidi/>
              <w:spacing w:before="120" w:after="120" w:line="288" w:lineRule="auto"/>
              <w:ind w:left="-57" w:right="-57"/>
              <w:jc w:val="center"/>
              <w:rPr>
                <w:rFonts w:cs="B Zar"/>
                <w:sz w:val="24"/>
                <w:szCs w:val="24"/>
                <w:rtl/>
                <w:lang w:bidi="fa-IR"/>
              </w:rPr>
            </w:pPr>
            <w:r>
              <w:rPr>
                <w:rFonts w:cs="B Zar" w:hint="cs"/>
                <w:sz w:val="24"/>
                <w:szCs w:val="24"/>
                <w:rtl/>
                <w:lang w:bidi="fa-IR"/>
              </w:rPr>
              <w:t>51/0</w:t>
            </w:r>
          </w:p>
        </w:tc>
        <w:tc>
          <w:tcPr>
            <w:tcW w:w="567" w:type="dxa"/>
            <w:tcBorders>
              <w:top w:val="single" w:sz="4" w:space="0" w:color="auto"/>
              <w:left w:val="nil"/>
              <w:bottom w:val="single" w:sz="4" w:space="0" w:color="auto"/>
              <w:right w:val="single" w:sz="4" w:space="0" w:color="auto"/>
            </w:tcBorders>
            <w:vAlign w:val="center"/>
          </w:tcPr>
          <w:p w:rsidR="003F7197" w:rsidRPr="00F36238" w:rsidRDefault="001E314E" w:rsidP="003F7197">
            <w:pPr>
              <w:bidi/>
              <w:spacing w:before="120" w:after="120" w:line="288" w:lineRule="auto"/>
              <w:ind w:left="-57" w:right="-57"/>
              <w:jc w:val="center"/>
              <w:rPr>
                <w:rFonts w:cs="B Zar"/>
                <w:sz w:val="24"/>
                <w:szCs w:val="24"/>
                <w:rtl/>
                <w:lang w:bidi="fa-IR"/>
              </w:rPr>
            </w:pPr>
            <w:r>
              <w:rPr>
                <w:rFonts w:cs="B Zar" w:hint="cs"/>
                <w:sz w:val="24"/>
                <w:szCs w:val="24"/>
                <w:rtl/>
                <w:lang w:bidi="fa-IR"/>
              </w:rPr>
              <w:t>0/7</w:t>
            </w:r>
          </w:p>
        </w:tc>
        <w:tc>
          <w:tcPr>
            <w:tcW w:w="567" w:type="dxa"/>
            <w:tcBorders>
              <w:top w:val="single" w:sz="4" w:space="0" w:color="auto"/>
              <w:left w:val="single" w:sz="4" w:space="0" w:color="auto"/>
              <w:bottom w:val="single" w:sz="4" w:space="0" w:color="auto"/>
              <w:right w:val="nil"/>
            </w:tcBorders>
            <w:vAlign w:val="center"/>
          </w:tcPr>
          <w:p w:rsidR="003F7197" w:rsidRPr="00F36238" w:rsidRDefault="007925EA" w:rsidP="003F7197">
            <w:pPr>
              <w:bidi/>
              <w:spacing w:before="120" w:after="120" w:line="288" w:lineRule="auto"/>
              <w:ind w:left="-57" w:right="-57"/>
              <w:jc w:val="center"/>
              <w:rPr>
                <w:rFonts w:cs="B Zar"/>
                <w:sz w:val="24"/>
                <w:szCs w:val="24"/>
                <w:rtl/>
                <w:lang w:bidi="fa-IR"/>
              </w:rPr>
            </w:pPr>
            <w:r>
              <w:rPr>
                <w:rFonts w:cs="B Zar" w:hint="cs"/>
                <w:sz w:val="24"/>
                <w:szCs w:val="24"/>
                <w:rtl/>
                <w:lang w:bidi="fa-IR"/>
              </w:rPr>
              <w:t>0/34</w:t>
            </w:r>
          </w:p>
        </w:tc>
        <w:tc>
          <w:tcPr>
            <w:tcW w:w="562" w:type="dxa"/>
            <w:tcBorders>
              <w:top w:val="single" w:sz="4" w:space="0" w:color="auto"/>
              <w:left w:val="nil"/>
              <w:bottom w:val="single" w:sz="4" w:space="0" w:color="auto"/>
              <w:right w:val="nil"/>
            </w:tcBorders>
            <w:vAlign w:val="center"/>
          </w:tcPr>
          <w:p w:rsidR="003F7197" w:rsidRPr="00F36238" w:rsidRDefault="00C6267B" w:rsidP="00565963">
            <w:pPr>
              <w:bidi/>
              <w:spacing w:before="120" w:after="120" w:line="288" w:lineRule="auto"/>
              <w:ind w:left="-57" w:right="-57"/>
              <w:jc w:val="center"/>
              <w:rPr>
                <w:rFonts w:cs="B Zar"/>
                <w:sz w:val="24"/>
                <w:szCs w:val="24"/>
                <w:rtl/>
                <w:lang w:bidi="fa-IR"/>
              </w:rPr>
            </w:pPr>
            <w:r>
              <w:rPr>
                <w:rFonts w:cs="B Zar" w:hint="cs"/>
                <w:sz w:val="24"/>
                <w:szCs w:val="24"/>
                <w:rtl/>
                <w:lang w:bidi="fa-IR"/>
              </w:rPr>
              <w:t>4</w:t>
            </w:r>
            <w:r w:rsidR="007925EA">
              <w:rPr>
                <w:rFonts w:cs="B Zar" w:hint="cs"/>
                <w:sz w:val="24"/>
                <w:szCs w:val="24"/>
                <w:rtl/>
                <w:lang w:bidi="fa-IR"/>
              </w:rPr>
              <w:t>/</w:t>
            </w:r>
            <w:r>
              <w:rPr>
                <w:rFonts w:cs="B Zar" w:hint="cs"/>
                <w:sz w:val="24"/>
                <w:szCs w:val="24"/>
                <w:rtl/>
                <w:lang w:bidi="fa-IR"/>
              </w:rPr>
              <w:t>46</w:t>
            </w:r>
          </w:p>
        </w:tc>
      </w:tr>
      <w:tr w:rsidR="003F7197" w:rsidTr="009A2495">
        <w:trPr>
          <w:trHeight w:val="384"/>
          <w:jc w:val="center"/>
        </w:trPr>
        <w:tc>
          <w:tcPr>
            <w:tcW w:w="1985" w:type="dxa"/>
            <w:tcBorders>
              <w:top w:val="single" w:sz="4" w:space="0" w:color="auto"/>
              <w:left w:val="nil"/>
              <w:bottom w:val="single" w:sz="4" w:space="0" w:color="auto"/>
              <w:right w:val="nil"/>
            </w:tcBorders>
          </w:tcPr>
          <w:p w:rsidR="003F7197" w:rsidRPr="00E933DF" w:rsidRDefault="003F7197" w:rsidP="003F7197">
            <w:pPr>
              <w:bidi/>
              <w:spacing w:before="120" w:after="120" w:line="288" w:lineRule="auto"/>
              <w:ind w:left="-57" w:right="-57"/>
              <w:jc w:val="right"/>
              <w:rPr>
                <w:rFonts w:cs="B Zar"/>
                <w:sz w:val="24"/>
                <w:szCs w:val="24"/>
                <w:rtl/>
                <w:lang w:bidi="fa-IR"/>
              </w:rPr>
            </w:pPr>
            <w:r>
              <w:rPr>
                <w:rFonts w:cs="B Zar" w:hint="cs"/>
                <w:sz w:val="24"/>
                <w:szCs w:val="24"/>
                <w:rtl/>
                <w:lang w:bidi="fa-IR"/>
              </w:rPr>
              <w:t>نمک دوم</w:t>
            </w:r>
          </w:p>
        </w:tc>
        <w:tc>
          <w:tcPr>
            <w:tcW w:w="709" w:type="dxa"/>
            <w:tcBorders>
              <w:top w:val="single" w:sz="4" w:space="0" w:color="auto"/>
              <w:left w:val="nil"/>
              <w:bottom w:val="single" w:sz="4" w:space="0" w:color="auto"/>
              <w:right w:val="nil"/>
            </w:tcBorders>
            <w:vAlign w:val="center"/>
          </w:tcPr>
          <w:p w:rsidR="003F7197" w:rsidRPr="00F36238" w:rsidRDefault="00C7748F" w:rsidP="003F7197">
            <w:pPr>
              <w:bidi/>
              <w:spacing w:before="120" w:after="120" w:line="288" w:lineRule="auto"/>
              <w:ind w:left="-57" w:right="-57"/>
              <w:jc w:val="center"/>
              <w:rPr>
                <w:rFonts w:cs="B Zar"/>
                <w:sz w:val="24"/>
                <w:szCs w:val="24"/>
                <w:rtl/>
                <w:lang w:bidi="fa-IR"/>
              </w:rPr>
            </w:pPr>
            <w:r>
              <w:rPr>
                <w:rFonts w:cs="B Zar" w:hint="cs"/>
                <w:sz w:val="24"/>
                <w:szCs w:val="24"/>
                <w:rtl/>
                <w:lang w:bidi="fa-IR"/>
              </w:rPr>
              <w:t>2/81</w:t>
            </w:r>
          </w:p>
        </w:tc>
        <w:tc>
          <w:tcPr>
            <w:tcW w:w="571" w:type="dxa"/>
            <w:tcBorders>
              <w:top w:val="single" w:sz="4" w:space="0" w:color="auto"/>
              <w:left w:val="nil"/>
              <w:bottom w:val="single" w:sz="4" w:space="0" w:color="auto"/>
              <w:right w:val="single" w:sz="4" w:space="0" w:color="auto"/>
            </w:tcBorders>
            <w:vAlign w:val="center"/>
          </w:tcPr>
          <w:p w:rsidR="003F7197" w:rsidRPr="00F36238" w:rsidRDefault="008863F8" w:rsidP="003F7197">
            <w:pPr>
              <w:bidi/>
              <w:spacing w:before="120" w:after="120" w:line="288" w:lineRule="auto"/>
              <w:ind w:left="-57" w:right="-57"/>
              <w:jc w:val="center"/>
              <w:rPr>
                <w:rFonts w:cs="B Zar"/>
                <w:sz w:val="24"/>
                <w:szCs w:val="24"/>
                <w:rtl/>
                <w:lang w:bidi="fa-IR"/>
              </w:rPr>
            </w:pPr>
            <w:r>
              <w:rPr>
                <w:rFonts w:cs="B Zar" w:hint="cs"/>
                <w:sz w:val="24"/>
                <w:szCs w:val="24"/>
                <w:rtl/>
                <w:lang w:bidi="fa-IR"/>
              </w:rPr>
              <w:t>1/18</w:t>
            </w:r>
          </w:p>
        </w:tc>
        <w:tc>
          <w:tcPr>
            <w:tcW w:w="708" w:type="dxa"/>
            <w:tcBorders>
              <w:top w:val="single" w:sz="4" w:space="0" w:color="auto"/>
              <w:left w:val="single" w:sz="4" w:space="0" w:color="auto"/>
              <w:bottom w:val="single" w:sz="4" w:space="0" w:color="auto"/>
              <w:right w:val="nil"/>
            </w:tcBorders>
            <w:vAlign w:val="center"/>
          </w:tcPr>
          <w:p w:rsidR="003F7197" w:rsidRPr="00F36238" w:rsidRDefault="00C6267B" w:rsidP="003F7197">
            <w:pPr>
              <w:bidi/>
              <w:spacing w:before="120" w:after="120" w:line="288" w:lineRule="auto"/>
              <w:ind w:left="-57" w:right="-57"/>
              <w:jc w:val="center"/>
              <w:rPr>
                <w:rFonts w:cs="B Zar"/>
                <w:sz w:val="24"/>
                <w:szCs w:val="24"/>
                <w:rtl/>
                <w:lang w:bidi="fa-IR"/>
              </w:rPr>
            </w:pPr>
            <w:r>
              <w:rPr>
                <w:rFonts w:cs="B Zar" w:hint="cs"/>
                <w:sz w:val="24"/>
                <w:szCs w:val="24"/>
                <w:rtl/>
                <w:lang w:bidi="fa-IR"/>
              </w:rPr>
              <w:t>21044</w:t>
            </w:r>
          </w:p>
        </w:tc>
        <w:tc>
          <w:tcPr>
            <w:tcW w:w="567" w:type="dxa"/>
            <w:tcBorders>
              <w:top w:val="single" w:sz="4" w:space="0" w:color="auto"/>
              <w:left w:val="nil"/>
              <w:bottom w:val="single" w:sz="4" w:space="0" w:color="auto"/>
              <w:right w:val="single" w:sz="4" w:space="0" w:color="auto"/>
            </w:tcBorders>
            <w:vAlign w:val="center"/>
          </w:tcPr>
          <w:p w:rsidR="003F7197" w:rsidRPr="00F36238" w:rsidRDefault="00C6267B" w:rsidP="003F7197">
            <w:pPr>
              <w:bidi/>
              <w:spacing w:before="120" w:after="120" w:line="288" w:lineRule="auto"/>
              <w:ind w:left="-57" w:right="-57"/>
              <w:jc w:val="center"/>
              <w:rPr>
                <w:rFonts w:cs="B Zar"/>
                <w:sz w:val="24"/>
                <w:szCs w:val="24"/>
                <w:rtl/>
                <w:lang w:bidi="fa-IR"/>
              </w:rPr>
            </w:pPr>
            <w:r>
              <w:rPr>
                <w:rFonts w:cs="B Zar" w:hint="cs"/>
                <w:sz w:val="24"/>
                <w:szCs w:val="24"/>
                <w:rtl/>
                <w:lang w:bidi="fa-IR"/>
              </w:rPr>
              <w:t>1/6</w:t>
            </w:r>
          </w:p>
        </w:tc>
        <w:tc>
          <w:tcPr>
            <w:tcW w:w="709" w:type="dxa"/>
            <w:tcBorders>
              <w:top w:val="single" w:sz="4" w:space="0" w:color="auto"/>
              <w:left w:val="single" w:sz="4" w:space="0" w:color="auto"/>
              <w:bottom w:val="single" w:sz="4" w:space="0" w:color="auto"/>
              <w:right w:val="nil"/>
            </w:tcBorders>
            <w:vAlign w:val="center"/>
          </w:tcPr>
          <w:p w:rsidR="003F7197" w:rsidRPr="00F36238" w:rsidRDefault="00565963" w:rsidP="003F7197">
            <w:pPr>
              <w:bidi/>
              <w:spacing w:before="120" w:after="120" w:line="288" w:lineRule="auto"/>
              <w:ind w:left="-57" w:right="-57"/>
              <w:jc w:val="center"/>
              <w:rPr>
                <w:rFonts w:cs="B Zar"/>
                <w:sz w:val="24"/>
                <w:szCs w:val="24"/>
                <w:rtl/>
                <w:lang w:bidi="fa-IR"/>
              </w:rPr>
            </w:pPr>
            <w:r>
              <w:rPr>
                <w:rFonts w:cs="B Zar" w:hint="cs"/>
                <w:sz w:val="24"/>
                <w:szCs w:val="24"/>
                <w:rtl/>
                <w:lang w:bidi="fa-IR"/>
              </w:rPr>
              <w:t>160</w:t>
            </w:r>
          </w:p>
        </w:tc>
        <w:tc>
          <w:tcPr>
            <w:tcW w:w="567" w:type="dxa"/>
            <w:tcBorders>
              <w:top w:val="single" w:sz="4" w:space="0" w:color="auto"/>
              <w:left w:val="nil"/>
              <w:bottom w:val="single" w:sz="4" w:space="0" w:color="auto"/>
              <w:right w:val="single" w:sz="4" w:space="0" w:color="auto"/>
            </w:tcBorders>
            <w:vAlign w:val="center"/>
          </w:tcPr>
          <w:p w:rsidR="003F7197" w:rsidRPr="00F36238" w:rsidRDefault="00565963" w:rsidP="00F3310B">
            <w:pPr>
              <w:bidi/>
              <w:spacing w:before="120" w:after="120" w:line="288" w:lineRule="auto"/>
              <w:ind w:left="-57" w:right="-57"/>
              <w:jc w:val="center"/>
              <w:rPr>
                <w:rFonts w:cs="B Zar"/>
                <w:sz w:val="24"/>
                <w:szCs w:val="24"/>
                <w:rtl/>
                <w:lang w:bidi="fa-IR"/>
              </w:rPr>
            </w:pPr>
            <w:r>
              <w:rPr>
                <w:rFonts w:cs="B Zar" w:hint="cs"/>
                <w:sz w:val="24"/>
                <w:szCs w:val="24"/>
                <w:rtl/>
                <w:lang w:bidi="fa-IR"/>
              </w:rPr>
              <w:t>1</w:t>
            </w:r>
            <w:r w:rsidR="00C7748F">
              <w:rPr>
                <w:rFonts w:cs="B Zar" w:hint="cs"/>
                <w:sz w:val="24"/>
                <w:szCs w:val="24"/>
                <w:rtl/>
                <w:lang w:bidi="fa-IR"/>
              </w:rPr>
              <w:t>/</w:t>
            </w:r>
            <w:r>
              <w:rPr>
                <w:rFonts w:cs="B Zar" w:hint="cs"/>
                <w:sz w:val="24"/>
                <w:szCs w:val="24"/>
                <w:rtl/>
                <w:lang w:bidi="fa-IR"/>
              </w:rPr>
              <w:t>16</w:t>
            </w:r>
          </w:p>
        </w:tc>
        <w:tc>
          <w:tcPr>
            <w:tcW w:w="851" w:type="dxa"/>
            <w:tcBorders>
              <w:top w:val="single" w:sz="4" w:space="0" w:color="auto"/>
              <w:left w:val="single" w:sz="4" w:space="0" w:color="auto"/>
              <w:bottom w:val="single" w:sz="4" w:space="0" w:color="auto"/>
              <w:right w:val="nil"/>
            </w:tcBorders>
            <w:vAlign w:val="center"/>
          </w:tcPr>
          <w:p w:rsidR="003F7197" w:rsidRPr="00F36238" w:rsidRDefault="00C0753F" w:rsidP="003F7197">
            <w:pPr>
              <w:bidi/>
              <w:spacing w:before="120" w:after="120" w:line="288" w:lineRule="auto"/>
              <w:ind w:left="-57" w:right="-57"/>
              <w:jc w:val="center"/>
              <w:rPr>
                <w:rFonts w:cs="B Zar"/>
                <w:sz w:val="24"/>
                <w:szCs w:val="24"/>
                <w:rtl/>
                <w:lang w:bidi="fa-IR"/>
              </w:rPr>
            </w:pPr>
            <w:r>
              <w:rPr>
                <w:rFonts w:cs="B Zar" w:hint="cs"/>
                <w:sz w:val="24"/>
                <w:szCs w:val="24"/>
                <w:rtl/>
                <w:lang w:bidi="fa-IR"/>
              </w:rPr>
              <w:t>1987</w:t>
            </w:r>
          </w:p>
        </w:tc>
        <w:tc>
          <w:tcPr>
            <w:tcW w:w="567" w:type="dxa"/>
            <w:tcBorders>
              <w:top w:val="single" w:sz="4" w:space="0" w:color="auto"/>
              <w:left w:val="nil"/>
              <w:bottom w:val="single" w:sz="4" w:space="0" w:color="auto"/>
              <w:right w:val="single" w:sz="4" w:space="0" w:color="auto"/>
            </w:tcBorders>
            <w:vAlign w:val="center"/>
          </w:tcPr>
          <w:p w:rsidR="003F7197" w:rsidRPr="00F36238" w:rsidRDefault="00C0753F" w:rsidP="00126FB9">
            <w:pPr>
              <w:bidi/>
              <w:spacing w:before="120" w:after="120" w:line="288" w:lineRule="auto"/>
              <w:ind w:left="-57" w:right="-57"/>
              <w:jc w:val="center"/>
              <w:rPr>
                <w:rFonts w:cs="B Zar"/>
                <w:sz w:val="24"/>
                <w:szCs w:val="24"/>
                <w:rtl/>
                <w:lang w:bidi="fa-IR"/>
              </w:rPr>
            </w:pPr>
            <w:r>
              <w:rPr>
                <w:rFonts w:cs="B Zar" w:hint="cs"/>
                <w:sz w:val="24"/>
                <w:szCs w:val="24"/>
                <w:rtl/>
                <w:lang w:bidi="fa-IR"/>
              </w:rPr>
              <w:t>5/5</w:t>
            </w:r>
          </w:p>
        </w:tc>
        <w:tc>
          <w:tcPr>
            <w:tcW w:w="568" w:type="dxa"/>
            <w:tcBorders>
              <w:top w:val="single" w:sz="4" w:space="0" w:color="auto"/>
              <w:left w:val="single" w:sz="4" w:space="0" w:color="auto"/>
              <w:bottom w:val="single" w:sz="4" w:space="0" w:color="auto"/>
              <w:right w:val="nil"/>
            </w:tcBorders>
            <w:vAlign w:val="center"/>
          </w:tcPr>
          <w:p w:rsidR="003F7197" w:rsidRPr="00F36238" w:rsidRDefault="001E314E" w:rsidP="003F7197">
            <w:pPr>
              <w:bidi/>
              <w:spacing w:before="120" w:after="120" w:line="288" w:lineRule="auto"/>
              <w:ind w:left="-57" w:right="-57"/>
              <w:jc w:val="center"/>
              <w:rPr>
                <w:rFonts w:cs="B Zar"/>
                <w:sz w:val="24"/>
                <w:szCs w:val="24"/>
                <w:rtl/>
                <w:lang w:bidi="fa-IR"/>
              </w:rPr>
            </w:pPr>
            <w:r>
              <w:rPr>
                <w:rFonts w:cs="B Zar" w:hint="cs"/>
                <w:sz w:val="24"/>
                <w:szCs w:val="24"/>
                <w:rtl/>
                <w:lang w:bidi="fa-IR"/>
              </w:rPr>
              <w:t>8/5</w:t>
            </w:r>
          </w:p>
        </w:tc>
        <w:tc>
          <w:tcPr>
            <w:tcW w:w="567" w:type="dxa"/>
            <w:tcBorders>
              <w:top w:val="single" w:sz="4" w:space="0" w:color="auto"/>
              <w:left w:val="nil"/>
              <w:bottom w:val="single" w:sz="4" w:space="0" w:color="auto"/>
              <w:right w:val="single" w:sz="4" w:space="0" w:color="auto"/>
            </w:tcBorders>
            <w:vAlign w:val="center"/>
          </w:tcPr>
          <w:p w:rsidR="003F7197" w:rsidRPr="00F36238" w:rsidRDefault="001E314E" w:rsidP="003F7197">
            <w:pPr>
              <w:bidi/>
              <w:spacing w:before="120" w:after="120" w:line="288" w:lineRule="auto"/>
              <w:ind w:left="-57" w:right="-57"/>
              <w:jc w:val="center"/>
              <w:rPr>
                <w:rFonts w:cs="B Zar"/>
                <w:sz w:val="24"/>
                <w:szCs w:val="24"/>
                <w:rtl/>
                <w:lang w:bidi="fa-IR"/>
              </w:rPr>
            </w:pPr>
            <w:r>
              <w:rPr>
                <w:rFonts w:cs="B Zar" w:hint="cs"/>
                <w:sz w:val="24"/>
                <w:szCs w:val="24"/>
                <w:rtl/>
                <w:lang w:bidi="fa-IR"/>
              </w:rPr>
              <w:t>2/34</w:t>
            </w:r>
          </w:p>
        </w:tc>
        <w:tc>
          <w:tcPr>
            <w:tcW w:w="567" w:type="dxa"/>
            <w:tcBorders>
              <w:top w:val="single" w:sz="4" w:space="0" w:color="auto"/>
              <w:left w:val="single" w:sz="4" w:space="0" w:color="auto"/>
              <w:bottom w:val="single" w:sz="4" w:space="0" w:color="auto"/>
              <w:right w:val="nil"/>
            </w:tcBorders>
            <w:vAlign w:val="center"/>
          </w:tcPr>
          <w:p w:rsidR="003F7197" w:rsidRPr="00F36238" w:rsidRDefault="007925EA" w:rsidP="003F7197">
            <w:pPr>
              <w:bidi/>
              <w:spacing w:before="120" w:after="120" w:line="288" w:lineRule="auto"/>
              <w:ind w:left="-57" w:right="-57"/>
              <w:jc w:val="center"/>
              <w:rPr>
                <w:rFonts w:cs="B Zar"/>
                <w:sz w:val="24"/>
                <w:szCs w:val="24"/>
                <w:rtl/>
                <w:lang w:bidi="fa-IR"/>
              </w:rPr>
            </w:pPr>
            <w:r>
              <w:rPr>
                <w:rFonts w:cs="B Zar" w:hint="cs"/>
                <w:sz w:val="24"/>
                <w:szCs w:val="24"/>
                <w:rtl/>
                <w:lang w:bidi="fa-IR"/>
              </w:rPr>
              <w:t>0/29</w:t>
            </w:r>
          </w:p>
        </w:tc>
        <w:tc>
          <w:tcPr>
            <w:tcW w:w="562" w:type="dxa"/>
            <w:tcBorders>
              <w:top w:val="single" w:sz="4" w:space="0" w:color="auto"/>
              <w:left w:val="nil"/>
              <w:bottom w:val="single" w:sz="4" w:space="0" w:color="auto"/>
              <w:right w:val="nil"/>
            </w:tcBorders>
            <w:vAlign w:val="center"/>
          </w:tcPr>
          <w:p w:rsidR="003F7197" w:rsidRPr="00F36238" w:rsidRDefault="00565963" w:rsidP="00565963">
            <w:pPr>
              <w:bidi/>
              <w:spacing w:before="120" w:after="120" w:line="288" w:lineRule="auto"/>
              <w:ind w:left="-57" w:right="-57"/>
              <w:rPr>
                <w:rFonts w:cs="B Zar"/>
                <w:sz w:val="24"/>
                <w:szCs w:val="24"/>
                <w:rtl/>
                <w:lang w:bidi="fa-IR"/>
              </w:rPr>
            </w:pPr>
            <w:r>
              <w:rPr>
                <w:rFonts w:cs="B Zar" w:hint="cs"/>
                <w:sz w:val="24"/>
                <w:szCs w:val="24"/>
                <w:rtl/>
                <w:lang w:bidi="fa-IR"/>
              </w:rPr>
              <w:t>2</w:t>
            </w:r>
            <w:r w:rsidR="007925EA">
              <w:rPr>
                <w:rFonts w:cs="B Zar" w:hint="cs"/>
                <w:sz w:val="24"/>
                <w:szCs w:val="24"/>
                <w:rtl/>
                <w:lang w:bidi="fa-IR"/>
              </w:rPr>
              <w:t>/</w:t>
            </w:r>
            <w:r>
              <w:rPr>
                <w:rFonts w:cs="B Zar" w:hint="cs"/>
                <w:sz w:val="24"/>
                <w:szCs w:val="24"/>
                <w:rtl/>
                <w:lang w:bidi="fa-IR"/>
              </w:rPr>
              <w:t>17</w:t>
            </w:r>
          </w:p>
        </w:tc>
      </w:tr>
      <w:tr w:rsidR="008863F8" w:rsidTr="001E314E">
        <w:trPr>
          <w:trHeight w:val="403"/>
          <w:jc w:val="center"/>
        </w:trPr>
        <w:tc>
          <w:tcPr>
            <w:tcW w:w="1985" w:type="dxa"/>
            <w:tcBorders>
              <w:top w:val="single" w:sz="4" w:space="0" w:color="auto"/>
              <w:left w:val="nil"/>
              <w:bottom w:val="single" w:sz="4" w:space="0" w:color="auto"/>
              <w:right w:val="nil"/>
            </w:tcBorders>
          </w:tcPr>
          <w:p w:rsidR="008863F8" w:rsidRDefault="008863F8" w:rsidP="008863F8">
            <w:pPr>
              <w:bidi/>
              <w:spacing w:before="120" w:after="120" w:line="288" w:lineRule="auto"/>
              <w:ind w:left="-57" w:right="-57"/>
              <w:jc w:val="right"/>
              <w:rPr>
                <w:rFonts w:cs="B Zar"/>
                <w:sz w:val="24"/>
                <w:szCs w:val="24"/>
                <w:rtl/>
                <w:lang w:bidi="fa-IR"/>
              </w:rPr>
            </w:pPr>
            <w:r>
              <w:rPr>
                <w:rFonts w:cs="B Zar" w:hint="cs"/>
                <w:sz w:val="24"/>
                <w:szCs w:val="24"/>
                <w:rtl/>
                <w:lang w:bidi="fa-IR"/>
              </w:rPr>
              <w:t>تتمۀ منیزیم رسوب کرده</w:t>
            </w:r>
          </w:p>
        </w:tc>
        <w:tc>
          <w:tcPr>
            <w:tcW w:w="709" w:type="dxa"/>
            <w:tcBorders>
              <w:top w:val="single" w:sz="4" w:space="0" w:color="auto"/>
              <w:left w:val="nil"/>
              <w:bottom w:val="single" w:sz="4" w:space="0" w:color="auto"/>
              <w:right w:val="nil"/>
            </w:tcBorders>
            <w:vAlign w:val="center"/>
          </w:tcPr>
          <w:p w:rsidR="008863F8" w:rsidRPr="00F36238" w:rsidRDefault="00C7748F" w:rsidP="008863F8">
            <w:pPr>
              <w:bidi/>
              <w:spacing w:before="120" w:after="120" w:line="288" w:lineRule="auto"/>
              <w:ind w:left="-57" w:right="-57"/>
              <w:jc w:val="center"/>
              <w:rPr>
                <w:rFonts w:cs="B Zar"/>
                <w:sz w:val="24"/>
                <w:szCs w:val="24"/>
                <w:rtl/>
                <w:lang w:bidi="fa-IR"/>
              </w:rPr>
            </w:pPr>
            <w:r>
              <w:rPr>
                <w:rFonts w:cs="B Zar" w:hint="cs"/>
                <w:sz w:val="24"/>
                <w:szCs w:val="24"/>
                <w:rtl/>
                <w:lang w:bidi="fa-IR"/>
              </w:rPr>
              <w:t>222</w:t>
            </w:r>
          </w:p>
        </w:tc>
        <w:tc>
          <w:tcPr>
            <w:tcW w:w="571" w:type="dxa"/>
            <w:tcBorders>
              <w:top w:val="single" w:sz="4" w:space="0" w:color="auto"/>
              <w:left w:val="nil"/>
              <w:bottom w:val="single" w:sz="4" w:space="0" w:color="auto"/>
              <w:right w:val="single" w:sz="4" w:space="0" w:color="auto"/>
            </w:tcBorders>
            <w:vAlign w:val="center"/>
          </w:tcPr>
          <w:p w:rsidR="008863F8" w:rsidRPr="00F36238" w:rsidRDefault="008863F8" w:rsidP="008863F8">
            <w:pPr>
              <w:bidi/>
              <w:spacing w:before="120" w:after="120" w:line="288" w:lineRule="auto"/>
              <w:ind w:left="-57" w:right="-57"/>
              <w:jc w:val="center"/>
              <w:rPr>
                <w:rFonts w:cs="B Zar"/>
                <w:sz w:val="24"/>
                <w:szCs w:val="24"/>
                <w:rtl/>
                <w:lang w:bidi="fa-IR"/>
              </w:rPr>
            </w:pPr>
            <w:r>
              <w:rPr>
                <w:rFonts w:cs="B Zar" w:hint="cs"/>
                <w:sz w:val="24"/>
                <w:szCs w:val="24"/>
                <w:rtl/>
                <w:lang w:bidi="fa-IR"/>
              </w:rPr>
              <w:t>1/3</w:t>
            </w:r>
          </w:p>
        </w:tc>
        <w:tc>
          <w:tcPr>
            <w:tcW w:w="708" w:type="dxa"/>
            <w:tcBorders>
              <w:top w:val="single" w:sz="4" w:space="0" w:color="auto"/>
              <w:left w:val="single" w:sz="4" w:space="0" w:color="auto"/>
              <w:bottom w:val="single" w:sz="4" w:space="0" w:color="auto"/>
              <w:right w:val="nil"/>
            </w:tcBorders>
            <w:vAlign w:val="center"/>
          </w:tcPr>
          <w:p w:rsidR="008863F8" w:rsidRPr="00F36238" w:rsidRDefault="00565963" w:rsidP="00565963">
            <w:pPr>
              <w:bidi/>
              <w:spacing w:before="120" w:after="120" w:line="288" w:lineRule="auto"/>
              <w:ind w:left="-57" w:right="-57"/>
              <w:rPr>
                <w:rFonts w:cs="B Zar"/>
                <w:sz w:val="24"/>
                <w:szCs w:val="24"/>
                <w:rtl/>
                <w:lang w:bidi="fa-IR"/>
              </w:rPr>
            </w:pPr>
            <w:r>
              <w:rPr>
                <w:rFonts w:cs="B Zar" w:hint="cs"/>
                <w:sz w:val="24"/>
                <w:szCs w:val="24"/>
                <w:rtl/>
                <w:lang w:bidi="fa-IR"/>
              </w:rPr>
              <w:t>34/21 %</w:t>
            </w:r>
          </w:p>
        </w:tc>
        <w:tc>
          <w:tcPr>
            <w:tcW w:w="567" w:type="dxa"/>
            <w:tcBorders>
              <w:top w:val="single" w:sz="4" w:space="0" w:color="auto"/>
              <w:left w:val="nil"/>
              <w:bottom w:val="single" w:sz="4" w:space="0" w:color="auto"/>
              <w:right w:val="single" w:sz="4" w:space="0" w:color="auto"/>
            </w:tcBorders>
            <w:vAlign w:val="center"/>
          </w:tcPr>
          <w:p w:rsidR="008863F8" w:rsidRPr="00F36238" w:rsidRDefault="00565963" w:rsidP="008863F8">
            <w:pPr>
              <w:bidi/>
              <w:spacing w:before="120" w:after="120" w:line="288" w:lineRule="auto"/>
              <w:ind w:left="-57" w:right="-57"/>
              <w:jc w:val="center"/>
              <w:rPr>
                <w:rFonts w:cs="B Zar"/>
                <w:sz w:val="24"/>
                <w:szCs w:val="24"/>
                <w:rtl/>
                <w:lang w:bidi="fa-IR"/>
              </w:rPr>
            </w:pPr>
            <w:r>
              <w:rPr>
                <w:rFonts w:cs="B Zar" w:hint="cs"/>
                <w:sz w:val="24"/>
                <w:szCs w:val="24"/>
                <w:rtl/>
                <w:lang w:bidi="fa-IR"/>
              </w:rPr>
              <w:t>88/3</w:t>
            </w:r>
          </w:p>
        </w:tc>
        <w:tc>
          <w:tcPr>
            <w:tcW w:w="709" w:type="dxa"/>
            <w:tcBorders>
              <w:top w:val="single" w:sz="4" w:space="0" w:color="auto"/>
              <w:left w:val="single" w:sz="4" w:space="0" w:color="auto"/>
              <w:bottom w:val="single" w:sz="4" w:space="0" w:color="auto"/>
              <w:right w:val="nil"/>
            </w:tcBorders>
            <w:vAlign w:val="center"/>
          </w:tcPr>
          <w:p w:rsidR="008863F8" w:rsidRPr="00F36238" w:rsidRDefault="00C7748F" w:rsidP="008863F8">
            <w:pPr>
              <w:bidi/>
              <w:spacing w:before="120" w:after="120" w:line="288" w:lineRule="auto"/>
              <w:ind w:left="-57" w:right="-57"/>
              <w:jc w:val="center"/>
              <w:rPr>
                <w:rFonts w:cs="B Zar"/>
                <w:sz w:val="24"/>
                <w:szCs w:val="24"/>
                <w:rtl/>
                <w:lang w:bidi="fa-IR"/>
              </w:rPr>
            </w:pPr>
            <w:r>
              <w:rPr>
                <w:rFonts w:cs="B Zar" w:hint="cs"/>
                <w:sz w:val="24"/>
                <w:szCs w:val="24"/>
                <w:rtl/>
                <w:lang w:bidi="fa-IR"/>
              </w:rPr>
              <w:t>550</w:t>
            </w:r>
          </w:p>
        </w:tc>
        <w:tc>
          <w:tcPr>
            <w:tcW w:w="567" w:type="dxa"/>
            <w:tcBorders>
              <w:top w:val="single" w:sz="4" w:space="0" w:color="auto"/>
              <w:left w:val="nil"/>
              <w:bottom w:val="single" w:sz="4" w:space="0" w:color="auto"/>
              <w:right w:val="single" w:sz="4" w:space="0" w:color="auto"/>
            </w:tcBorders>
            <w:vAlign w:val="center"/>
          </w:tcPr>
          <w:p w:rsidR="008863F8" w:rsidRPr="00F36238" w:rsidRDefault="00565963" w:rsidP="00565963">
            <w:pPr>
              <w:bidi/>
              <w:spacing w:before="120" w:after="120" w:line="288" w:lineRule="auto"/>
              <w:ind w:left="-57" w:right="-57"/>
              <w:jc w:val="center"/>
              <w:rPr>
                <w:rFonts w:cs="B Zar"/>
                <w:sz w:val="24"/>
                <w:szCs w:val="24"/>
                <w:rtl/>
                <w:lang w:bidi="fa-IR"/>
              </w:rPr>
            </w:pPr>
            <w:r>
              <w:rPr>
                <w:rFonts w:cs="B Zar" w:hint="cs"/>
                <w:sz w:val="24"/>
                <w:szCs w:val="24"/>
                <w:rtl/>
                <w:lang w:bidi="fa-IR"/>
              </w:rPr>
              <w:t>48</w:t>
            </w:r>
            <w:r w:rsidR="00C7748F">
              <w:rPr>
                <w:rFonts w:cs="B Zar" w:hint="cs"/>
                <w:sz w:val="24"/>
                <w:szCs w:val="24"/>
                <w:rtl/>
                <w:lang w:bidi="fa-IR"/>
              </w:rPr>
              <w:t>/</w:t>
            </w:r>
            <w:r>
              <w:rPr>
                <w:rFonts w:cs="B Zar" w:hint="cs"/>
                <w:sz w:val="24"/>
                <w:szCs w:val="24"/>
                <w:rtl/>
                <w:lang w:bidi="fa-IR"/>
              </w:rPr>
              <w:t>3</w:t>
            </w:r>
          </w:p>
        </w:tc>
        <w:tc>
          <w:tcPr>
            <w:tcW w:w="851" w:type="dxa"/>
            <w:tcBorders>
              <w:top w:val="single" w:sz="4" w:space="0" w:color="auto"/>
              <w:left w:val="single" w:sz="4" w:space="0" w:color="auto"/>
              <w:bottom w:val="single" w:sz="4" w:space="0" w:color="auto"/>
              <w:right w:val="nil"/>
            </w:tcBorders>
            <w:vAlign w:val="center"/>
          </w:tcPr>
          <w:p w:rsidR="008863F8" w:rsidRPr="00F36238" w:rsidRDefault="00C0753F" w:rsidP="008863F8">
            <w:pPr>
              <w:bidi/>
              <w:spacing w:before="120" w:after="120" w:line="288" w:lineRule="auto"/>
              <w:ind w:left="-57" w:right="-57"/>
              <w:jc w:val="center"/>
              <w:rPr>
                <w:rFonts w:cs="B Zar"/>
                <w:sz w:val="24"/>
                <w:szCs w:val="24"/>
                <w:rtl/>
                <w:lang w:bidi="fa-IR"/>
              </w:rPr>
            </w:pPr>
            <w:r>
              <w:rPr>
                <w:rFonts w:cs="B Zar" w:hint="cs"/>
                <w:sz w:val="24"/>
                <w:szCs w:val="24"/>
                <w:rtl/>
                <w:lang w:bidi="fa-IR"/>
              </w:rPr>
              <w:t>1436</w:t>
            </w:r>
          </w:p>
        </w:tc>
        <w:tc>
          <w:tcPr>
            <w:tcW w:w="567" w:type="dxa"/>
            <w:tcBorders>
              <w:top w:val="single" w:sz="4" w:space="0" w:color="auto"/>
              <w:left w:val="nil"/>
              <w:bottom w:val="single" w:sz="4" w:space="0" w:color="auto"/>
              <w:right w:val="single" w:sz="4" w:space="0" w:color="auto"/>
            </w:tcBorders>
            <w:vAlign w:val="center"/>
          </w:tcPr>
          <w:p w:rsidR="008863F8" w:rsidRPr="00F36238" w:rsidRDefault="00C0753F" w:rsidP="008863F8">
            <w:pPr>
              <w:bidi/>
              <w:spacing w:before="120" w:after="120" w:line="288" w:lineRule="auto"/>
              <w:ind w:left="-57" w:right="-57"/>
              <w:jc w:val="center"/>
              <w:rPr>
                <w:rFonts w:cs="B Zar"/>
                <w:sz w:val="24"/>
                <w:szCs w:val="24"/>
                <w:rtl/>
                <w:lang w:bidi="fa-IR"/>
              </w:rPr>
            </w:pPr>
            <w:r>
              <w:rPr>
                <w:rFonts w:cs="B Zar" w:hint="cs"/>
                <w:sz w:val="24"/>
                <w:szCs w:val="24"/>
                <w:rtl/>
                <w:lang w:bidi="fa-IR"/>
              </w:rPr>
              <w:t>25/0</w:t>
            </w:r>
          </w:p>
        </w:tc>
        <w:tc>
          <w:tcPr>
            <w:tcW w:w="568" w:type="dxa"/>
            <w:tcBorders>
              <w:top w:val="single" w:sz="4" w:space="0" w:color="auto"/>
              <w:left w:val="single" w:sz="4" w:space="0" w:color="auto"/>
              <w:bottom w:val="single" w:sz="4" w:space="0" w:color="auto"/>
              <w:right w:val="nil"/>
            </w:tcBorders>
            <w:vAlign w:val="center"/>
          </w:tcPr>
          <w:p w:rsidR="008863F8" w:rsidRPr="00F36238" w:rsidRDefault="001E314E" w:rsidP="008863F8">
            <w:pPr>
              <w:bidi/>
              <w:spacing w:before="120" w:after="120" w:line="288" w:lineRule="auto"/>
              <w:ind w:left="-57" w:right="-57"/>
              <w:jc w:val="center"/>
              <w:rPr>
                <w:rFonts w:cs="B Zar"/>
                <w:sz w:val="24"/>
                <w:szCs w:val="24"/>
                <w:rtl/>
                <w:lang w:bidi="fa-IR"/>
              </w:rPr>
            </w:pPr>
            <w:r>
              <w:rPr>
                <w:rFonts w:cs="B Zar" w:hint="cs"/>
                <w:sz w:val="24"/>
                <w:szCs w:val="24"/>
                <w:rtl/>
                <w:lang w:bidi="fa-IR"/>
              </w:rPr>
              <w:t>31/0</w:t>
            </w:r>
          </w:p>
        </w:tc>
        <w:tc>
          <w:tcPr>
            <w:tcW w:w="567" w:type="dxa"/>
            <w:tcBorders>
              <w:top w:val="single" w:sz="4" w:space="0" w:color="auto"/>
              <w:left w:val="nil"/>
              <w:bottom w:val="single" w:sz="4" w:space="0" w:color="auto"/>
              <w:right w:val="single" w:sz="4" w:space="0" w:color="auto"/>
            </w:tcBorders>
            <w:vAlign w:val="center"/>
          </w:tcPr>
          <w:p w:rsidR="008863F8" w:rsidRPr="00F36238" w:rsidRDefault="001E314E" w:rsidP="008863F8">
            <w:pPr>
              <w:bidi/>
              <w:spacing w:before="120" w:after="120" w:line="288" w:lineRule="auto"/>
              <w:ind w:left="-57" w:right="-57"/>
              <w:jc w:val="center"/>
              <w:rPr>
                <w:rFonts w:cs="B Zar"/>
                <w:sz w:val="24"/>
                <w:szCs w:val="24"/>
                <w:rtl/>
                <w:lang w:bidi="fa-IR"/>
              </w:rPr>
            </w:pPr>
            <w:r>
              <w:rPr>
                <w:rFonts w:cs="B Zar" w:hint="cs"/>
                <w:sz w:val="24"/>
                <w:szCs w:val="24"/>
                <w:rtl/>
                <w:lang w:bidi="fa-IR"/>
              </w:rPr>
              <w:t>12/0</w:t>
            </w:r>
          </w:p>
        </w:tc>
        <w:tc>
          <w:tcPr>
            <w:tcW w:w="567" w:type="dxa"/>
            <w:tcBorders>
              <w:top w:val="single" w:sz="4" w:space="0" w:color="auto"/>
              <w:left w:val="single" w:sz="4" w:space="0" w:color="auto"/>
              <w:bottom w:val="single" w:sz="4" w:space="0" w:color="auto"/>
              <w:right w:val="nil"/>
            </w:tcBorders>
            <w:vAlign w:val="center"/>
          </w:tcPr>
          <w:p w:rsidR="008863F8" w:rsidRPr="00F36238" w:rsidRDefault="007925EA" w:rsidP="008863F8">
            <w:pPr>
              <w:bidi/>
              <w:spacing w:before="120" w:after="120" w:line="288" w:lineRule="auto"/>
              <w:ind w:left="-57" w:right="-57"/>
              <w:rPr>
                <w:rFonts w:cs="B Zar"/>
                <w:sz w:val="24"/>
                <w:szCs w:val="24"/>
                <w:rtl/>
                <w:lang w:bidi="fa-IR"/>
              </w:rPr>
            </w:pPr>
            <w:r>
              <w:rPr>
                <w:rFonts w:cs="B Zar" w:hint="cs"/>
                <w:sz w:val="24"/>
                <w:szCs w:val="24"/>
                <w:rtl/>
                <w:lang w:bidi="fa-IR"/>
              </w:rPr>
              <w:t>0/2</w:t>
            </w:r>
          </w:p>
        </w:tc>
        <w:tc>
          <w:tcPr>
            <w:tcW w:w="562" w:type="dxa"/>
            <w:tcBorders>
              <w:top w:val="single" w:sz="4" w:space="0" w:color="auto"/>
              <w:left w:val="nil"/>
              <w:bottom w:val="single" w:sz="4" w:space="0" w:color="auto"/>
              <w:right w:val="nil"/>
            </w:tcBorders>
            <w:vAlign w:val="center"/>
          </w:tcPr>
          <w:p w:rsidR="008863F8" w:rsidRPr="00F36238" w:rsidRDefault="007925EA" w:rsidP="00565963">
            <w:pPr>
              <w:bidi/>
              <w:spacing w:before="120" w:after="120" w:line="288" w:lineRule="auto"/>
              <w:ind w:left="-57" w:right="-57"/>
              <w:jc w:val="center"/>
              <w:rPr>
                <w:rFonts w:cs="B Zar"/>
                <w:sz w:val="24"/>
                <w:szCs w:val="24"/>
                <w:rtl/>
                <w:lang w:bidi="fa-IR"/>
              </w:rPr>
            </w:pPr>
            <w:r>
              <w:rPr>
                <w:rFonts w:cs="B Zar" w:hint="cs"/>
                <w:sz w:val="24"/>
                <w:szCs w:val="24"/>
                <w:rtl/>
                <w:lang w:bidi="fa-IR"/>
              </w:rPr>
              <w:t>0</w:t>
            </w:r>
            <w:r w:rsidR="00565963">
              <w:rPr>
                <w:rFonts w:cs="B Zar" w:hint="cs"/>
                <w:sz w:val="24"/>
                <w:szCs w:val="24"/>
                <w:rtl/>
                <w:lang w:bidi="fa-IR"/>
              </w:rPr>
              <w:t>7</w:t>
            </w:r>
            <w:r>
              <w:rPr>
                <w:rFonts w:cs="B Zar" w:hint="cs"/>
                <w:sz w:val="24"/>
                <w:szCs w:val="24"/>
                <w:rtl/>
                <w:lang w:bidi="fa-IR"/>
              </w:rPr>
              <w:t>/0</w:t>
            </w:r>
          </w:p>
        </w:tc>
      </w:tr>
      <w:tr w:rsidR="008863F8" w:rsidTr="009A2495">
        <w:trPr>
          <w:trHeight w:val="403"/>
          <w:jc w:val="center"/>
        </w:trPr>
        <w:tc>
          <w:tcPr>
            <w:tcW w:w="1985" w:type="dxa"/>
            <w:tcBorders>
              <w:top w:val="single" w:sz="4" w:space="0" w:color="auto"/>
              <w:left w:val="nil"/>
              <w:bottom w:val="single" w:sz="4" w:space="0" w:color="auto"/>
              <w:right w:val="nil"/>
            </w:tcBorders>
          </w:tcPr>
          <w:p w:rsidR="008863F8" w:rsidRPr="00E933DF" w:rsidRDefault="008863F8" w:rsidP="008863F8">
            <w:pPr>
              <w:bidi/>
              <w:spacing w:before="120" w:after="120" w:line="288" w:lineRule="auto"/>
              <w:ind w:left="-57" w:right="-57"/>
              <w:jc w:val="right"/>
              <w:rPr>
                <w:rFonts w:cs="B Zar"/>
                <w:sz w:val="24"/>
                <w:szCs w:val="24"/>
                <w:rtl/>
                <w:lang w:bidi="fa-IR"/>
              </w:rPr>
            </w:pPr>
            <w:r>
              <w:rPr>
                <w:rFonts w:cs="B Zar" w:hint="cs"/>
                <w:sz w:val="24"/>
                <w:szCs w:val="24"/>
                <w:rtl/>
                <w:lang w:bidi="fa-IR"/>
              </w:rPr>
              <w:t>نمک سوم</w:t>
            </w:r>
          </w:p>
        </w:tc>
        <w:tc>
          <w:tcPr>
            <w:tcW w:w="709" w:type="dxa"/>
            <w:tcBorders>
              <w:top w:val="single" w:sz="4" w:space="0" w:color="auto"/>
              <w:left w:val="nil"/>
              <w:bottom w:val="single" w:sz="4" w:space="0" w:color="auto"/>
              <w:right w:val="nil"/>
            </w:tcBorders>
            <w:vAlign w:val="center"/>
          </w:tcPr>
          <w:p w:rsidR="008863F8" w:rsidRDefault="00C7748F" w:rsidP="008863F8">
            <w:pPr>
              <w:bidi/>
              <w:spacing w:before="120" w:after="120" w:line="288" w:lineRule="auto"/>
              <w:ind w:left="-57" w:right="-57"/>
              <w:jc w:val="center"/>
              <w:rPr>
                <w:rFonts w:cs="B Zar"/>
                <w:sz w:val="24"/>
                <w:szCs w:val="24"/>
                <w:rtl/>
                <w:lang w:bidi="fa-IR"/>
              </w:rPr>
            </w:pPr>
            <w:r>
              <w:rPr>
                <w:rFonts w:cs="B Zar" w:hint="cs"/>
                <w:sz w:val="24"/>
                <w:szCs w:val="24"/>
                <w:rtl/>
                <w:lang w:bidi="fa-IR"/>
              </w:rPr>
              <w:t>52/9</w:t>
            </w:r>
          </w:p>
        </w:tc>
        <w:tc>
          <w:tcPr>
            <w:tcW w:w="571" w:type="dxa"/>
            <w:tcBorders>
              <w:top w:val="single" w:sz="4" w:space="0" w:color="auto"/>
              <w:left w:val="nil"/>
              <w:bottom w:val="single" w:sz="4" w:space="0" w:color="auto"/>
              <w:right w:val="single" w:sz="4" w:space="0" w:color="auto"/>
            </w:tcBorders>
            <w:vAlign w:val="center"/>
          </w:tcPr>
          <w:p w:rsidR="008863F8" w:rsidRPr="00F36238" w:rsidRDefault="008863F8" w:rsidP="008863F8">
            <w:pPr>
              <w:bidi/>
              <w:spacing w:before="120" w:after="120" w:line="288" w:lineRule="auto"/>
              <w:ind w:left="-57" w:right="-57"/>
              <w:jc w:val="center"/>
              <w:rPr>
                <w:rFonts w:cs="B Zar"/>
                <w:sz w:val="24"/>
                <w:szCs w:val="24"/>
                <w:rtl/>
                <w:lang w:bidi="fa-IR"/>
              </w:rPr>
            </w:pPr>
            <w:r>
              <w:rPr>
                <w:rFonts w:cs="B Zar" w:hint="cs"/>
                <w:sz w:val="24"/>
                <w:szCs w:val="24"/>
                <w:rtl/>
                <w:lang w:bidi="fa-IR"/>
              </w:rPr>
              <w:t>64/1</w:t>
            </w:r>
          </w:p>
        </w:tc>
        <w:tc>
          <w:tcPr>
            <w:tcW w:w="708" w:type="dxa"/>
            <w:tcBorders>
              <w:top w:val="single" w:sz="4" w:space="0" w:color="auto"/>
              <w:left w:val="single" w:sz="4" w:space="0" w:color="auto"/>
              <w:bottom w:val="single" w:sz="4" w:space="0" w:color="auto"/>
              <w:right w:val="nil"/>
            </w:tcBorders>
            <w:vAlign w:val="center"/>
          </w:tcPr>
          <w:p w:rsidR="008863F8" w:rsidRDefault="00565963" w:rsidP="008863F8">
            <w:pPr>
              <w:bidi/>
              <w:spacing w:before="120" w:after="120" w:line="288" w:lineRule="auto"/>
              <w:ind w:left="-57" w:right="-57"/>
              <w:jc w:val="center"/>
              <w:rPr>
                <w:rFonts w:cs="B Zar"/>
                <w:sz w:val="24"/>
                <w:szCs w:val="24"/>
                <w:rtl/>
                <w:lang w:bidi="fa-IR"/>
              </w:rPr>
            </w:pPr>
            <w:r>
              <w:rPr>
                <w:rFonts w:cs="B Zar" w:hint="cs"/>
                <w:sz w:val="24"/>
                <w:szCs w:val="24"/>
                <w:rtl/>
                <w:lang w:bidi="fa-IR"/>
              </w:rPr>
              <w:t>310</w:t>
            </w:r>
          </w:p>
        </w:tc>
        <w:tc>
          <w:tcPr>
            <w:tcW w:w="567" w:type="dxa"/>
            <w:tcBorders>
              <w:top w:val="single" w:sz="4" w:space="0" w:color="auto"/>
              <w:left w:val="nil"/>
              <w:bottom w:val="single" w:sz="4" w:space="0" w:color="auto"/>
              <w:right w:val="single" w:sz="4" w:space="0" w:color="auto"/>
            </w:tcBorders>
            <w:vAlign w:val="center"/>
          </w:tcPr>
          <w:p w:rsidR="008863F8" w:rsidRDefault="00565963" w:rsidP="008863F8">
            <w:pPr>
              <w:bidi/>
              <w:spacing w:before="120" w:after="120" w:line="288" w:lineRule="auto"/>
              <w:ind w:left="-57" w:right="-57"/>
              <w:jc w:val="center"/>
              <w:rPr>
                <w:rFonts w:cs="B Zar"/>
                <w:sz w:val="24"/>
                <w:szCs w:val="24"/>
                <w:rtl/>
                <w:lang w:bidi="fa-IR"/>
              </w:rPr>
            </w:pPr>
            <w:r>
              <w:rPr>
                <w:rFonts w:cs="B Zar" w:hint="cs"/>
                <w:sz w:val="24"/>
                <w:szCs w:val="24"/>
                <w:rtl/>
                <w:lang w:bidi="fa-IR"/>
              </w:rPr>
              <w:t>07/0</w:t>
            </w:r>
          </w:p>
        </w:tc>
        <w:tc>
          <w:tcPr>
            <w:tcW w:w="709" w:type="dxa"/>
            <w:tcBorders>
              <w:top w:val="single" w:sz="4" w:space="0" w:color="auto"/>
              <w:left w:val="single" w:sz="4" w:space="0" w:color="auto"/>
              <w:bottom w:val="single" w:sz="4" w:space="0" w:color="auto"/>
              <w:right w:val="nil"/>
            </w:tcBorders>
            <w:vAlign w:val="center"/>
          </w:tcPr>
          <w:p w:rsidR="008863F8" w:rsidRDefault="00565963" w:rsidP="008863F8">
            <w:pPr>
              <w:bidi/>
              <w:spacing w:before="120" w:after="120" w:line="288" w:lineRule="auto"/>
              <w:ind w:left="-57" w:right="-57"/>
              <w:jc w:val="center"/>
              <w:rPr>
                <w:rFonts w:cs="B Zar"/>
                <w:sz w:val="24"/>
                <w:szCs w:val="24"/>
                <w:rtl/>
                <w:lang w:bidi="fa-IR"/>
              </w:rPr>
            </w:pPr>
            <w:r>
              <w:rPr>
                <w:rFonts w:cs="B Zar" w:hint="cs"/>
                <w:sz w:val="24"/>
                <w:szCs w:val="24"/>
                <w:rtl/>
                <w:lang w:bidi="fa-IR"/>
              </w:rPr>
              <w:t>7/30</w:t>
            </w:r>
          </w:p>
        </w:tc>
        <w:tc>
          <w:tcPr>
            <w:tcW w:w="567" w:type="dxa"/>
            <w:tcBorders>
              <w:top w:val="single" w:sz="4" w:space="0" w:color="auto"/>
              <w:left w:val="nil"/>
              <w:bottom w:val="single" w:sz="4" w:space="0" w:color="auto"/>
              <w:right w:val="single" w:sz="4" w:space="0" w:color="auto"/>
            </w:tcBorders>
            <w:vAlign w:val="center"/>
          </w:tcPr>
          <w:p w:rsidR="008863F8" w:rsidRDefault="00565963" w:rsidP="008863F8">
            <w:pPr>
              <w:bidi/>
              <w:spacing w:before="120" w:after="120" w:line="288" w:lineRule="auto"/>
              <w:ind w:left="-57" w:right="-57"/>
              <w:jc w:val="center"/>
              <w:rPr>
                <w:rFonts w:cs="B Zar"/>
                <w:sz w:val="24"/>
                <w:szCs w:val="24"/>
                <w:rtl/>
                <w:lang w:bidi="fa-IR"/>
              </w:rPr>
            </w:pPr>
            <w:r>
              <w:rPr>
                <w:rFonts w:cs="B Zar" w:hint="cs"/>
                <w:sz w:val="24"/>
                <w:szCs w:val="24"/>
                <w:rtl/>
                <w:lang w:bidi="fa-IR"/>
              </w:rPr>
              <w:t>39/2</w:t>
            </w:r>
          </w:p>
        </w:tc>
        <w:tc>
          <w:tcPr>
            <w:tcW w:w="851" w:type="dxa"/>
            <w:tcBorders>
              <w:top w:val="single" w:sz="4" w:space="0" w:color="auto"/>
              <w:left w:val="single" w:sz="4" w:space="0" w:color="auto"/>
              <w:bottom w:val="single" w:sz="4" w:space="0" w:color="auto"/>
              <w:right w:val="nil"/>
            </w:tcBorders>
            <w:vAlign w:val="center"/>
          </w:tcPr>
          <w:p w:rsidR="008863F8" w:rsidRDefault="00C0753F" w:rsidP="008863F8">
            <w:pPr>
              <w:bidi/>
              <w:spacing w:before="120" w:after="120" w:line="288" w:lineRule="auto"/>
              <w:ind w:left="-57" w:right="-57"/>
              <w:jc w:val="center"/>
              <w:rPr>
                <w:rFonts w:cs="B Zar"/>
                <w:sz w:val="24"/>
                <w:szCs w:val="24"/>
                <w:rtl/>
                <w:lang w:bidi="fa-IR"/>
              </w:rPr>
            </w:pPr>
            <w:r>
              <w:rPr>
                <w:rFonts w:cs="B Zar" w:hint="cs"/>
                <w:sz w:val="24"/>
                <w:szCs w:val="24"/>
                <w:rtl/>
                <w:lang w:bidi="fa-IR"/>
              </w:rPr>
              <w:t>1595</w:t>
            </w:r>
          </w:p>
        </w:tc>
        <w:tc>
          <w:tcPr>
            <w:tcW w:w="567" w:type="dxa"/>
            <w:tcBorders>
              <w:top w:val="single" w:sz="4" w:space="0" w:color="auto"/>
              <w:left w:val="nil"/>
              <w:bottom w:val="single" w:sz="4" w:space="0" w:color="auto"/>
              <w:right w:val="single" w:sz="4" w:space="0" w:color="auto"/>
            </w:tcBorders>
            <w:vAlign w:val="center"/>
          </w:tcPr>
          <w:p w:rsidR="008863F8" w:rsidRDefault="00C0753F" w:rsidP="008863F8">
            <w:pPr>
              <w:bidi/>
              <w:spacing w:before="120" w:after="120" w:line="288" w:lineRule="auto"/>
              <w:ind w:left="-57" w:right="-57"/>
              <w:jc w:val="center"/>
              <w:rPr>
                <w:rFonts w:cs="B Zar"/>
                <w:sz w:val="24"/>
                <w:szCs w:val="24"/>
                <w:rtl/>
                <w:lang w:bidi="fa-IR"/>
              </w:rPr>
            </w:pPr>
            <w:r>
              <w:rPr>
                <w:rFonts w:cs="B Zar" w:hint="cs"/>
                <w:sz w:val="24"/>
                <w:szCs w:val="24"/>
                <w:rtl/>
                <w:lang w:bidi="fa-IR"/>
              </w:rPr>
              <w:t>4/3</w:t>
            </w:r>
          </w:p>
        </w:tc>
        <w:tc>
          <w:tcPr>
            <w:tcW w:w="568" w:type="dxa"/>
            <w:tcBorders>
              <w:top w:val="single" w:sz="4" w:space="0" w:color="auto"/>
              <w:left w:val="single" w:sz="4" w:space="0" w:color="auto"/>
              <w:bottom w:val="single" w:sz="4" w:space="0" w:color="auto"/>
              <w:right w:val="nil"/>
            </w:tcBorders>
            <w:vAlign w:val="center"/>
          </w:tcPr>
          <w:p w:rsidR="008863F8" w:rsidRDefault="001E314E" w:rsidP="008863F8">
            <w:pPr>
              <w:bidi/>
              <w:spacing w:before="120" w:after="120" w:line="288" w:lineRule="auto"/>
              <w:ind w:left="-57" w:right="-57"/>
              <w:jc w:val="center"/>
              <w:rPr>
                <w:rFonts w:cs="B Zar"/>
                <w:sz w:val="24"/>
                <w:szCs w:val="24"/>
                <w:rtl/>
                <w:lang w:bidi="fa-IR"/>
              </w:rPr>
            </w:pPr>
            <w:r>
              <w:rPr>
                <w:rFonts w:cs="B Zar" w:hint="cs"/>
                <w:sz w:val="24"/>
                <w:szCs w:val="24"/>
                <w:rtl/>
                <w:lang w:bidi="fa-IR"/>
              </w:rPr>
              <w:t>0/6</w:t>
            </w:r>
          </w:p>
        </w:tc>
        <w:tc>
          <w:tcPr>
            <w:tcW w:w="567" w:type="dxa"/>
            <w:tcBorders>
              <w:top w:val="single" w:sz="4" w:space="0" w:color="auto"/>
              <w:left w:val="nil"/>
              <w:bottom w:val="single" w:sz="4" w:space="0" w:color="auto"/>
              <w:right w:val="single" w:sz="4" w:space="0" w:color="auto"/>
            </w:tcBorders>
            <w:vAlign w:val="center"/>
          </w:tcPr>
          <w:p w:rsidR="008863F8" w:rsidRDefault="001E314E" w:rsidP="008863F8">
            <w:pPr>
              <w:bidi/>
              <w:spacing w:before="120" w:after="120" w:line="288" w:lineRule="auto"/>
              <w:ind w:left="-57" w:right="-57"/>
              <w:jc w:val="center"/>
              <w:rPr>
                <w:rFonts w:cs="B Zar"/>
                <w:sz w:val="24"/>
                <w:szCs w:val="24"/>
                <w:rtl/>
                <w:lang w:bidi="fa-IR"/>
              </w:rPr>
            </w:pPr>
            <w:r>
              <w:rPr>
                <w:rFonts w:cs="B Zar" w:hint="cs"/>
                <w:sz w:val="24"/>
                <w:szCs w:val="24"/>
                <w:rtl/>
                <w:lang w:bidi="fa-IR"/>
              </w:rPr>
              <w:t>3/27</w:t>
            </w:r>
          </w:p>
        </w:tc>
        <w:tc>
          <w:tcPr>
            <w:tcW w:w="567" w:type="dxa"/>
            <w:tcBorders>
              <w:top w:val="single" w:sz="4" w:space="0" w:color="auto"/>
              <w:left w:val="single" w:sz="4" w:space="0" w:color="auto"/>
              <w:bottom w:val="single" w:sz="4" w:space="0" w:color="auto"/>
              <w:right w:val="nil"/>
            </w:tcBorders>
            <w:vAlign w:val="center"/>
          </w:tcPr>
          <w:p w:rsidR="008863F8" w:rsidRDefault="00565963" w:rsidP="008863F8">
            <w:pPr>
              <w:bidi/>
              <w:spacing w:before="120" w:after="120" w:line="288" w:lineRule="auto"/>
              <w:ind w:left="-57" w:right="-57"/>
              <w:rPr>
                <w:rFonts w:cs="B Zar"/>
                <w:sz w:val="24"/>
                <w:szCs w:val="24"/>
                <w:rtl/>
                <w:lang w:bidi="fa-IR"/>
              </w:rPr>
            </w:pPr>
            <w:r>
              <w:rPr>
                <w:rFonts w:cs="B Zar" w:hint="cs"/>
                <w:sz w:val="24"/>
                <w:szCs w:val="24"/>
                <w:rtl/>
                <w:lang w:bidi="fa-IR"/>
              </w:rPr>
              <w:t>7/30</w:t>
            </w:r>
          </w:p>
        </w:tc>
        <w:tc>
          <w:tcPr>
            <w:tcW w:w="562" w:type="dxa"/>
            <w:tcBorders>
              <w:top w:val="single" w:sz="4" w:space="0" w:color="auto"/>
              <w:left w:val="nil"/>
              <w:bottom w:val="single" w:sz="4" w:space="0" w:color="auto"/>
              <w:right w:val="nil"/>
            </w:tcBorders>
            <w:vAlign w:val="center"/>
          </w:tcPr>
          <w:p w:rsidR="008863F8" w:rsidRDefault="00565963" w:rsidP="008863F8">
            <w:pPr>
              <w:bidi/>
              <w:spacing w:before="120" w:after="120" w:line="288" w:lineRule="auto"/>
              <w:ind w:left="-57" w:right="-57"/>
              <w:jc w:val="center"/>
              <w:rPr>
                <w:rFonts w:cs="B Zar"/>
                <w:sz w:val="24"/>
                <w:szCs w:val="24"/>
                <w:rtl/>
                <w:lang w:bidi="fa-IR"/>
              </w:rPr>
            </w:pPr>
            <w:r>
              <w:rPr>
                <w:rFonts w:cs="B Zar" w:hint="cs"/>
                <w:sz w:val="24"/>
                <w:szCs w:val="24"/>
                <w:rtl/>
                <w:lang w:bidi="fa-IR"/>
              </w:rPr>
              <w:t>1/14</w:t>
            </w:r>
          </w:p>
        </w:tc>
      </w:tr>
      <w:tr w:rsidR="008863F8" w:rsidTr="009A2495">
        <w:trPr>
          <w:trHeight w:val="278"/>
          <w:jc w:val="center"/>
        </w:trPr>
        <w:tc>
          <w:tcPr>
            <w:tcW w:w="1985" w:type="dxa"/>
            <w:tcBorders>
              <w:top w:val="single" w:sz="4" w:space="0" w:color="auto"/>
              <w:left w:val="nil"/>
              <w:bottom w:val="single" w:sz="4" w:space="0" w:color="auto"/>
              <w:right w:val="nil"/>
            </w:tcBorders>
          </w:tcPr>
          <w:p w:rsidR="008863F8" w:rsidRPr="00E933DF" w:rsidRDefault="008863F8" w:rsidP="008863F8">
            <w:pPr>
              <w:bidi/>
              <w:spacing w:before="120" w:after="120" w:line="288" w:lineRule="auto"/>
              <w:ind w:left="-57" w:right="-57"/>
              <w:jc w:val="right"/>
              <w:rPr>
                <w:rFonts w:cs="B Zar"/>
                <w:sz w:val="24"/>
                <w:szCs w:val="24"/>
                <w:rtl/>
                <w:lang w:bidi="fa-IR"/>
              </w:rPr>
            </w:pPr>
            <w:r>
              <w:rPr>
                <w:rFonts w:cs="B Zar" w:hint="cs"/>
                <w:sz w:val="24"/>
                <w:szCs w:val="24"/>
                <w:rtl/>
                <w:lang w:bidi="fa-IR"/>
              </w:rPr>
              <w:t>نمک چهارم</w:t>
            </w:r>
          </w:p>
        </w:tc>
        <w:tc>
          <w:tcPr>
            <w:tcW w:w="709" w:type="dxa"/>
            <w:tcBorders>
              <w:top w:val="single" w:sz="4" w:space="0" w:color="auto"/>
              <w:left w:val="nil"/>
              <w:bottom w:val="single" w:sz="4" w:space="0" w:color="auto"/>
              <w:right w:val="nil"/>
            </w:tcBorders>
            <w:vAlign w:val="center"/>
          </w:tcPr>
          <w:p w:rsidR="008863F8" w:rsidRPr="00F36238" w:rsidRDefault="00C7748F" w:rsidP="008863F8">
            <w:pPr>
              <w:bidi/>
              <w:spacing w:before="120" w:after="120" w:line="288" w:lineRule="auto"/>
              <w:ind w:left="-57" w:right="-57"/>
              <w:jc w:val="center"/>
              <w:rPr>
                <w:rFonts w:cs="B Zar"/>
                <w:sz w:val="24"/>
                <w:szCs w:val="24"/>
                <w:rtl/>
                <w:lang w:bidi="fa-IR"/>
              </w:rPr>
            </w:pPr>
            <w:r>
              <w:rPr>
                <w:rFonts w:cs="B Zar" w:hint="cs"/>
                <w:sz w:val="24"/>
                <w:szCs w:val="24"/>
                <w:rtl/>
                <w:lang w:bidi="fa-IR"/>
              </w:rPr>
              <w:t>3/32</w:t>
            </w:r>
          </w:p>
        </w:tc>
        <w:tc>
          <w:tcPr>
            <w:tcW w:w="571" w:type="dxa"/>
            <w:tcBorders>
              <w:top w:val="single" w:sz="4" w:space="0" w:color="auto"/>
              <w:left w:val="nil"/>
              <w:bottom w:val="single" w:sz="4" w:space="0" w:color="auto"/>
              <w:right w:val="single" w:sz="4" w:space="0" w:color="auto"/>
            </w:tcBorders>
            <w:vAlign w:val="center"/>
          </w:tcPr>
          <w:p w:rsidR="008863F8" w:rsidRPr="00F36238" w:rsidRDefault="008863F8" w:rsidP="008863F8">
            <w:pPr>
              <w:bidi/>
              <w:spacing w:before="120" w:after="120" w:line="288" w:lineRule="auto"/>
              <w:ind w:left="-57" w:right="-57"/>
              <w:jc w:val="center"/>
              <w:rPr>
                <w:rFonts w:cs="B Zar"/>
                <w:sz w:val="24"/>
                <w:szCs w:val="24"/>
                <w:rtl/>
                <w:lang w:bidi="fa-IR"/>
              </w:rPr>
            </w:pPr>
            <w:r>
              <w:rPr>
                <w:rFonts w:cs="B Zar" w:hint="cs"/>
                <w:sz w:val="24"/>
                <w:szCs w:val="24"/>
                <w:rtl/>
                <w:lang w:bidi="fa-IR"/>
              </w:rPr>
              <w:t>56/2</w:t>
            </w:r>
          </w:p>
        </w:tc>
        <w:tc>
          <w:tcPr>
            <w:tcW w:w="708" w:type="dxa"/>
            <w:tcBorders>
              <w:top w:val="single" w:sz="4" w:space="0" w:color="auto"/>
              <w:left w:val="single" w:sz="4" w:space="0" w:color="auto"/>
              <w:bottom w:val="single" w:sz="4" w:space="0" w:color="auto"/>
              <w:right w:val="nil"/>
            </w:tcBorders>
            <w:vAlign w:val="center"/>
          </w:tcPr>
          <w:p w:rsidR="008863F8" w:rsidRPr="00F36238" w:rsidRDefault="00565963" w:rsidP="008863F8">
            <w:pPr>
              <w:bidi/>
              <w:spacing w:before="120" w:after="120" w:line="288" w:lineRule="auto"/>
              <w:ind w:left="-57" w:right="-57"/>
              <w:jc w:val="center"/>
              <w:rPr>
                <w:rFonts w:cs="B Zar"/>
                <w:sz w:val="24"/>
                <w:szCs w:val="24"/>
                <w:rtl/>
                <w:lang w:bidi="fa-IR"/>
              </w:rPr>
            </w:pPr>
            <w:r>
              <w:rPr>
                <w:rFonts w:cs="B Zar" w:hint="cs"/>
                <w:sz w:val="24"/>
                <w:szCs w:val="24"/>
                <w:rtl/>
                <w:lang w:bidi="fa-IR"/>
              </w:rPr>
              <w:t>6/37</w:t>
            </w:r>
          </w:p>
        </w:tc>
        <w:tc>
          <w:tcPr>
            <w:tcW w:w="567" w:type="dxa"/>
            <w:tcBorders>
              <w:top w:val="single" w:sz="4" w:space="0" w:color="auto"/>
              <w:left w:val="nil"/>
              <w:bottom w:val="single" w:sz="4" w:space="0" w:color="auto"/>
              <w:right w:val="single" w:sz="4" w:space="0" w:color="auto"/>
            </w:tcBorders>
            <w:vAlign w:val="center"/>
          </w:tcPr>
          <w:p w:rsidR="008863F8" w:rsidRPr="00F36238" w:rsidRDefault="00565963" w:rsidP="008863F8">
            <w:pPr>
              <w:bidi/>
              <w:spacing w:before="120" w:after="120" w:line="288" w:lineRule="auto"/>
              <w:ind w:left="-57" w:right="-57"/>
              <w:jc w:val="center"/>
              <w:rPr>
                <w:rFonts w:cs="B Zar"/>
                <w:sz w:val="24"/>
                <w:szCs w:val="24"/>
                <w:rtl/>
                <w:lang w:bidi="fa-IR"/>
              </w:rPr>
            </w:pPr>
            <w:r>
              <w:rPr>
                <w:rFonts w:cs="B Zar" w:hint="cs"/>
                <w:sz w:val="24"/>
                <w:szCs w:val="24"/>
                <w:rtl/>
                <w:lang w:bidi="fa-IR"/>
              </w:rPr>
              <w:t>004/0</w:t>
            </w:r>
          </w:p>
        </w:tc>
        <w:tc>
          <w:tcPr>
            <w:tcW w:w="709" w:type="dxa"/>
            <w:tcBorders>
              <w:top w:val="single" w:sz="4" w:space="0" w:color="auto"/>
              <w:left w:val="single" w:sz="4" w:space="0" w:color="auto"/>
              <w:bottom w:val="single" w:sz="4" w:space="0" w:color="auto"/>
              <w:right w:val="nil"/>
            </w:tcBorders>
            <w:vAlign w:val="center"/>
          </w:tcPr>
          <w:p w:rsidR="008863F8" w:rsidRPr="00F36238" w:rsidRDefault="00C7748F" w:rsidP="008863F8">
            <w:pPr>
              <w:bidi/>
              <w:spacing w:before="120" w:after="120" w:line="288" w:lineRule="auto"/>
              <w:ind w:left="-57" w:right="-57"/>
              <w:jc w:val="center"/>
              <w:rPr>
                <w:rFonts w:cs="B Zar"/>
                <w:sz w:val="24"/>
                <w:szCs w:val="24"/>
                <w:rtl/>
                <w:lang w:bidi="fa-IR"/>
              </w:rPr>
            </w:pPr>
            <w:r>
              <w:rPr>
                <w:rFonts w:cs="B Zar" w:hint="cs"/>
                <w:sz w:val="24"/>
                <w:szCs w:val="24"/>
                <w:rtl/>
                <w:lang w:bidi="fa-IR"/>
              </w:rPr>
              <w:t>3/68</w:t>
            </w:r>
          </w:p>
        </w:tc>
        <w:tc>
          <w:tcPr>
            <w:tcW w:w="567" w:type="dxa"/>
            <w:tcBorders>
              <w:top w:val="single" w:sz="4" w:space="0" w:color="auto"/>
              <w:left w:val="nil"/>
              <w:bottom w:val="single" w:sz="4" w:space="0" w:color="auto"/>
              <w:right w:val="single" w:sz="4" w:space="0" w:color="auto"/>
            </w:tcBorders>
            <w:vAlign w:val="center"/>
          </w:tcPr>
          <w:p w:rsidR="008863F8" w:rsidRPr="00F36238" w:rsidRDefault="00565963" w:rsidP="00565963">
            <w:pPr>
              <w:bidi/>
              <w:spacing w:before="120" w:after="120" w:line="288" w:lineRule="auto"/>
              <w:ind w:left="-57" w:right="-57"/>
              <w:jc w:val="center"/>
              <w:rPr>
                <w:rFonts w:cs="B Zar"/>
                <w:sz w:val="24"/>
                <w:szCs w:val="24"/>
                <w:rtl/>
                <w:lang w:bidi="fa-IR"/>
              </w:rPr>
            </w:pPr>
            <w:r>
              <w:rPr>
                <w:rFonts w:cs="B Zar" w:hint="cs"/>
                <w:sz w:val="24"/>
                <w:szCs w:val="24"/>
                <w:rtl/>
                <w:lang w:bidi="fa-IR"/>
              </w:rPr>
              <w:t>46/2</w:t>
            </w:r>
          </w:p>
        </w:tc>
        <w:tc>
          <w:tcPr>
            <w:tcW w:w="851" w:type="dxa"/>
            <w:tcBorders>
              <w:top w:val="single" w:sz="4" w:space="0" w:color="auto"/>
              <w:left w:val="single" w:sz="4" w:space="0" w:color="auto"/>
              <w:bottom w:val="single" w:sz="4" w:space="0" w:color="auto"/>
              <w:right w:val="nil"/>
            </w:tcBorders>
            <w:vAlign w:val="center"/>
          </w:tcPr>
          <w:p w:rsidR="008863F8" w:rsidRPr="00F36238" w:rsidRDefault="00C0753F" w:rsidP="008863F8">
            <w:pPr>
              <w:bidi/>
              <w:spacing w:before="120" w:after="120" w:line="288" w:lineRule="auto"/>
              <w:ind w:left="-57" w:right="-57"/>
              <w:jc w:val="center"/>
              <w:rPr>
                <w:rFonts w:cs="B Zar"/>
                <w:sz w:val="24"/>
                <w:szCs w:val="24"/>
                <w:rtl/>
                <w:lang w:bidi="fa-IR"/>
              </w:rPr>
            </w:pPr>
            <w:r>
              <w:rPr>
                <w:rFonts w:cs="B Zar" w:hint="cs"/>
                <w:sz w:val="24"/>
                <w:szCs w:val="24"/>
                <w:rtl/>
                <w:lang w:bidi="fa-IR"/>
              </w:rPr>
              <w:t>3334</w:t>
            </w:r>
          </w:p>
        </w:tc>
        <w:tc>
          <w:tcPr>
            <w:tcW w:w="567" w:type="dxa"/>
            <w:tcBorders>
              <w:top w:val="single" w:sz="4" w:space="0" w:color="auto"/>
              <w:left w:val="nil"/>
              <w:bottom w:val="single" w:sz="4" w:space="0" w:color="auto"/>
              <w:right w:val="single" w:sz="4" w:space="0" w:color="auto"/>
            </w:tcBorders>
            <w:vAlign w:val="center"/>
          </w:tcPr>
          <w:p w:rsidR="008863F8" w:rsidRPr="00F36238" w:rsidRDefault="00C0753F" w:rsidP="008863F8">
            <w:pPr>
              <w:bidi/>
              <w:spacing w:before="120" w:after="120" w:line="288" w:lineRule="auto"/>
              <w:ind w:left="-57" w:right="-57"/>
              <w:jc w:val="center"/>
              <w:rPr>
                <w:rFonts w:cs="B Zar"/>
                <w:sz w:val="24"/>
                <w:szCs w:val="24"/>
                <w:rtl/>
                <w:lang w:bidi="fa-IR"/>
              </w:rPr>
            </w:pPr>
            <w:r>
              <w:rPr>
                <w:rFonts w:cs="B Zar" w:hint="cs"/>
                <w:sz w:val="24"/>
                <w:szCs w:val="24"/>
                <w:rtl/>
                <w:lang w:bidi="fa-IR"/>
              </w:rPr>
              <w:t>28/3</w:t>
            </w:r>
          </w:p>
        </w:tc>
        <w:tc>
          <w:tcPr>
            <w:tcW w:w="568" w:type="dxa"/>
            <w:tcBorders>
              <w:top w:val="single" w:sz="4" w:space="0" w:color="auto"/>
              <w:left w:val="single" w:sz="4" w:space="0" w:color="auto"/>
              <w:bottom w:val="single" w:sz="4" w:space="0" w:color="auto"/>
              <w:right w:val="nil"/>
            </w:tcBorders>
            <w:vAlign w:val="center"/>
          </w:tcPr>
          <w:p w:rsidR="008863F8" w:rsidRPr="00F36238" w:rsidRDefault="001E314E" w:rsidP="008863F8">
            <w:pPr>
              <w:bidi/>
              <w:spacing w:before="120" w:after="120" w:line="288" w:lineRule="auto"/>
              <w:ind w:left="-57" w:right="-57"/>
              <w:jc w:val="center"/>
              <w:rPr>
                <w:rFonts w:cs="B Zar"/>
                <w:sz w:val="24"/>
                <w:szCs w:val="24"/>
                <w:rtl/>
                <w:lang w:bidi="fa-IR"/>
              </w:rPr>
            </w:pPr>
            <w:r>
              <w:rPr>
                <w:rFonts w:cs="B Zar" w:hint="cs"/>
                <w:sz w:val="24"/>
                <w:szCs w:val="24"/>
                <w:rtl/>
                <w:lang w:bidi="fa-IR"/>
              </w:rPr>
              <w:t>81/2</w:t>
            </w:r>
          </w:p>
        </w:tc>
        <w:tc>
          <w:tcPr>
            <w:tcW w:w="567" w:type="dxa"/>
            <w:tcBorders>
              <w:top w:val="single" w:sz="4" w:space="0" w:color="auto"/>
              <w:left w:val="nil"/>
              <w:bottom w:val="single" w:sz="4" w:space="0" w:color="auto"/>
              <w:right w:val="single" w:sz="4" w:space="0" w:color="auto"/>
            </w:tcBorders>
            <w:vAlign w:val="center"/>
          </w:tcPr>
          <w:p w:rsidR="008863F8" w:rsidRPr="00F36238" w:rsidRDefault="001E314E" w:rsidP="008863F8">
            <w:pPr>
              <w:bidi/>
              <w:spacing w:before="120" w:after="120" w:line="288" w:lineRule="auto"/>
              <w:ind w:left="-57" w:right="-57"/>
              <w:jc w:val="center"/>
              <w:rPr>
                <w:rFonts w:cs="B Zar"/>
                <w:sz w:val="24"/>
                <w:szCs w:val="24"/>
                <w:rtl/>
                <w:lang w:bidi="fa-IR"/>
              </w:rPr>
            </w:pPr>
            <w:r>
              <w:rPr>
                <w:rFonts w:cs="B Zar" w:hint="cs"/>
                <w:sz w:val="24"/>
                <w:szCs w:val="24"/>
                <w:rtl/>
                <w:lang w:bidi="fa-IR"/>
              </w:rPr>
              <w:t>9/5</w:t>
            </w:r>
          </w:p>
        </w:tc>
        <w:tc>
          <w:tcPr>
            <w:tcW w:w="567" w:type="dxa"/>
            <w:tcBorders>
              <w:top w:val="single" w:sz="4" w:space="0" w:color="auto"/>
              <w:left w:val="single" w:sz="4" w:space="0" w:color="auto"/>
              <w:bottom w:val="single" w:sz="4" w:space="0" w:color="auto"/>
              <w:right w:val="nil"/>
            </w:tcBorders>
            <w:vAlign w:val="center"/>
          </w:tcPr>
          <w:p w:rsidR="008863F8" w:rsidRPr="00F36238" w:rsidRDefault="007925EA" w:rsidP="008863F8">
            <w:pPr>
              <w:bidi/>
              <w:spacing w:before="120" w:after="120" w:line="288" w:lineRule="auto"/>
              <w:ind w:left="-57" w:right="-57"/>
              <w:jc w:val="center"/>
              <w:rPr>
                <w:rFonts w:cs="B Zar"/>
                <w:sz w:val="24"/>
                <w:szCs w:val="24"/>
                <w:rtl/>
                <w:lang w:bidi="fa-IR"/>
              </w:rPr>
            </w:pPr>
            <w:r>
              <w:rPr>
                <w:rFonts w:cs="B Zar" w:hint="cs"/>
                <w:sz w:val="24"/>
                <w:szCs w:val="24"/>
                <w:rtl/>
                <w:lang w:bidi="fa-IR"/>
              </w:rPr>
              <w:t>8/29</w:t>
            </w:r>
          </w:p>
        </w:tc>
        <w:tc>
          <w:tcPr>
            <w:tcW w:w="562" w:type="dxa"/>
            <w:tcBorders>
              <w:top w:val="single" w:sz="4" w:space="0" w:color="auto"/>
              <w:left w:val="nil"/>
              <w:bottom w:val="single" w:sz="4" w:space="0" w:color="auto"/>
              <w:right w:val="nil"/>
            </w:tcBorders>
            <w:vAlign w:val="center"/>
          </w:tcPr>
          <w:p w:rsidR="008863F8" w:rsidRPr="00F36238" w:rsidRDefault="007925EA" w:rsidP="00565963">
            <w:pPr>
              <w:bidi/>
              <w:spacing w:before="120" w:after="120" w:line="288" w:lineRule="auto"/>
              <w:ind w:left="-57" w:right="-57"/>
              <w:jc w:val="center"/>
              <w:rPr>
                <w:rFonts w:cs="B Zar"/>
                <w:sz w:val="24"/>
                <w:szCs w:val="24"/>
                <w:rtl/>
                <w:lang w:bidi="fa-IR"/>
              </w:rPr>
            </w:pPr>
            <w:r>
              <w:rPr>
                <w:rFonts w:cs="B Zar" w:hint="cs"/>
                <w:sz w:val="24"/>
                <w:szCs w:val="24"/>
                <w:rtl/>
                <w:lang w:bidi="fa-IR"/>
              </w:rPr>
              <w:t>3/</w:t>
            </w:r>
            <w:r w:rsidR="00565963">
              <w:rPr>
                <w:rFonts w:cs="B Zar" w:hint="cs"/>
                <w:sz w:val="24"/>
                <w:szCs w:val="24"/>
                <w:rtl/>
                <w:lang w:bidi="fa-IR"/>
              </w:rPr>
              <w:t>6</w:t>
            </w:r>
          </w:p>
        </w:tc>
      </w:tr>
      <w:tr w:rsidR="008863F8" w:rsidTr="009A2495">
        <w:trPr>
          <w:trHeight w:val="278"/>
          <w:jc w:val="center"/>
        </w:trPr>
        <w:tc>
          <w:tcPr>
            <w:tcW w:w="1985" w:type="dxa"/>
            <w:tcBorders>
              <w:top w:val="single" w:sz="4" w:space="0" w:color="auto"/>
              <w:left w:val="nil"/>
              <w:bottom w:val="single" w:sz="4" w:space="0" w:color="auto"/>
              <w:right w:val="nil"/>
            </w:tcBorders>
          </w:tcPr>
          <w:p w:rsidR="008863F8" w:rsidRDefault="008863F8" w:rsidP="008863F8">
            <w:pPr>
              <w:bidi/>
              <w:spacing w:before="120" w:after="120" w:line="288" w:lineRule="auto"/>
              <w:ind w:left="-57" w:right="-57"/>
              <w:jc w:val="right"/>
              <w:rPr>
                <w:rFonts w:cs="B Zar"/>
                <w:sz w:val="24"/>
                <w:szCs w:val="24"/>
                <w:rtl/>
                <w:lang w:bidi="fa-IR"/>
              </w:rPr>
            </w:pPr>
            <w:r>
              <w:rPr>
                <w:rFonts w:cs="B Zar" w:hint="cs"/>
                <w:sz w:val="24"/>
                <w:szCs w:val="24"/>
                <w:rtl/>
                <w:lang w:bidi="fa-IR"/>
              </w:rPr>
              <w:t>نمک پنجم</w:t>
            </w:r>
          </w:p>
        </w:tc>
        <w:tc>
          <w:tcPr>
            <w:tcW w:w="709" w:type="dxa"/>
            <w:tcBorders>
              <w:top w:val="single" w:sz="4" w:space="0" w:color="auto"/>
              <w:left w:val="nil"/>
              <w:bottom w:val="single" w:sz="4" w:space="0" w:color="auto"/>
              <w:right w:val="nil"/>
            </w:tcBorders>
            <w:vAlign w:val="center"/>
          </w:tcPr>
          <w:p w:rsidR="008863F8" w:rsidRDefault="00C7748F" w:rsidP="008863F8">
            <w:pPr>
              <w:bidi/>
              <w:spacing w:before="120" w:after="120" w:line="288" w:lineRule="auto"/>
              <w:ind w:left="-57" w:right="-57"/>
              <w:jc w:val="center"/>
              <w:rPr>
                <w:rFonts w:cs="B Zar"/>
                <w:sz w:val="24"/>
                <w:szCs w:val="24"/>
                <w:rtl/>
                <w:lang w:bidi="fa-IR"/>
              </w:rPr>
            </w:pPr>
            <w:r>
              <w:rPr>
                <w:rFonts w:cs="B Zar" w:hint="cs"/>
                <w:sz w:val="24"/>
                <w:szCs w:val="24"/>
                <w:rtl/>
                <w:lang w:bidi="fa-IR"/>
              </w:rPr>
              <w:t>105</w:t>
            </w:r>
          </w:p>
        </w:tc>
        <w:tc>
          <w:tcPr>
            <w:tcW w:w="571" w:type="dxa"/>
            <w:tcBorders>
              <w:top w:val="single" w:sz="4" w:space="0" w:color="auto"/>
              <w:left w:val="nil"/>
              <w:bottom w:val="single" w:sz="4" w:space="0" w:color="auto"/>
              <w:right w:val="single" w:sz="4" w:space="0" w:color="auto"/>
            </w:tcBorders>
            <w:vAlign w:val="center"/>
          </w:tcPr>
          <w:p w:rsidR="008863F8" w:rsidRDefault="008863F8" w:rsidP="008863F8">
            <w:pPr>
              <w:bidi/>
              <w:spacing w:before="120" w:after="120" w:line="288" w:lineRule="auto"/>
              <w:ind w:left="-57" w:right="-57"/>
              <w:jc w:val="center"/>
              <w:rPr>
                <w:rFonts w:cs="B Zar"/>
                <w:sz w:val="24"/>
                <w:szCs w:val="24"/>
                <w:rtl/>
                <w:lang w:bidi="fa-IR"/>
              </w:rPr>
            </w:pPr>
            <w:r>
              <w:rPr>
                <w:rFonts w:cs="B Zar" w:hint="cs"/>
                <w:sz w:val="24"/>
                <w:szCs w:val="24"/>
                <w:rtl/>
                <w:lang w:bidi="fa-IR"/>
              </w:rPr>
              <w:t>2/7</w:t>
            </w:r>
          </w:p>
        </w:tc>
        <w:tc>
          <w:tcPr>
            <w:tcW w:w="708" w:type="dxa"/>
            <w:tcBorders>
              <w:top w:val="single" w:sz="4" w:space="0" w:color="auto"/>
              <w:left w:val="single" w:sz="4" w:space="0" w:color="auto"/>
              <w:bottom w:val="single" w:sz="4" w:space="0" w:color="auto"/>
              <w:right w:val="nil"/>
            </w:tcBorders>
            <w:vAlign w:val="center"/>
          </w:tcPr>
          <w:p w:rsidR="008863F8" w:rsidRDefault="00565963" w:rsidP="008863F8">
            <w:pPr>
              <w:bidi/>
              <w:spacing w:before="120" w:after="120" w:line="288" w:lineRule="auto"/>
              <w:ind w:left="-57" w:right="-57"/>
              <w:jc w:val="center"/>
              <w:rPr>
                <w:rFonts w:cs="B Zar"/>
                <w:sz w:val="24"/>
                <w:szCs w:val="24"/>
                <w:rtl/>
                <w:lang w:bidi="fa-IR"/>
              </w:rPr>
            </w:pPr>
            <w:r>
              <w:rPr>
                <w:rFonts w:cs="B Zar" w:hint="cs"/>
                <w:sz w:val="24"/>
                <w:szCs w:val="24"/>
                <w:rtl/>
                <w:lang w:bidi="fa-IR"/>
              </w:rPr>
              <w:t>5/8</w:t>
            </w:r>
          </w:p>
        </w:tc>
        <w:tc>
          <w:tcPr>
            <w:tcW w:w="567" w:type="dxa"/>
            <w:tcBorders>
              <w:top w:val="single" w:sz="4" w:space="0" w:color="auto"/>
              <w:left w:val="nil"/>
              <w:bottom w:val="single" w:sz="4" w:space="0" w:color="auto"/>
              <w:right w:val="single" w:sz="4" w:space="0" w:color="auto"/>
            </w:tcBorders>
            <w:vAlign w:val="center"/>
          </w:tcPr>
          <w:p w:rsidR="008863F8" w:rsidRDefault="00565963" w:rsidP="008863F8">
            <w:pPr>
              <w:bidi/>
              <w:spacing w:before="120" w:after="120" w:line="288" w:lineRule="auto"/>
              <w:ind w:left="-57" w:right="-57"/>
              <w:jc w:val="center"/>
              <w:rPr>
                <w:rFonts w:cs="B Zar"/>
                <w:sz w:val="24"/>
                <w:szCs w:val="24"/>
                <w:rtl/>
                <w:lang w:bidi="fa-IR"/>
              </w:rPr>
            </w:pPr>
            <w:r>
              <w:rPr>
                <w:rFonts w:cs="B Zar" w:hint="cs"/>
                <w:sz w:val="24"/>
                <w:szCs w:val="24"/>
                <w:rtl/>
                <w:lang w:bidi="fa-IR"/>
              </w:rPr>
              <w:t>001/0</w:t>
            </w:r>
          </w:p>
        </w:tc>
        <w:tc>
          <w:tcPr>
            <w:tcW w:w="709" w:type="dxa"/>
            <w:tcBorders>
              <w:top w:val="single" w:sz="4" w:space="0" w:color="auto"/>
              <w:left w:val="single" w:sz="4" w:space="0" w:color="auto"/>
              <w:bottom w:val="single" w:sz="4" w:space="0" w:color="auto"/>
              <w:right w:val="nil"/>
            </w:tcBorders>
            <w:vAlign w:val="center"/>
          </w:tcPr>
          <w:p w:rsidR="008863F8" w:rsidRDefault="00C7748F" w:rsidP="00C7748F">
            <w:pPr>
              <w:bidi/>
              <w:spacing w:before="120" w:after="120" w:line="288" w:lineRule="auto"/>
              <w:ind w:left="-57" w:right="-57"/>
              <w:rPr>
                <w:rFonts w:cs="B Zar"/>
                <w:sz w:val="24"/>
                <w:szCs w:val="24"/>
                <w:rtl/>
                <w:lang w:bidi="fa-IR"/>
              </w:rPr>
            </w:pPr>
            <w:r>
              <w:rPr>
                <w:rFonts w:cs="B Zar" w:hint="cs"/>
                <w:sz w:val="24"/>
                <w:szCs w:val="24"/>
                <w:rtl/>
                <w:lang w:bidi="fa-IR"/>
              </w:rPr>
              <w:t>217</w:t>
            </w:r>
          </w:p>
        </w:tc>
        <w:tc>
          <w:tcPr>
            <w:tcW w:w="567" w:type="dxa"/>
            <w:tcBorders>
              <w:top w:val="single" w:sz="4" w:space="0" w:color="auto"/>
              <w:left w:val="nil"/>
              <w:bottom w:val="single" w:sz="4" w:space="0" w:color="auto"/>
              <w:right w:val="single" w:sz="4" w:space="0" w:color="auto"/>
            </w:tcBorders>
            <w:vAlign w:val="center"/>
          </w:tcPr>
          <w:p w:rsidR="008863F8" w:rsidRDefault="00565963" w:rsidP="00565963">
            <w:pPr>
              <w:bidi/>
              <w:spacing w:before="120" w:after="120" w:line="288" w:lineRule="auto"/>
              <w:ind w:left="-57" w:right="-57"/>
              <w:jc w:val="center"/>
              <w:rPr>
                <w:rFonts w:cs="B Zar"/>
                <w:sz w:val="24"/>
                <w:szCs w:val="24"/>
                <w:rtl/>
                <w:lang w:bidi="fa-IR"/>
              </w:rPr>
            </w:pPr>
            <w:r>
              <w:rPr>
                <w:rFonts w:cs="B Zar" w:hint="cs"/>
                <w:sz w:val="24"/>
                <w:szCs w:val="24"/>
                <w:rtl/>
                <w:lang w:bidi="fa-IR"/>
              </w:rPr>
              <w:t>8</w:t>
            </w:r>
            <w:r w:rsidR="00C7748F">
              <w:rPr>
                <w:rFonts w:cs="B Zar" w:hint="cs"/>
                <w:sz w:val="24"/>
                <w:szCs w:val="24"/>
                <w:rtl/>
                <w:lang w:bidi="fa-IR"/>
              </w:rPr>
              <w:t>/</w:t>
            </w:r>
            <w:r>
              <w:rPr>
                <w:rFonts w:cs="B Zar" w:hint="cs"/>
                <w:sz w:val="24"/>
                <w:szCs w:val="24"/>
                <w:rtl/>
                <w:lang w:bidi="fa-IR"/>
              </w:rPr>
              <w:t>6</w:t>
            </w:r>
          </w:p>
        </w:tc>
        <w:tc>
          <w:tcPr>
            <w:tcW w:w="851" w:type="dxa"/>
            <w:tcBorders>
              <w:top w:val="single" w:sz="4" w:space="0" w:color="auto"/>
              <w:left w:val="single" w:sz="4" w:space="0" w:color="auto"/>
              <w:bottom w:val="single" w:sz="4" w:space="0" w:color="auto"/>
              <w:right w:val="nil"/>
            </w:tcBorders>
            <w:vAlign w:val="center"/>
          </w:tcPr>
          <w:p w:rsidR="008863F8" w:rsidRDefault="00C0753F" w:rsidP="00F3310B">
            <w:pPr>
              <w:bidi/>
              <w:spacing w:before="120" w:after="120" w:line="288" w:lineRule="auto"/>
              <w:ind w:left="-57" w:right="-57"/>
              <w:jc w:val="center"/>
              <w:rPr>
                <w:rFonts w:cs="B Zar"/>
                <w:sz w:val="24"/>
                <w:szCs w:val="24"/>
                <w:rtl/>
                <w:lang w:bidi="fa-IR"/>
              </w:rPr>
            </w:pPr>
            <w:r>
              <w:rPr>
                <w:rFonts w:cs="B Zar" w:hint="cs"/>
                <w:sz w:val="24"/>
                <w:szCs w:val="24"/>
                <w:rtl/>
                <w:lang w:bidi="fa-IR"/>
              </w:rPr>
              <w:t>452</w:t>
            </w:r>
            <w:r w:rsidR="00F3310B">
              <w:rPr>
                <w:rFonts w:cs="B Zar" w:hint="cs"/>
                <w:sz w:val="24"/>
                <w:szCs w:val="24"/>
                <w:rtl/>
                <w:lang w:bidi="fa-IR"/>
              </w:rPr>
              <w:t>88</w:t>
            </w:r>
          </w:p>
        </w:tc>
        <w:tc>
          <w:tcPr>
            <w:tcW w:w="567" w:type="dxa"/>
            <w:tcBorders>
              <w:top w:val="single" w:sz="4" w:space="0" w:color="auto"/>
              <w:left w:val="nil"/>
              <w:bottom w:val="single" w:sz="4" w:space="0" w:color="auto"/>
              <w:right w:val="single" w:sz="4" w:space="0" w:color="auto"/>
            </w:tcBorders>
            <w:vAlign w:val="center"/>
          </w:tcPr>
          <w:p w:rsidR="008863F8" w:rsidRDefault="00C0753F" w:rsidP="008863F8">
            <w:pPr>
              <w:bidi/>
              <w:spacing w:before="120" w:after="120" w:line="288" w:lineRule="auto"/>
              <w:ind w:left="-57" w:right="-57"/>
              <w:jc w:val="center"/>
              <w:rPr>
                <w:rFonts w:cs="B Zar"/>
                <w:sz w:val="24"/>
                <w:szCs w:val="24"/>
                <w:rtl/>
                <w:lang w:bidi="fa-IR"/>
              </w:rPr>
            </w:pPr>
            <w:r>
              <w:rPr>
                <w:rFonts w:cs="B Zar" w:hint="cs"/>
                <w:sz w:val="24"/>
                <w:szCs w:val="24"/>
                <w:rtl/>
                <w:lang w:bidi="fa-IR"/>
              </w:rPr>
              <w:t>8/38</w:t>
            </w:r>
          </w:p>
        </w:tc>
        <w:tc>
          <w:tcPr>
            <w:tcW w:w="568" w:type="dxa"/>
            <w:tcBorders>
              <w:top w:val="single" w:sz="4" w:space="0" w:color="auto"/>
              <w:left w:val="single" w:sz="4" w:space="0" w:color="auto"/>
              <w:bottom w:val="single" w:sz="4" w:space="0" w:color="auto"/>
              <w:right w:val="nil"/>
            </w:tcBorders>
            <w:vAlign w:val="center"/>
          </w:tcPr>
          <w:p w:rsidR="008863F8" w:rsidRDefault="001E314E" w:rsidP="008863F8">
            <w:pPr>
              <w:bidi/>
              <w:spacing w:before="120" w:after="120" w:line="288" w:lineRule="auto"/>
              <w:ind w:left="-57" w:right="-57"/>
              <w:jc w:val="center"/>
              <w:rPr>
                <w:rFonts w:cs="B Zar"/>
                <w:sz w:val="24"/>
                <w:szCs w:val="24"/>
                <w:rtl/>
                <w:lang w:bidi="fa-IR"/>
              </w:rPr>
            </w:pPr>
            <w:r>
              <w:rPr>
                <w:rFonts w:cs="B Zar" w:hint="cs"/>
                <w:sz w:val="24"/>
                <w:szCs w:val="24"/>
                <w:rtl/>
                <w:lang w:bidi="fa-IR"/>
              </w:rPr>
              <w:t>7/5</w:t>
            </w:r>
          </w:p>
        </w:tc>
        <w:tc>
          <w:tcPr>
            <w:tcW w:w="567" w:type="dxa"/>
            <w:tcBorders>
              <w:top w:val="single" w:sz="4" w:space="0" w:color="auto"/>
              <w:left w:val="nil"/>
              <w:bottom w:val="single" w:sz="4" w:space="0" w:color="auto"/>
              <w:right w:val="single" w:sz="4" w:space="0" w:color="auto"/>
            </w:tcBorders>
            <w:vAlign w:val="center"/>
          </w:tcPr>
          <w:p w:rsidR="008863F8" w:rsidRDefault="001E314E" w:rsidP="008863F8">
            <w:pPr>
              <w:bidi/>
              <w:spacing w:before="120" w:after="120" w:line="288" w:lineRule="auto"/>
              <w:ind w:left="-57" w:right="-57"/>
              <w:jc w:val="center"/>
              <w:rPr>
                <w:rFonts w:cs="B Zar"/>
                <w:sz w:val="24"/>
                <w:szCs w:val="24"/>
                <w:rtl/>
                <w:lang w:bidi="fa-IR"/>
              </w:rPr>
            </w:pPr>
            <w:r>
              <w:rPr>
                <w:rFonts w:cs="B Zar" w:hint="cs"/>
                <w:sz w:val="24"/>
                <w:szCs w:val="24"/>
                <w:rtl/>
                <w:lang w:bidi="fa-IR"/>
              </w:rPr>
              <w:t>5/10</w:t>
            </w:r>
          </w:p>
        </w:tc>
        <w:tc>
          <w:tcPr>
            <w:tcW w:w="567" w:type="dxa"/>
            <w:tcBorders>
              <w:top w:val="single" w:sz="4" w:space="0" w:color="auto"/>
              <w:left w:val="single" w:sz="4" w:space="0" w:color="auto"/>
              <w:bottom w:val="single" w:sz="4" w:space="0" w:color="auto"/>
              <w:right w:val="nil"/>
            </w:tcBorders>
            <w:vAlign w:val="center"/>
          </w:tcPr>
          <w:p w:rsidR="008863F8" w:rsidRDefault="007925EA" w:rsidP="008863F8">
            <w:pPr>
              <w:bidi/>
              <w:spacing w:before="120" w:after="120" w:line="288" w:lineRule="auto"/>
              <w:ind w:left="-57" w:right="-57"/>
              <w:jc w:val="center"/>
              <w:rPr>
                <w:rFonts w:cs="B Zar"/>
                <w:sz w:val="24"/>
                <w:szCs w:val="24"/>
                <w:rtl/>
                <w:lang w:bidi="fa-IR"/>
              </w:rPr>
            </w:pPr>
            <w:r>
              <w:rPr>
                <w:rFonts w:cs="B Zar" w:hint="cs"/>
                <w:sz w:val="24"/>
                <w:szCs w:val="24"/>
                <w:rtl/>
                <w:lang w:bidi="fa-IR"/>
              </w:rPr>
              <w:t>1/25</w:t>
            </w:r>
          </w:p>
        </w:tc>
        <w:tc>
          <w:tcPr>
            <w:tcW w:w="562" w:type="dxa"/>
            <w:tcBorders>
              <w:top w:val="single" w:sz="4" w:space="0" w:color="auto"/>
              <w:left w:val="nil"/>
              <w:bottom w:val="single" w:sz="4" w:space="0" w:color="auto"/>
              <w:right w:val="nil"/>
            </w:tcBorders>
            <w:vAlign w:val="center"/>
          </w:tcPr>
          <w:p w:rsidR="008863F8" w:rsidRDefault="00F3310B" w:rsidP="00F3310B">
            <w:pPr>
              <w:bidi/>
              <w:spacing w:before="120" w:after="120" w:line="288" w:lineRule="auto"/>
              <w:ind w:left="-57" w:right="-57"/>
              <w:jc w:val="center"/>
              <w:rPr>
                <w:rFonts w:cs="B Zar"/>
                <w:sz w:val="24"/>
                <w:szCs w:val="24"/>
                <w:rtl/>
                <w:lang w:bidi="fa-IR"/>
              </w:rPr>
            </w:pPr>
            <w:r>
              <w:rPr>
                <w:rFonts w:cs="B Zar" w:hint="cs"/>
                <w:sz w:val="24"/>
                <w:szCs w:val="24"/>
                <w:rtl/>
                <w:lang w:bidi="fa-IR"/>
              </w:rPr>
              <w:t>62</w:t>
            </w:r>
            <w:r w:rsidR="007925EA">
              <w:rPr>
                <w:rFonts w:cs="B Zar" w:hint="cs"/>
                <w:sz w:val="24"/>
                <w:szCs w:val="24"/>
                <w:rtl/>
                <w:lang w:bidi="fa-IR"/>
              </w:rPr>
              <w:t>/</w:t>
            </w:r>
            <w:r>
              <w:rPr>
                <w:rFonts w:cs="B Zar" w:hint="cs"/>
                <w:sz w:val="24"/>
                <w:szCs w:val="24"/>
                <w:rtl/>
                <w:lang w:bidi="fa-IR"/>
              </w:rPr>
              <w:t>4</w:t>
            </w:r>
          </w:p>
        </w:tc>
      </w:tr>
      <w:tr w:rsidR="008863F8" w:rsidTr="009A2495">
        <w:trPr>
          <w:trHeight w:val="509"/>
          <w:jc w:val="center"/>
        </w:trPr>
        <w:tc>
          <w:tcPr>
            <w:tcW w:w="1985" w:type="dxa"/>
            <w:tcBorders>
              <w:top w:val="single" w:sz="4" w:space="0" w:color="auto"/>
              <w:left w:val="nil"/>
              <w:bottom w:val="thickThinSmallGap" w:sz="12" w:space="0" w:color="auto"/>
              <w:right w:val="nil"/>
            </w:tcBorders>
          </w:tcPr>
          <w:p w:rsidR="008863F8" w:rsidRPr="00E933DF" w:rsidRDefault="008863F8" w:rsidP="008863F8">
            <w:pPr>
              <w:bidi/>
              <w:spacing w:before="120" w:after="120" w:line="288" w:lineRule="auto"/>
              <w:ind w:left="-57" w:right="-57"/>
              <w:jc w:val="right"/>
              <w:rPr>
                <w:rFonts w:cs="B Zar"/>
                <w:sz w:val="24"/>
                <w:szCs w:val="24"/>
                <w:rtl/>
                <w:lang w:bidi="fa-IR"/>
              </w:rPr>
            </w:pPr>
            <w:r>
              <w:rPr>
                <w:rFonts w:cs="B Zar" w:hint="cs"/>
                <w:sz w:val="24"/>
                <w:szCs w:val="24"/>
                <w:rtl/>
                <w:lang w:bidi="fa-IR"/>
              </w:rPr>
              <w:t>محلول غلیظ باقیمانده</w:t>
            </w:r>
          </w:p>
        </w:tc>
        <w:tc>
          <w:tcPr>
            <w:tcW w:w="709" w:type="dxa"/>
            <w:tcBorders>
              <w:top w:val="single" w:sz="4" w:space="0" w:color="auto"/>
              <w:left w:val="nil"/>
              <w:bottom w:val="thickThinSmallGap" w:sz="12" w:space="0" w:color="auto"/>
              <w:right w:val="nil"/>
            </w:tcBorders>
            <w:vAlign w:val="center"/>
          </w:tcPr>
          <w:p w:rsidR="008863F8" w:rsidRPr="00F36238" w:rsidRDefault="008863F8" w:rsidP="008863F8">
            <w:pPr>
              <w:bidi/>
              <w:spacing w:before="120" w:after="120" w:line="288" w:lineRule="auto"/>
              <w:ind w:left="-57" w:right="-57"/>
              <w:jc w:val="center"/>
              <w:rPr>
                <w:rFonts w:cs="B Zar"/>
                <w:sz w:val="24"/>
                <w:szCs w:val="24"/>
                <w:rtl/>
                <w:lang w:bidi="fa-IR"/>
              </w:rPr>
            </w:pPr>
            <w:r>
              <w:rPr>
                <w:rFonts w:cs="B Zar" w:hint="cs"/>
                <w:sz w:val="24"/>
                <w:szCs w:val="24"/>
                <w:rtl/>
                <w:lang w:bidi="fa-IR"/>
              </w:rPr>
              <w:t>595</w:t>
            </w:r>
          </w:p>
        </w:tc>
        <w:tc>
          <w:tcPr>
            <w:tcW w:w="571" w:type="dxa"/>
            <w:tcBorders>
              <w:top w:val="single" w:sz="4" w:space="0" w:color="auto"/>
              <w:left w:val="nil"/>
              <w:bottom w:val="thickThinSmallGap" w:sz="12" w:space="0" w:color="auto"/>
              <w:right w:val="single" w:sz="4" w:space="0" w:color="auto"/>
            </w:tcBorders>
            <w:vAlign w:val="center"/>
          </w:tcPr>
          <w:p w:rsidR="008863F8" w:rsidRPr="00F36238" w:rsidRDefault="008863F8" w:rsidP="008863F8">
            <w:pPr>
              <w:bidi/>
              <w:spacing w:before="120" w:after="120" w:line="288" w:lineRule="auto"/>
              <w:ind w:left="-57" w:right="-57"/>
              <w:jc w:val="center"/>
              <w:rPr>
                <w:rFonts w:cs="B Zar"/>
                <w:sz w:val="24"/>
                <w:szCs w:val="24"/>
                <w:rtl/>
                <w:lang w:bidi="fa-IR"/>
              </w:rPr>
            </w:pPr>
            <w:r>
              <w:rPr>
                <w:rFonts w:cs="B Zar" w:hint="cs"/>
                <w:sz w:val="24"/>
                <w:szCs w:val="24"/>
                <w:rtl/>
                <w:lang w:bidi="fa-IR"/>
              </w:rPr>
              <w:t>7/52</w:t>
            </w:r>
          </w:p>
        </w:tc>
        <w:tc>
          <w:tcPr>
            <w:tcW w:w="708" w:type="dxa"/>
            <w:tcBorders>
              <w:top w:val="single" w:sz="4" w:space="0" w:color="auto"/>
              <w:left w:val="single" w:sz="4" w:space="0" w:color="auto"/>
              <w:bottom w:val="thickThinSmallGap" w:sz="12" w:space="0" w:color="auto"/>
              <w:right w:val="nil"/>
            </w:tcBorders>
            <w:vAlign w:val="center"/>
          </w:tcPr>
          <w:p w:rsidR="008863F8" w:rsidRPr="00F36238" w:rsidRDefault="008863F8" w:rsidP="008863F8">
            <w:pPr>
              <w:bidi/>
              <w:spacing w:before="120" w:after="120" w:line="288" w:lineRule="auto"/>
              <w:ind w:left="-57" w:right="-57"/>
              <w:jc w:val="center"/>
              <w:rPr>
                <w:rFonts w:cs="B Zar"/>
                <w:sz w:val="24"/>
                <w:szCs w:val="24"/>
                <w:rtl/>
                <w:lang w:bidi="fa-IR"/>
              </w:rPr>
            </w:pPr>
            <w:r>
              <w:rPr>
                <w:rFonts w:cs="B Zar" w:hint="cs"/>
                <w:sz w:val="24"/>
                <w:szCs w:val="24"/>
                <w:rtl/>
                <w:lang w:bidi="fa-IR"/>
              </w:rPr>
              <w:t>8/15</w:t>
            </w:r>
          </w:p>
        </w:tc>
        <w:tc>
          <w:tcPr>
            <w:tcW w:w="567" w:type="dxa"/>
            <w:tcBorders>
              <w:top w:val="single" w:sz="4" w:space="0" w:color="auto"/>
              <w:left w:val="nil"/>
              <w:bottom w:val="thickThinSmallGap" w:sz="12" w:space="0" w:color="auto"/>
              <w:right w:val="single" w:sz="4" w:space="0" w:color="auto"/>
            </w:tcBorders>
            <w:vAlign w:val="center"/>
          </w:tcPr>
          <w:p w:rsidR="008863F8" w:rsidRPr="00F36238" w:rsidRDefault="00F3310B" w:rsidP="008863F8">
            <w:pPr>
              <w:bidi/>
              <w:spacing w:before="120" w:after="120" w:line="288" w:lineRule="auto"/>
              <w:ind w:left="-57" w:right="-57"/>
              <w:jc w:val="center"/>
              <w:rPr>
                <w:rFonts w:cs="B Zar"/>
                <w:sz w:val="24"/>
                <w:szCs w:val="24"/>
                <w:rtl/>
                <w:lang w:bidi="fa-IR"/>
              </w:rPr>
            </w:pPr>
            <w:r>
              <w:rPr>
                <w:rFonts w:cs="B Zar" w:hint="cs"/>
                <w:sz w:val="24"/>
                <w:szCs w:val="24"/>
                <w:rtl/>
                <w:lang w:bidi="fa-IR"/>
              </w:rPr>
              <w:t>002/0</w:t>
            </w:r>
          </w:p>
        </w:tc>
        <w:tc>
          <w:tcPr>
            <w:tcW w:w="709" w:type="dxa"/>
            <w:tcBorders>
              <w:top w:val="single" w:sz="4" w:space="0" w:color="auto"/>
              <w:left w:val="single" w:sz="4" w:space="0" w:color="auto"/>
              <w:bottom w:val="thickThinSmallGap" w:sz="12" w:space="0" w:color="auto"/>
              <w:right w:val="nil"/>
            </w:tcBorders>
            <w:vAlign w:val="center"/>
          </w:tcPr>
          <w:p w:rsidR="008863F8" w:rsidRPr="00F36238" w:rsidRDefault="008863F8" w:rsidP="008863F8">
            <w:pPr>
              <w:bidi/>
              <w:spacing w:before="120" w:after="120" w:line="288" w:lineRule="auto"/>
              <w:ind w:left="-57" w:right="-57"/>
              <w:jc w:val="center"/>
              <w:rPr>
                <w:rFonts w:cs="B Zar"/>
                <w:sz w:val="24"/>
                <w:szCs w:val="24"/>
                <w:rtl/>
                <w:lang w:bidi="fa-IR"/>
              </w:rPr>
            </w:pPr>
            <w:r>
              <w:rPr>
                <w:rFonts w:cs="B Zar" w:hint="cs"/>
                <w:sz w:val="24"/>
                <w:szCs w:val="24"/>
                <w:rtl/>
                <w:lang w:bidi="fa-IR"/>
              </w:rPr>
              <w:t>1096</w:t>
            </w:r>
          </w:p>
        </w:tc>
        <w:tc>
          <w:tcPr>
            <w:tcW w:w="567" w:type="dxa"/>
            <w:tcBorders>
              <w:top w:val="single" w:sz="4" w:space="0" w:color="auto"/>
              <w:left w:val="nil"/>
              <w:bottom w:val="thickThinSmallGap" w:sz="12" w:space="0" w:color="auto"/>
              <w:right w:val="single" w:sz="4" w:space="0" w:color="auto"/>
            </w:tcBorders>
            <w:vAlign w:val="center"/>
          </w:tcPr>
          <w:p w:rsidR="008863F8" w:rsidRPr="00F36238" w:rsidRDefault="00F3310B" w:rsidP="00F3310B">
            <w:pPr>
              <w:bidi/>
              <w:spacing w:before="120" w:after="120" w:line="288" w:lineRule="auto"/>
              <w:ind w:left="-57" w:right="-57"/>
              <w:jc w:val="center"/>
              <w:rPr>
                <w:rFonts w:cs="B Zar"/>
                <w:sz w:val="24"/>
                <w:szCs w:val="24"/>
                <w:rtl/>
                <w:lang w:bidi="fa-IR"/>
              </w:rPr>
            </w:pPr>
            <w:r>
              <w:rPr>
                <w:rFonts w:cs="B Zar" w:hint="cs"/>
                <w:sz w:val="24"/>
                <w:szCs w:val="24"/>
                <w:rtl/>
                <w:lang w:bidi="fa-IR"/>
              </w:rPr>
              <w:t>0</w:t>
            </w:r>
            <w:r w:rsidR="00C7748F">
              <w:rPr>
                <w:rFonts w:cs="B Zar" w:hint="cs"/>
                <w:sz w:val="24"/>
                <w:szCs w:val="24"/>
                <w:rtl/>
                <w:lang w:bidi="fa-IR"/>
              </w:rPr>
              <w:t>/</w:t>
            </w:r>
            <w:r>
              <w:rPr>
                <w:rFonts w:cs="B Zar" w:hint="cs"/>
                <w:sz w:val="24"/>
                <w:szCs w:val="24"/>
                <w:rtl/>
                <w:lang w:bidi="fa-IR"/>
              </w:rPr>
              <w:t>44</w:t>
            </w:r>
          </w:p>
        </w:tc>
        <w:tc>
          <w:tcPr>
            <w:tcW w:w="851" w:type="dxa"/>
            <w:tcBorders>
              <w:top w:val="single" w:sz="4" w:space="0" w:color="auto"/>
              <w:left w:val="single" w:sz="4" w:space="0" w:color="auto"/>
              <w:bottom w:val="thickThinSmallGap" w:sz="12" w:space="0" w:color="auto"/>
              <w:right w:val="nil"/>
            </w:tcBorders>
          </w:tcPr>
          <w:p w:rsidR="008863F8" w:rsidRPr="00F36238" w:rsidRDefault="008863F8" w:rsidP="008863F8">
            <w:pPr>
              <w:bidi/>
              <w:spacing w:before="120" w:after="120" w:line="288" w:lineRule="auto"/>
              <w:ind w:left="-57" w:right="-57"/>
              <w:jc w:val="center"/>
              <w:rPr>
                <w:rFonts w:cs="B Zar"/>
                <w:sz w:val="24"/>
                <w:szCs w:val="24"/>
                <w:rtl/>
                <w:lang w:bidi="fa-IR"/>
              </w:rPr>
            </w:pPr>
            <w:r>
              <w:rPr>
                <w:rFonts w:cs="B Zar" w:hint="cs"/>
                <w:sz w:val="24"/>
                <w:szCs w:val="24"/>
                <w:rtl/>
                <w:lang w:bidi="fa-IR"/>
              </w:rPr>
              <w:t>25869</w:t>
            </w:r>
          </w:p>
        </w:tc>
        <w:tc>
          <w:tcPr>
            <w:tcW w:w="567" w:type="dxa"/>
            <w:tcBorders>
              <w:top w:val="single" w:sz="4" w:space="0" w:color="auto"/>
              <w:left w:val="nil"/>
              <w:bottom w:val="thickThinSmallGap" w:sz="12" w:space="0" w:color="auto"/>
              <w:right w:val="single" w:sz="4" w:space="0" w:color="auto"/>
            </w:tcBorders>
          </w:tcPr>
          <w:p w:rsidR="008863F8" w:rsidRPr="00F36238" w:rsidRDefault="00C0753F" w:rsidP="008863F8">
            <w:pPr>
              <w:bidi/>
              <w:spacing w:before="120" w:after="120" w:line="288" w:lineRule="auto"/>
              <w:ind w:left="-113" w:right="-113"/>
              <w:jc w:val="center"/>
              <w:rPr>
                <w:rFonts w:cs="B Zar"/>
                <w:sz w:val="24"/>
                <w:szCs w:val="24"/>
                <w:rtl/>
                <w:lang w:bidi="fa-IR"/>
              </w:rPr>
            </w:pPr>
            <w:r>
              <w:rPr>
                <w:rFonts w:cs="B Zar" w:hint="cs"/>
                <w:sz w:val="24"/>
                <w:szCs w:val="24"/>
                <w:rtl/>
                <w:lang w:bidi="fa-IR"/>
              </w:rPr>
              <w:t>5/28</w:t>
            </w:r>
          </w:p>
        </w:tc>
        <w:tc>
          <w:tcPr>
            <w:tcW w:w="568" w:type="dxa"/>
            <w:tcBorders>
              <w:top w:val="single" w:sz="4" w:space="0" w:color="auto"/>
              <w:left w:val="single" w:sz="4" w:space="0" w:color="auto"/>
              <w:bottom w:val="thickThinSmallGap" w:sz="12" w:space="0" w:color="auto"/>
              <w:right w:val="nil"/>
            </w:tcBorders>
            <w:vAlign w:val="center"/>
          </w:tcPr>
          <w:p w:rsidR="008863F8" w:rsidRPr="00F36238" w:rsidRDefault="008863F8" w:rsidP="008863F8">
            <w:pPr>
              <w:bidi/>
              <w:spacing w:before="120" w:after="120" w:line="288" w:lineRule="auto"/>
              <w:ind w:left="-57" w:right="-57"/>
              <w:jc w:val="center"/>
              <w:rPr>
                <w:rFonts w:cs="B Zar"/>
                <w:sz w:val="24"/>
                <w:szCs w:val="24"/>
                <w:rtl/>
                <w:lang w:bidi="fa-IR"/>
              </w:rPr>
            </w:pPr>
            <w:r>
              <w:rPr>
                <w:rFonts w:cs="B Zar" w:hint="cs"/>
                <w:sz w:val="24"/>
                <w:szCs w:val="24"/>
                <w:rtl/>
                <w:lang w:bidi="fa-IR"/>
              </w:rPr>
              <w:t>41/1</w:t>
            </w:r>
          </w:p>
        </w:tc>
        <w:tc>
          <w:tcPr>
            <w:tcW w:w="567" w:type="dxa"/>
            <w:tcBorders>
              <w:top w:val="single" w:sz="4" w:space="0" w:color="auto"/>
              <w:left w:val="nil"/>
              <w:bottom w:val="thickThinSmallGap" w:sz="12" w:space="0" w:color="auto"/>
              <w:right w:val="single" w:sz="4" w:space="0" w:color="auto"/>
            </w:tcBorders>
            <w:vAlign w:val="center"/>
          </w:tcPr>
          <w:p w:rsidR="008863F8" w:rsidRPr="00F36238" w:rsidRDefault="001E314E" w:rsidP="008863F8">
            <w:pPr>
              <w:bidi/>
              <w:spacing w:before="120" w:after="120" w:line="288" w:lineRule="auto"/>
              <w:ind w:left="-57" w:right="-57"/>
              <w:jc w:val="center"/>
              <w:rPr>
                <w:rFonts w:cs="B Zar"/>
                <w:sz w:val="24"/>
                <w:szCs w:val="24"/>
                <w:rtl/>
                <w:lang w:bidi="fa-IR"/>
              </w:rPr>
            </w:pPr>
            <w:r>
              <w:rPr>
                <w:rFonts w:cs="B Zar" w:hint="cs"/>
                <w:sz w:val="24"/>
                <w:szCs w:val="24"/>
                <w:rtl/>
                <w:lang w:bidi="fa-IR"/>
              </w:rPr>
              <w:t>32/3</w:t>
            </w:r>
          </w:p>
        </w:tc>
        <w:tc>
          <w:tcPr>
            <w:tcW w:w="567" w:type="dxa"/>
            <w:tcBorders>
              <w:top w:val="single" w:sz="4" w:space="0" w:color="auto"/>
              <w:left w:val="single" w:sz="4" w:space="0" w:color="auto"/>
              <w:bottom w:val="thickThinSmallGap" w:sz="12" w:space="0" w:color="auto"/>
              <w:right w:val="nil"/>
            </w:tcBorders>
            <w:vAlign w:val="center"/>
          </w:tcPr>
          <w:p w:rsidR="008863F8" w:rsidRPr="00F36238" w:rsidRDefault="008863F8" w:rsidP="008863F8">
            <w:pPr>
              <w:bidi/>
              <w:spacing w:before="120" w:after="120" w:line="288" w:lineRule="auto"/>
              <w:ind w:left="-57" w:right="-57"/>
              <w:jc w:val="center"/>
              <w:rPr>
                <w:rFonts w:cs="B Zar"/>
                <w:sz w:val="24"/>
                <w:szCs w:val="24"/>
                <w:rtl/>
                <w:lang w:bidi="fa-IR"/>
              </w:rPr>
            </w:pPr>
            <w:r>
              <w:rPr>
                <w:rFonts w:cs="B Zar" w:hint="cs"/>
                <w:sz w:val="24"/>
                <w:szCs w:val="24"/>
                <w:rtl/>
                <w:lang w:bidi="fa-IR"/>
              </w:rPr>
              <w:t>11/6</w:t>
            </w:r>
          </w:p>
        </w:tc>
        <w:tc>
          <w:tcPr>
            <w:tcW w:w="562" w:type="dxa"/>
            <w:tcBorders>
              <w:top w:val="single" w:sz="4" w:space="0" w:color="auto"/>
              <w:left w:val="nil"/>
              <w:bottom w:val="thickThinSmallGap" w:sz="12" w:space="0" w:color="auto"/>
              <w:right w:val="nil"/>
            </w:tcBorders>
            <w:vAlign w:val="center"/>
          </w:tcPr>
          <w:p w:rsidR="008863F8" w:rsidRPr="00F36238" w:rsidRDefault="00F3310B" w:rsidP="008863F8">
            <w:pPr>
              <w:bidi/>
              <w:spacing w:before="120" w:after="120" w:line="288" w:lineRule="auto"/>
              <w:ind w:left="-57" w:right="-57"/>
              <w:jc w:val="center"/>
              <w:rPr>
                <w:rFonts w:cs="B Zar"/>
                <w:sz w:val="24"/>
                <w:szCs w:val="24"/>
                <w:rtl/>
                <w:lang w:bidi="fa-IR"/>
              </w:rPr>
            </w:pPr>
            <w:r>
              <w:rPr>
                <w:rFonts w:cs="B Zar" w:hint="cs"/>
                <w:sz w:val="24"/>
                <w:szCs w:val="24"/>
                <w:rtl/>
                <w:lang w:bidi="fa-IR"/>
              </w:rPr>
              <w:t>45</w:t>
            </w:r>
            <w:r w:rsidR="001E314E">
              <w:rPr>
                <w:rFonts w:cs="B Zar" w:hint="cs"/>
                <w:sz w:val="24"/>
                <w:szCs w:val="24"/>
                <w:rtl/>
                <w:lang w:bidi="fa-IR"/>
              </w:rPr>
              <w:t>/1</w:t>
            </w:r>
          </w:p>
        </w:tc>
      </w:tr>
    </w:tbl>
    <w:p w:rsidR="002A41DB" w:rsidRDefault="004337DB" w:rsidP="00A169A8">
      <w:pPr>
        <w:bidi/>
        <w:spacing w:before="240" w:after="120" w:line="288" w:lineRule="auto"/>
        <w:jc w:val="both"/>
        <w:rPr>
          <w:rFonts w:cs="B Zar"/>
          <w:sz w:val="28"/>
          <w:szCs w:val="28"/>
          <w:rtl/>
          <w:lang w:bidi="fa-IR"/>
        </w:rPr>
      </w:pPr>
      <w:r>
        <w:rPr>
          <w:rFonts w:cs="B Zar" w:hint="cs"/>
          <w:sz w:val="28"/>
          <w:szCs w:val="28"/>
          <w:rtl/>
          <w:lang w:bidi="fa-IR"/>
        </w:rPr>
        <w:t xml:space="preserve">رسیدن به محلول لیتیم غلیظ و عاری از منیزیم و همچنین کمینگی هدرروی لیتیم (انتقال به رسوبات منیزیم) در آزمون فرآیندی چهارم محقَّق گردید. مهمترین دستاورد فنّی آزمون فرآیندی چهارم این </w:t>
      </w:r>
      <w:r w:rsidR="00A013E1">
        <w:rPr>
          <w:rFonts w:cs="B Zar" w:hint="cs"/>
          <w:sz w:val="28"/>
          <w:szCs w:val="28"/>
          <w:rtl/>
          <w:lang w:bidi="fa-IR"/>
        </w:rPr>
        <w:t xml:space="preserve">است که نشانۀ بارز ترسیب کامل منیزیم، </w:t>
      </w:r>
      <w:r w:rsidR="00A013E1">
        <w:rPr>
          <w:rFonts w:cs="B Zar"/>
          <w:sz w:val="28"/>
          <w:szCs w:val="28"/>
          <w:lang w:bidi="fa-IR"/>
        </w:rPr>
        <w:t>pH</w:t>
      </w:r>
      <w:r w:rsidR="00A013E1">
        <w:rPr>
          <w:rFonts w:cs="B Zar" w:hint="cs"/>
          <w:sz w:val="28"/>
          <w:szCs w:val="28"/>
          <w:rtl/>
          <w:lang w:bidi="fa-IR"/>
        </w:rPr>
        <w:t xml:space="preserve">  بالای 9 شورابۀ منیزیم</w:t>
      </w:r>
      <w:r w:rsidR="00A013E1">
        <w:rPr>
          <w:rFonts w:cs="B Zar"/>
          <w:sz w:val="28"/>
          <w:szCs w:val="28"/>
          <w:rtl/>
          <w:lang w:bidi="fa-IR"/>
        </w:rPr>
        <w:softHyphen/>
      </w:r>
      <w:r w:rsidR="00A013E1">
        <w:rPr>
          <w:rFonts w:cs="B Zar" w:hint="cs"/>
          <w:sz w:val="28"/>
          <w:szCs w:val="28"/>
          <w:rtl/>
          <w:lang w:bidi="fa-IR"/>
        </w:rPr>
        <w:t xml:space="preserve">زُدوده پس از رسیدن به نقطۀ جوش است. </w:t>
      </w:r>
    </w:p>
    <w:p w:rsidR="00A013E1" w:rsidRDefault="00A013E1" w:rsidP="00A169A8">
      <w:pPr>
        <w:bidi/>
        <w:spacing w:before="120" w:after="120" w:line="288" w:lineRule="auto"/>
        <w:ind w:firstLine="397"/>
        <w:jc w:val="both"/>
        <w:rPr>
          <w:rFonts w:cs="B Zar"/>
          <w:sz w:val="28"/>
          <w:szCs w:val="28"/>
          <w:rtl/>
          <w:lang w:bidi="fa-IR"/>
        </w:rPr>
      </w:pPr>
      <w:r>
        <w:rPr>
          <w:rFonts w:cs="B Zar" w:hint="cs"/>
          <w:sz w:val="28"/>
          <w:szCs w:val="28"/>
          <w:rtl/>
          <w:lang w:bidi="fa-IR"/>
        </w:rPr>
        <w:t>همچنین این آزمون فرآیندی نشان می</w:t>
      </w:r>
      <w:r>
        <w:rPr>
          <w:rFonts w:cs="B Zar"/>
          <w:sz w:val="28"/>
          <w:szCs w:val="28"/>
          <w:rtl/>
          <w:lang w:bidi="fa-IR"/>
        </w:rPr>
        <w:softHyphen/>
      </w:r>
      <w:r>
        <w:rPr>
          <w:rFonts w:cs="B Zar" w:hint="cs"/>
          <w:sz w:val="28"/>
          <w:szCs w:val="28"/>
          <w:rtl/>
          <w:lang w:bidi="fa-IR"/>
        </w:rPr>
        <w:t xml:space="preserve">دهد </w:t>
      </w:r>
      <w:r w:rsidR="002A41DB">
        <w:rPr>
          <w:rFonts w:cs="B Zar" w:hint="cs"/>
          <w:sz w:val="28"/>
          <w:szCs w:val="28"/>
          <w:rtl/>
          <w:lang w:bidi="fa-IR"/>
        </w:rPr>
        <w:t xml:space="preserve">به منظور کاهش نسبت </w:t>
      </w:r>
      <w:r w:rsidR="002A41DB">
        <w:rPr>
          <w:rFonts w:cs="B Zar"/>
          <w:sz w:val="28"/>
          <w:szCs w:val="28"/>
          <w:lang w:bidi="fa-IR"/>
        </w:rPr>
        <w:t>Na/Mg</w:t>
      </w:r>
      <w:r w:rsidR="002A41DB">
        <w:rPr>
          <w:rFonts w:cs="B Zar" w:hint="cs"/>
          <w:sz w:val="28"/>
          <w:szCs w:val="28"/>
          <w:rtl/>
          <w:lang w:bidi="fa-IR"/>
        </w:rPr>
        <w:t xml:space="preserve"> به زیر 0</w:t>
      </w:r>
      <w:r w:rsidR="00F63E0B">
        <w:rPr>
          <w:rFonts w:cs="B Zar" w:hint="cs"/>
          <w:sz w:val="28"/>
          <w:szCs w:val="28"/>
          <w:rtl/>
          <w:lang w:bidi="fa-IR"/>
        </w:rPr>
        <w:t>1</w:t>
      </w:r>
      <w:r w:rsidR="002A41DB">
        <w:rPr>
          <w:rFonts w:cs="B Zar" w:hint="cs"/>
          <w:sz w:val="28"/>
          <w:szCs w:val="28"/>
          <w:rtl/>
          <w:lang w:bidi="fa-IR"/>
        </w:rPr>
        <w:t xml:space="preserve">/0، </w:t>
      </w:r>
      <w:r>
        <w:rPr>
          <w:rFonts w:cs="B Zar" w:hint="cs"/>
          <w:sz w:val="28"/>
          <w:szCs w:val="28"/>
          <w:rtl/>
          <w:lang w:bidi="fa-IR"/>
        </w:rPr>
        <w:t>رسوب</w:t>
      </w:r>
      <w:r>
        <w:rPr>
          <w:rFonts w:cs="B Zar"/>
          <w:sz w:val="28"/>
          <w:szCs w:val="28"/>
          <w:rtl/>
          <w:lang w:bidi="fa-IR"/>
        </w:rPr>
        <w:softHyphen/>
      </w:r>
      <w:r>
        <w:rPr>
          <w:rFonts w:cs="B Zar" w:hint="cs"/>
          <w:sz w:val="28"/>
          <w:szCs w:val="28"/>
          <w:rtl/>
          <w:lang w:bidi="fa-IR"/>
        </w:rPr>
        <w:t xml:space="preserve">شویی مرحلۀ دوم کارایی چندانی ندارد لذا شاید بهتر باشد </w:t>
      </w:r>
      <w:r w:rsidR="00F63E0B">
        <w:rPr>
          <w:rFonts w:cs="B Zar" w:hint="cs"/>
          <w:sz w:val="28"/>
          <w:szCs w:val="28"/>
          <w:rtl/>
          <w:lang w:bidi="fa-IR"/>
        </w:rPr>
        <w:t xml:space="preserve">در آزمونهای فرآیندی بعدی، </w:t>
      </w:r>
      <w:r>
        <w:rPr>
          <w:rFonts w:cs="B Zar" w:hint="cs"/>
          <w:sz w:val="28"/>
          <w:szCs w:val="28"/>
          <w:rtl/>
          <w:lang w:bidi="fa-IR"/>
        </w:rPr>
        <w:t>شستشوی دوم در دمای بالا (80 تا 85 درجۀ سانتیگراد) انجام شود.</w:t>
      </w:r>
    </w:p>
    <w:p w:rsidR="00F51EBF" w:rsidRDefault="00F51EBF" w:rsidP="00F51EBF">
      <w:pPr>
        <w:bidi/>
        <w:spacing w:before="120" w:after="120" w:line="288" w:lineRule="auto"/>
        <w:ind w:firstLine="397"/>
        <w:jc w:val="both"/>
        <w:rPr>
          <w:rFonts w:cs="B Zar"/>
          <w:sz w:val="28"/>
          <w:szCs w:val="28"/>
          <w:rtl/>
          <w:lang w:bidi="fa-IR"/>
        </w:rPr>
      </w:pPr>
    </w:p>
    <w:p w:rsidR="00584030" w:rsidRDefault="00584030" w:rsidP="00584030">
      <w:pPr>
        <w:bidi/>
        <w:spacing w:before="120" w:after="120" w:line="288" w:lineRule="auto"/>
        <w:ind w:firstLine="397"/>
        <w:jc w:val="both"/>
        <w:rPr>
          <w:rFonts w:cs="B Zar"/>
          <w:sz w:val="28"/>
          <w:szCs w:val="28"/>
          <w:rtl/>
          <w:lang w:bidi="fa-IR"/>
        </w:rPr>
      </w:pPr>
    </w:p>
    <w:p w:rsidR="00F51EBF" w:rsidRPr="00BC055C" w:rsidRDefault="00BC055C" w:rsidP="00BC055C">
      <w:pPr>
        <w:bidi/>
        <w:spacing w:before="240" w:after="0" w:line="288" w:lineRule="auto"/>
        <w:jc w:val="both"/>
        <w:rPr>
          <w:rFonts w:cs="B Lotus"/>
          <w:b/>
          <w:bCs/>
          <w:sz w:val="28"/>
          <w:szCs w:val="28"/>
          <w:rtl/>
          <w:lang w:bidi="fa-IR"/>
        </w:rPr>
      </w:pPr>
      <w:r w:rsidRPr="00BC055C">
        <w:rPr>
          <w:rFonts w:cs="B Lotus" w:hint="cs"/>
          <w:b/>
          <w:bCs/>
          <w:sz w:val="28"/>
          <w:szCs w:val="28"/>
          <w:rtl/>
          <w:lang w:bidi="fa-IR"/>
        </w:rPr>
        <w:t xml:space="preserve">1-ه. </w:t>
      </w:r>
      <w:r w:rsidR="00F51EBF" w:rsidRPr="00BC055C">
        <w:rPr>
          <w:rFonts w:cs="B Lotus" w:hint="cs"/>
          <w:b/>
          <w:bCs/>
          <w:sz w:val="28"/>
          <w:szCs w:val="28"/>
          <w:rtl/>
          <w:lang w:bidi="fa-IR"/>
        </w:rPr>
        <w:t>جمع</w:t>
      </w:r>
      <w:r w:rsidR="00F51EBF" w:rsidRPr="00BC055C">
        <w:rPr>
          <w:rFonts w:cs="B Lotus"/>
          <w:b/>
          <w:bCs/>
          <w:sz w:val="28"/>
          <w:szCs w:val="28"/>
          <w:rtl/>
          <w:lang w:bidi="fa-IR"/>
        </w:rPr>
        <w:softHyphen/>
      </w:r>
      <w:r w:rsidR="00F51EBF" w:rsidRPr="00BC055C">
        <w:rPr>
          <w:rFonts w:cs="B Lotus" w:hint="cs"/>
          <w:b/>
          <w:bCs/>
          <w:sz w:val="28"/>
          <w:szCs w:val="28"/>
          <w:rtl/>
          <w:lang w:bidi="fa-IR"/>
        </w:rPr>
        <w:t>بندی</w:t>
      </w:r>
      <w:r w:rsidR="009F54A9" w:rsidRPr="00BC055C">
        <w:rPr>
          <w:rFonts w:cs="B Lotus" w:hint="cs"/>
          <w:b/>
          <w:bCs/>
          <w:sz w:val="28"/>
          <w:szCs w:val="28"/>
          <w:rtl/>
          <w:lang w:bidi="fa-IR"/>
        </w:rPr>
        <w:t xml:space="preserve"> آزمونهای فرآیندی</w:t>
      </w:r>
    </w:p>
    <w:p w:rsidR="00584030" w:rsidRDefault="00E63B8B" w:rsidP="00E63B8B">
      <w:pPr>
        <w:bidi/>
        <w:spacing w:before="120" w:after="120" w:line="288" w:lineRule="auto"/>
        <w:ind w:firstLine="397"/>
        <w:jc w:val="both"/>
        <w:rPr>
          <w:rFonts w:cs="B Zar"/>
          <w:sz w:val="28"/>
          <w:szCs w:val="28"/>
          <w:rtl/>
          <w:lang w:bidi="fa-IR"/>
        </w:rPr>
      </w:pPr>
      <w:r>
        <w:rPr>
          <w:rFonts w:cs="B Zar" w:hint="cs"/>
          <w:sz w:val="28"/>
          <w:szCs w:val="28"/>
          <w:rtl/>
          <w:lang w:bidi="fa-IR"/>
        </w:rPr>
        <w:t xml:space="preserve">به طور کلی </w:t>
      </w:r>
      <w:r w:rsidR="00584030">
        <w:rPr>
          <w:rFonts w:cs="B Zar" w:hint="cs"/>
          <w:sz w:val="28"/>
          <w:szCs w:val="28"/>
          <w:rtl/>
          <w:lang w:bidi="fa-IR"/>
        </w:rPr>
        <w:t xml:space="preserve">سه دستاورد مهم </w:t>
      </w:r>
      <w:r>
        <w:rPr>
          <w:rFonts w:cs="B Zar" w:hint="cs"/>
          <w:sz w:val="28"/>
          <w:szCs w:val="28"/>
          <w:rtl/>
          <w:lang w:bidi="fa-IR"/>
        </w:rPr>
        <w:t xml:space="preserve">در این مرحله از تحقیق </w:t>
      </w:r>
      <w:r w:rsidR="00584030">
        <w:rPr>
          <w:rFonts w:cs="B Zar" w:hint="cs"/>
          <w:sz w:val="28"/>
          <w:szCs w:val="28"/>
          <w:rtl/>
          <w:lang w:bidi="fa-IR"/>
        </w:rPr>
        <w:t>عبارت اند از:</w:t>
      </w:r>
    </w:p>
    <w:p w:rsidR="00AB4448" w:rsidRDefault="00584030" w:rsidP="00BC055C">
      <w:pPr>
        <w:bidi/>
        <w:spacing w:before="120" w:after="120" w:line="288" w:lineRule="auto"/>
        <w:ind w:left="571" w:hanging="283"/>
        <w:jc w:val="both"/>
        <w:rPr>
          <w:rFonts w:cs="B Zar"/>
          <w:sz w:val="28"/>
          <w:szCs w:val="28"/>
          <w:rtl/>
          <w:lang w:bidi="fa-IR"/>
        </w:rPr>
      </w:pPr>
      <w:r>
        <w:rPr>
          <w:rFonts w:cs="B Zar" w:hint="cs"/>
          <w:sz w:val="28"/>
          <w:szCs w:val="28"/>
          <w:rtl/>
          <w:lang w:bidi="fa-IR"/>
        </w:rPr>
        <w:t xml:space="preserve">- کاهش چشمگیر آلودگی رسوبالت منیزیم به عناصر قلیایی که شاخص ارزیابی آن نسبت وزنی </w:t>
      </w:r>
      <w:r>
        <w:rPr>
          <w:rFonts w:cs="B Zar"/>
          <w:sz w:val="28"/>
          <w:szCs w:val="28"/>
          <w:lang w:bidi="fa-IR"/>
        </w:rPr>
        <w:t>Na/Mg</w:t>
      </w:r>
      <w:r>
        <w:rPr>
          <w:rFonts w:cs="B Zar" w:hint="cs"/>
          <w:sz w:val="28"/>
          <w:szCs w:val="28"/>
          <w:rtl/>
          <w:lang w:bidi="fa-IR"/>
        </w:rPr>
        <w:t xml:space="preserve"> است؛ در این مرحله از تحقیقات، این نسبت از 4/2 به کمتر از 02/0 (در آزمو ن فرآیندی چهارم) رسید.</w:t>
      </w:r>
    </w:p>
    <w:p w:rsidR="00584030" w:rsidRDefault="00584030" w:rsidP="00BC055C">
      <w:pPr>
        <w:bidi/>
        <w:spacing w:before="120" w:after="120" w:line="288" w:lineRule="auto"/>
        <w:ind w:left="571" w:hanging="283"/>
        <w:jc w:val="both"/>
        <w:rPr>
          <w:rFonts w:cs="B Zar"/>
          <w:sz w:val="28"/>
          <w:szCs w:val="28"/>
          <w:rtl/>
          <w:lang w:bidi="fa-IR"/>
        </w:rPr>
      </w:pPr>
      <w:r>
        <w:rPr>
          <w:rFonts w:cs="B Zar" w:hint="cs"/>
          <w:sz w:val="28"/>
          <w:szCs w:val="28"/>
          <w:rtl/>
          <w:lang w:bidi="fa-IR"/>
        </w:rPr>
        <w:t xml:space="preserve">- کاهش قابل ملاحظۀ هدرروی </w:t>
      </w:r>
      <w:r w:rsidR="009401F2">
        <w:rPr>
          <w:rFonts w:cs="B Zar" w:hint="cs"/>
          <w:sz w:val="28"/>
          <w:szCs w:val="28"/>
          <w:rtl/>
          <w:lang w:bidi="fa-IR"/>
        </w:rPr>
        <w:t>لیتیم (انتقال به رسوبات منیزیم)؛ درصد انتقال لیتیم از حدود 40 درصد به کمتر از 1 درصد در آزمونهای فرآیندی سوم و چهارم.</w:t>
      </w:r>
    </w:p>
    <w:p w:rsidR="009401F2" w:rsidRDefault="009401F2" w:rsidP="00BC055C">
      <w:pPr>
        <w:bidi/>
        <w:spacing w:before="120" w:after="120" w:line="288" w:lineRule="auto"/>
        <w:ind w:left="571" w:hanging="283"/>
        <w:jc w:val="both"/>
        <w:rPr>
          <w:rFonts w:cs="B Zar"/>
          <w:sz w:val="28"/>
          <w:szCs w:val="28"/>
          <w:rtl/>
          <w:lang w:bidi="fa-IR"/>
        </w:rPr>
      </w:pPr>
      <w:r>
        <w:rPr>
          <w:rFonts w:cs="B Zar" w:hint="cs"/>
          <w:sz w:val="28"/>
          <w:szCs w:val="28"/>
          <w:rtl/>
          <w:lang w:bidi="fa-IR"/>
        </w:rPr>
        <w:t xml:space="preserve">- </w:t>
      </w:r>
      <w:r w:rsidR="00E63B8B">
        <w:rPr>
          <w:rFonts w:cs="B Zar" w:hint="cs"/>
          <w:sz w:val="28"/>
          <w:szCs w:val="28"/>
          <w:rtl/>
          <w:lang w:bidi="fa-IR"/>
        </w:rPr>
        <w:t xml:space="preserve"> برطرف شدن معضل منیزیم در شورابۀ غلیظ شده؛ نسبت </w:t>
      </w:r>
      <w:r w:rsidR="00E63B8B">
        <w:rPr>
          <w:rFonts w:cs="B Zar"/>
          <w:sz w:val="28"/>
          <w:szCs w:val="28"/>
          <w:lang w:bidi="fa-IR"/>
        </w:rPr>
        <w:t>Mg/Li</w:t>
      </w:r>
      <w:r w:rsidR="00E63B8B">
        <w:rPr>
          <w:rFonts w:cs="B Zar" w:hint="cs"/>
          <w:sz w:val="28"/>
          <w:szCs w:val="28"/>
          <w:rtl/>
          <w:lang w:bidi="fa-IR"/>
        </w:rPr>
        <w:t xml:space="preserve"> در شورابۀ غلیظ شده به حدود 03/0 رسید (آزمونهای فرآیندی اول، دوم و چهارم)</w:t>
      </w:r>
    </w:p>
    <w:p w:rsidR="00F6373E" w:rsidRDefault="00F6373E" w:rsidP="009C0DAD">
      <w:pPr>
        <w:bidi/>
        <w:spacing w:before="120" w:after="120" w:line="288" w:lineRule="auto"/>
        <w:ind w:firstLine="397"/>
        <w:jc w:val="both"/>
        <w:rPr>
          <w:rFonts w:cs="B Zar"/>
          <w:sz w:val="28"/>
          <w:szCs w:val="28"/>
          <w:rtl/>
          <w:lang w:bidi="fa-IR"/>
        </w:rPr>
      </w:pPr>
    </w:p>
    <w:p w:rsidR="009F54A9" w:rsidRDefault="009F54A9" w:rsidP="00896122">
      <w:pPr>
        <w:bidi/>
        <w:spacing w:before="120" w:after="120" w:line="288" w:lineRule="auto"/>
        <w:ind w:firstLine="397"/>
        <w:jc w:val="both"/>
        <w:rPr>
          <w:rFonts w:cs="B Zar"/>
          <w:sz w:val="28"/>
          <w:szCs w:val="28"/>
          <w:rtl/>
          <w:lang w:bidi="fa-IR"/>
        </w:rPr>
      </w:pPr>
    </w:p>
    <w:p w:rsidR="009F54A9" w:rsidRDefault="009F54A9" w:rsidP="009F54A9">
      <w:pPr>
        <w:bidi/>
        <w:spacing w:before="120" w:after="120" w:line="288" w:lineRule="auto"/>
        <w:ind w:firstLine="397"/>
        <w:jc w:val="both"/>
        <w:rPr>
          <w:rFonts w:cs="B Zar"/>
          <w:sz w:val="28"/>
          <w:szCs w:val="28"/>
          <w:rtl/>
          <w:lang w:bidi="fa-IR"/>
        </w:rPr>
      </w:pPr>
    </w:p>
    <w:p w:rsidR="0040273D" w:rsidRDefault="0040273D">
      <w:pPr>
        <w:rPr>
          <w:rFonts w:cs="B Titr"/>
          <w:sz w:val="28"/>
          <w:szCs w:val="28"/>
          <w:rtl/>
          <w:lang w:bidi="fa-IR"/>
        </w:rPr>
      </w:pPr>
      <w:r>
        <w:rPr>
          <w:rFonts w:cs="B Titr"/>
          <w:sz w:val="28"/>
          <w:szCs w:val="28"/>
          <w:rtl/>
          <w:lang w:bidi="fa-IR"/>
        </w:rPr>
        <w:br w:type="page"/>
      </w:r>
    </w:p>
    <w:p w:rsidR="009A4E73" w:rsidRPr="007C2A86" w:rsidRDefault="00BC055C" w:rsidP="007C2A86">
      <w:pPr>
        <w:bidi/>
        <w:spacing w:after="0" w:line="288" w:lineRule="auto"/>
        <w:rPr>
          <w:rFonts w:cs="B Titr"/>
          <w:sz w:val="28"/>
          <w:szCs w:val="28"/>
          <w:rtl/>
          <w:lang w:bidi="fa-IR"/>
        </w:rPr>
      </w:pPr>
      <w:r>
        <w:rPr>
          <w:rFonts w:cs="B Titr" w:hint="cs"/>
          <w:sz w:val="28"/>
          <w:szCs w:val="28"/>
          <w:rtl/>
          <w:lang w:bidi="fa-IR"/>
        </w:rPr>
        <w:lastRenderedPageBreak/>
        <w:t xml:space="preserve">2- </w:t>
      </w:r>
      <w:r w:rsidR="009A4E73" w:rsidRPr="007C2A86">
        <w:rPr>
          <w:rFonts w:cs="B Titr" w:hint="cs"/>
          <w:sz w:val="28"/>
          <w:szCs w:val="28"/>
          <w:rtl/>
          <w:lang w:bidi="fa-IR"/>
        </w:rPr>
        <w:t>شاکلۀ فرآیند استحصال لیتیم و منیزیم</w:t>
      </w:r>
    </w:p>
    <w:p w:rsidR="00C16538" w:rsidRDefault="005051E0" w:rsidP="009A4E73">
      <w:pPr>
        <w:bidi/>
        <w:spacing w:before="120" w:after="120" w:line="288" w:lineRule="auto"/>
        <w:ind w:firstLine="397"/>
        <w:jc w:val="both"/>
        <w:rPr>
          <w:rFonts w:cs="B Zar"/>
          <w:sz w:val="28"/>
          <w:szCs w:val="28"/>
          <w:rtl/>
          <w:lang w:bidi="fa-IR"/>
        </w:rPr>
      </w:pPr>
      <w:r>
        <w:rPr>
          <w:rFonts w:cs="B Zar" w:hint="cs"/>
          <w:sz w:val="28"/>
          <w:szCs w:val="28"/>
          <w:rtl/>
          <w:lang w:bidi="fa-IR"/>
        </w:rPr>
        <w:t xml:space="preserve">به منظور بررسی فنی </w:t>
      </w:r>
      <w:r>
        <w:rPr>
          <w:rFonts w:ascii="Times New Roman" w:hAnsi="Times New Roman" w:cs="Times New Roman" w:hint="cs"/>
          <w:sz w:val="28"/>
          <w:szCs w:val="28"/>
          <w:rtl/>
          <w:lang w:bidi="fa-IR"/>
        </w:rPr>
        <w:t>–</w:t>
      </w:r>
      <w:r>
        <w:rPr>
          <w:rFonts w:cs="B Zar" w:hint="cs"/>
          <w:sz w:val="28"/>
          <w:szCs w:val="28"/>
          <w:rtl/>
          <w:lang w:bidi="fa-IR"/>
        </w:rPr>
        <w:t xml:space="preserve"> اقتصادی ابتدا باید </w:t>
      </w:r>
      <w:r w:rsidR="009F54A9">
        <w:rPr>
          <w:rFonts w:cs="B Zar" w:hint="cs"/>
          <w:sz w:val="28"/>
          <w:szCs w:val="28"/>
          <w:rtl/>
          <w:lang w:bidi="fa-IR"/>
        </w:rPr>
        <w:t xml:space="preserve">شاکلۀ فرآیند استحصال لیتیم و منیزیم </w:t>
      </w:r>
      <w:r>
        <w:rPr>
          <w:rFonts w:cs="B Zar" w:hint="cs"/>
          <w:sz w:val="28"/>
          <w:szCs w:val="28"/>
          <w:rtl/>
          <w:lang w:bidi="fa-IR"/>
        </w:rPr>
        <w:t xml:space="preserve">مشخص </w:t>
      </w:r>
      <w:r w:rsidR="00C16538">
        <w:rPr>
          <w:rFonts w:cs="B Zar" w:hint="cs"/>
          <w:sz w:val="28"/>
          <w:szCs w:val="28"/>
          <w:rtl/>
          <w:lang w:bidi="fa-IR"/>
        </w:rPr>
        <w:t>شود</w:t>
      </w:r>
      <w:r>
        <w:rPr>
          <w:rFonts w:cs="B Zar" w:hint="cs"/>
          <w:sz w:val="28"/>
          <w:szCs w:val="28"/>
          <w:rtl/>
          <w:lang w:bidi="fa-IR"/>
        </w:rPr>
        <w:t>. بر اساس</w:t>
      </w:r>
      <w:r w:rsidR="009A4E73">
        <w:rPr>
          <w:rFonts w:cs="B Zar" w:hint="cs"/>
          <w:sz w:val="28"/>
          <w:szCs w:val="28"/>
          <w:rtl/>
          <w:lang w:bidi="fa-IR"/>
        </w:rPr>
        <w:t xml:space="preserve"> مطالب مندرج در بخش</w:t>
      </w:r>
      <w:r>
        <w:rPr>
          <w:rFonts w:cs="B Zar" w:hint="cs"/>
          <w:sz w:val="28"/>
          <w:szCs w:val="28"/>
          <w:rtl/>
          <w:lang w:bidi="fa-IR"/>
        </w:rPr>
        <w:t xml:space="preserve"> آزمونهای فرآیندی</w:t>
      </w:r>
      <w:r w:rsidR="009A4E73">
        <w:rPr>
          <w:rFonts w:cs="B Zar" w:hint="cs"/>
          <w:sz w:val="28"/>
          <w:szCs w:val="28"/>
          <w:rtl/>
          <w:lang w:bidi="fa-IR"/>
        </w:rPr>
        <w:t xml:space="preserve">، </w:t>
      </w:r>
      <w:r>
        <w:rPr>
          <w:rFonts w:cs="B Zar" w:hint="cs"/>
          <w:sz w:val="28"/>
          <w:szCs w:val="28"/>
          <w:rtl/>
          <w:lang w:bidi="fa-IR"/>
        </w:rPr>
        <w:t>می</w:t>
      </w:r>
      <w:r>
        <w:rPr>
          <w:rFonts w:cs="B Zar"/>
          <w:sz w:val="28"/>
          <w:szCs w:val="28"/>
          <w:rtl/>
          <w:lang w:bidi="fa-IR"/>
        </w:rPr>
        <w:softHyphen/>
      </w:r>
      <w:r>
        <w:rPr>
          <w:rFonts w:cs="B Zar" w:hint="cs"/>
          <w:sz w:val="28"/>
          <w:szCs w:val="28"/>
          <w:rtl/>
          <w:lang w:bidi="fa-IR"/>
        </w:rPr>
        <w:t xml:space="preserve">توان شاکلۀ فرآیند استحصال منیزیم و لیتیم </w:t>
      </w:r>
      <w:r w:rsidR="00896F70">
        <w:rPr>
          <w:rFonts w:cs="B Zar" w:hint="cs"/>
          <w:sz w:val="28"/>
          <w:szCs w:val="28"/>
          <w:rtl/>
          <w:lang w:bidi="fa-IR"/>
        </w:rPr>
        <w:t>را به صورت شکل 2 در نظر گرفت.</w:t>
      </w:r>
    </w:p>
    <w:p w:rsidR="009F6995" w:rsidRDefault="009F6995" w:rsidP="009F6995">
      <w:pPr>
        <w:bidi/>
        <w:spacing w:before="120" w:after="120" w:line="288" w:lineRule="auto"/>
        <w:ind w:firstLine="397"/>
        <w:jc w:val="both"/>
        <w:rPr>
          <w:rFonts w:cs="B Zar"/>
          <w:sz w:val="28"/>
          <w:szCs w:val="28"/>
          <w:rtl/>
          <w:lang w:bidi="fa-IR"/>
        </w:rPr>
      </w:pPr>
      <w:r>
        <w:rPr>
          <w:rFonts w:cs="B Zar"/>
          <w:noProof/>
          <w:sz w:val="28"/>
          <w:szCs w:val="28"/>
          <w:rtl/>
        </w:rPr>
        <mc:AlternateContent>
          <mc:Choice Requires="wpc">
            <w:drawing>
              <wp:inline distT="0" distB="0" distL="0" distR="0" wp14:anchorId="23E8C116" wp14:editId="33442F93">
                <wp:extent cx="5943600" cy="5592102"/>
                <wp:effectExtent l="0" t="0" r="0" b="8890"/>
                <wp:docPr id="137" name="Canvas 13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1" name="Text Box 2"/>
                        <wps:cNvSpPr txBox="1"/>
                        <wps:spPr>
                          <a:xfrm>
                            <a:off x="913863" y="1395224"/>
                            <a:ext cx="837559" cy="311779"/>
                          </a:xfrm>
                          <a:prstGeom prst="rect">
                            <a:avLst/>
                          </a:prstGeom>
                          <a:solidFill>
                            <a:schemeClr val="lt1"/>
                          </a:solidFill>
                          <a:ln w="12700">
                            <a:solidFill>
                              <a:prstClr val="black"/>
                            </a:solidFill>
                          </a:ln>
                        </wps:spPr>
                        <wps:txbx>
                          <w:txbxContent>
                            <w:p w:rsidR="006C22BA" w:rsidRPr="00296F7A" w:rsidRDefault="006C22BA" w:rsidP="009F6995">
                              <w:pPr>
                                <w:pStyle w:val="NormalWeb"/>
                                <w:bidi/>
                                <w:spacing w:before="0" w:beforeAutospacing="0" w:after="0" w:afterAutospacing="0"/>
                                <w:jc w:val="center"/>
                                <w:rPr>
                                  <w:rFonts w:cs="B Zar"/>
                                  <w:sz w:val="26"/>
                                  <w:szCs w:val="26"/>
                                </w:rPr>
                              </w:pPr>
                              <w:r w:rsidRPr="00296F7A">
                                <w:rPr>
                                  <w:rFonts w:ascii="Calibri" w:eastAsia="Calibri" w:hAnsi="Arial" w:cs="B Zar" w:hint="cs"/>
                                  <w:sz w:val="26"/>
                                  <w:szCs w:val="26"/>
                                  <w:rtl/>
                                  <w:lang w:bidi="fa-IR"/>
                                </w:rPr>
                                <w:t>ترسیب منیزیم</w:t>
                              </w:r>
                            </w:p>
                          </w:txbxContent>
                        </wps:txbx>
                        <wps:bodyPr rot="0" spcFirstLastPara="0" vert="horz" wrap="square" lIns="0" tIns="0" rIns="0" bIns="0" numCol="1" spcCol="0" rtlCol="0" fromWordArt="0" anchor="t" anchorCtr="0" forceAA="0" compatLnSpc="1">
                          <a:prstTxWarp prst="textNoShape">
                            <a:avLst/>
                          </a:prstTxWarp>
                          <a:noAutofit/>
                        </wps:bodyPr>
                      </wps:wsp>
                      <wps:wsp>
                        <wps:cNvPr id="36" name="Text Box 2"/>
                        <wps:cNvSpPr txBox="1"/>
                        <wps:spPr>
                          <a:xfrm>
                            <a:off x="1073687" y="18371"/>
                            <a:ext cx="494923" cy="204202"/>
                          </a:xfrm>
                          <a:prstGeom prst="rect">
                            <a:avLst/>
                          </a:prstGeom>
                          <a:noFill/>
                          <a:ln w="6350">
                            <a:noFill/>
                          </a:ln>
                        </wps:spPr>
                        <wps:txbx>
                          <w:txbxContent>
                            <w:p w:rsidR="006C22BA" w:rsidRPr="002E0F22" w:rsidRDefault="006C22BA" w:rsidP="009F6995">
                              <w:pPr>
                                <w:pStyle w:val="NormalWeb"/>
                                <w:bidi/>
                                <w:spacing w:before="0" w:beforeAutospacing="0" w:after="160" w:afterAutospacing="0" w:line="256" w:lineRule="auto"/>
                                <w:rPr>
                                  <w:rFonts w:cs="B Zar"/>
                                </w:rPr>
                              </w:pPr>
                              <w:r w:rsidRPr="002E0F22">
                                <w:rPr>
                                  <w:rFonts w:ascii="Calibri" w:eastAsia="Calibri" w:hAnsi="Arial" w:cs="B Zar" w:hint="cs"/>
                                  <w:sz w:val="22"/>
                                  <w:szCs w:val="22"/>
                                  <w:vertAlign w:val="subscript"/>
                                  <w:rtl/>
                                  <w:lang w:bidi="fa-IR"/>
                                </w:rPr>
                                <w:t>3</w:t>
                              </w:r>
                              <w:r w:rsidRPr="002E0F22">
                                <w:rPr>
                                  <w:rFonts w:ascii="Calibri" w:eastAsia="Calibri" w:hAnsi="Arial" w:cs="B Zar"/>
                                  <w:sz w:val="22"/>
                                  <w:szCs w:val="22"/>
                                  <w:lang w:bidi="fa-IR"/>
                                </w:rPr>
                                <w:t>CO</w:t>
                              </w:r>
                              <w:r w:rsidRPr="002E0F22">
                                <w:rPr>
                                  <w:rFonts w:ascii="Calibri" w:eastAsia="Calibri" w:hAnsi="Arial" w:cs="B Zar" w:hint="cs"/>
                                  <w:sz w:val="22"/>
                                  <w:szCs w:val="22"/>
                                  <w:vertAlign w:val="subscript"/>
                                  <w:rtl/>
                                  <w:lang w:bidi="fa-IR"/>
                                </w:rPr>
                                <w:t>2</w:t>
                              </w:r>
                              <w:r w:rsidRPr="002E0F22">
                                <w:rPr>
                                  <w:rFonts w:ascii="Calibri" w:eastAsia="Calibri" w:hAnsi="Arial" w:cs="B Zar"/>
                                  <w:sz w:val="22"/>
                                  <w:szCs w:val="22"/>
                                  <w:lang w:bidi="fa-IR"/>
                                </w:rPr>
                                <w:t>Na</w:t>
                              </w:r>
                            </w:p>
                          </w:txbxContent>
                        </wps:txbx>
                        <wps:bodyPr rot="0" spcFirstLastPara="0" vert="horz" wrap="square" lIns="0" tIns="0" rIns="0" bIns="0" numCol="1" spcCol="0" rtlCol="0" fromWordArt="0" anchor="t" anchorCtr="0" forceAA="0" compatLnSpc="1">
                          <a:prstTxWarp prst="textNoShape">
                            <a:avLst/>
                          </a:prstTxWarp>
                          <a:noAutofit/>
                        </wps:bodyPr>
                      </wps:wsp>
                      <wps:wsp>
                        <wps:cNvPr id="38" name="Text Box 2"/>
                        <wps:cNvSpPr txBox="1"/>
                        <wps:spPr>
                          <a:xfrm>
                            <a:off x="85653" y="92915"/>
                            <a:ext cx="494665" cy="203835"/>
                          </a:xfrm>
                          <a:prstGeom prst="rect">
                            <a:avLst/>
                          </a:prstGeom>
                          <a:noFill/>
                          <a:ln w="6350">
                            <a:noFill/>
                          </a:ln>
                        </wps:spPr>
                        <wps:txbx>
                          <w:txbxContent>
                            <w:p w:rsidR="006C22BA" w:rsidRPr="00C16538" w:rsidRDefault="006C22BA" w:rsidP="009F6995">
                              <w:pPr>
                                <w:pStyle w:val="NormalWeb"/>
                                <w:bidi/>
                                <w:spacing w:before="0" w:beforeAutospacing="0" w:after="0" w:afterAutospacing="0"/>
                                <w:jc w:val="center"/>
                                <w:rPr>
                                  <w:b/>
                                  <w:bCs/>
                                  <w:sz w:val="28"/>
                                  <w:szCs w:val="28"/>
                                </w:rPr>
                              </w:pPr>
                              <w:r w:rsidRPr="00C16538">
                                <w:rPr>
                                  <w:rFonts w:ascii="Calibri" w:eastAsia="Calibri" w:hAnsi="Calibri" w:cs="B Zar" w:hint="cs"/>
                                  <w:b/>
                                  <w:bCs/>
                                  <w:position w:val="-6"/>
                                  <w:rtl/>
                                  <w:lang w:bidi="fa-IR"/>
                                </w:rPr>
                                <w:t>شورابه</w:t>
                              </w:r>
                            </w:p>
                          </w:txbxContent>
                        </wps:txbx>
                        <wps:bodyPr rot="0" spcFirstLastPara="0" vert="horz" wrap="square" lIns="0" tIns="0" rIns="0" bIns="0" numCol="1" spcCol="0" rtlCol="0" fromWordArt="0" anchor="t" anchorCtr="0" forceAA="0" compatLnSpc="1">
                          <a:prstTxWarp prst="textNoShape">
                            <a:avLst/>
                          </a:prstTxWarp>
                          <a:noAutofit/>
                        </wps:bodyPr>
                      </wps:wsp>
                      <wps:wsp>
                        <wps:cNvPr id="40" name="Text Box 2"/>
                        <wps:cNvSpPr txBox="1"/>
                        <wps:spPr>
                          <a:xfrm>
                            <a:off x="2148921" y="1399263"/>
                            <a:ext cx="601993" cy="311150"/>
                          </a:xfrm>
                          <a:prstGeom prst="rect">
                            <a:avLst/>
                          </a:prstGeom>
                          <a:solidFill>
                            <a:schemeClr val="lt1"/>
                          </a:solidFill>
                          <a:ln w="9525">
                            <a:solidFill>
                              <a:prstClr val="black"/>
                            </a:solidFill>
                          </a:ln>
                        </wps:spPr>
                        <wps:txbx>
                          <w:txbxContent>
                            <w:p w:rsidR="006C22BA" w:rsidRDefault="006C22BA" w:rsidP="00B070E8">
                              <w:pPr>
                                <w:pStyle w:val="NormalWeb"/>
                                <w:bidi/>
                                <w:spacing w:before="0" w:beforeAutospacing="0" w:after="0" w:afterAutospacing="0"/>
                                <w:jc w:val="center"/>
                              </w:pPr>
                              <w:r>
                                <w:rPr>
                                  <w:rFonts w:ascii="Calibri" w:eastAsia="Calibri" w:cs="B Zar" w:hint="cs"/>
                                  <w:sz w:val="28"/>
                                  <w:szCs w:val="28"/>
                                  <w:rtl/>
                                  <w:lang w:bidi="fa-IR"/>
                                </w:rPr>
                                <w:t>صافکنی</w:t>
                              </w:r>
                            </w:p>
                          </w:txbxContent>
                        </wps:txbx>
                        <wps:bodyPr rot="0" spcFirstLastPara="0" vert="horz" wrap="square" lIns="0" tIns="0" rIns="0" bIns="0" numCol="1" spcCol="0" rtlCol="0" fromWordArt="0" anchor="t" anchorCtr="0" forceAA="0" compatLnSpc="1">
                          <a:prstTxWarp prst="textNoShape">
                            <a:avLst/>
                          </a:prstTxWarp>
                          <a:noAutofit/>
                        </wps:bodyPr>
                      </wps:wsp>
                      <wps:wsp>
                        <wps:cNvPr id="43" name="Text Box 2"/>
                        <wps:cNvSpPr txBox="1"/>
                        <wps:spPr>
                          <a:xfrm>
                            <a:off x="2816433" y="1336225"/>
                            <a:ext cx="652016" cy="233777"/>
                          </a:xfrm>
                          <a:prstGeom prst="rect">
                            <a:avLst/>
                          </a:prstGeom>
                          <a:noFill/>
                          <a:ln w="6350">
                            <a:noFill/>
                          </a:ln>
                        </wps:spPr>
                        <wps:txbx>
                          <w:txbxContent>
                            <w:p w:rsidR="006C22BA" w:rsidRDefault="006C22BA" w:rsidP="009F6995">
                              <w:pPr>
                                <w:pStyle w:val="NormalWeb"/>
                                <w:bidi/>
                                <w:spacing w:before="0" w:beforeAutospacing="0" w:after="0" w:afterAutospacing="0"/>
                                <w:jc w:val="center"/>
                              </w:pPr>
                              <w:r>
                                <w:rPr>
                                  <w:rFonts w:ascii="Calibri" w:eastAsia="Calibri" w:cs="B Zar" w:hint="cs"/>
                                  <w:sz w:val="22"/>
                                  <w:szCs w:val="22"/>
                                  <w:rtl/>
                                  <w:lang w:bidi="fa-IR"/>
                                </w:rPr>
                                <w:t>رسوب منیزیمی</w:t>
                              </w:r>
                            </w:p>
                          </w:txbxContent>
                        </wps:txbx>
                        <wps:bodyPr rot="0" spcFirstLastPara="0" vert="horz" wrap="square" lIns="0" tIns="0" rIns="0" bIns="0" numCol="1" spcCol="0" rtlCol="0" fromWordArt="0" anchor="t" anchorCtr="0" forceAA="0" compatLnSpc="1">
                          <a:prstTxWarp prst="textNoShape">
                            <a:avLst/>
                          </a:prstTxWarp>
                          <a:noAutofit/>
                        </wps:bodyPr>
                      </wps:wsp>
                      <wps:wsp>
                        <wps:cNvPr id="48" name="Text Box 2"/>
                        <wps:cNvSpPr txBox="1"/>
                        <wps:spPr>
                          <a:xfrm>
                            <a:off x="4000110" y="594134"/>
                            <a:ext cx="601980" cy="311150"/>
                          </a:xfrm>
                          <a:prstGeom prst="rect">
                            <a:avLst/>
                          </a:prstGeom>
                          <a:solidFill>
                            <a:schemeClr val="lt1"/>
                          </a:solidFill>
                          <a:ln w="9525">
                            <a:solidFill>
                              <a:prstClr val="black"/>
                            </a:solidFill>
                          </a:ln>
                        </wps:spPr>
                        <wps:txbx>
                          <w:txbxContent>
                            <w:p w:rsidR="006C22BA" w:rsidRPr="00296F7A" w:rsidRDefault="006C22BA" w:rsidP="00B070E8">
                              <w:pPr>
                                <w:pStyle w:val="NormalWeb"/>
                                <w:bidi/>
                                <w:spacing w:before="0" w:beforeAutospacing="0" w:after="0" w:afterAutospacing="0"/>
                                <w:jc w:val="center"/>
                                <w:rPr>
                                  <w:sz w:val="26"/>
                                  <w:szCs w:val="26"/>
                                </w:rPr>
                              </w:pPr>
                              <w:r w:rsidRPr="00296F7A">
                                <w:rPr>
                                  <w:rFonts w:ascii="Calibri" w:eastAsia="Calibri" w:cs="B Zar" w:hint="cs"/>
                                  <w:sz w:val="26"/>
                                  <w:szCs w:val="26"/>
                                  <w:rtl/>
                                  <w:lang w:bidi="fa-IR"/>
                                </w:rPr>
                                <w:t>صافکنی</w:t>
                              </w:r>
                            </w:p>
                          </w:txbxContent>
                        </wps:txbx>
                        <wps:bodyPr rot="0" spcFirstLastPara="0" vert="horz" wrap="square" lIns="0" tIns="0" rIns="0" bIns="0" numCol="1" spcCol="0" rtlCol="0" fromWordArt="0" anchor="t" anchorCtr="0" forceAA="0" compatLnSpc="1">
                          <a:prstTxWarp prst="textNoShape">
                            <a:avLst/>
                          </a:prstTxWarp>
                          <a:noAutofit/>
                        </wps:bodyPr>
                      </wps:wsp>
                      <wps:wsp>
                        <wps:cNvPr id="50" name="Text Box 2"/>
                        <wps:cNvSpPr txBox="1"/>
                        <wps:spPr>
                          <a:xfrm>
                            <a:off x="3646842" y="1292161"/>
                            <a:ext cx="1323191" cy="525347"/>
                          </a:xfrm>
                          <a:prstGeom prst="rect">
                            <a:avLst/>
                          </a:prstGeom>
                          <a:solidFill>
                            <a:schemeClr val="lt1"/>
                          </a:solidFill>
                          <a:ln w="9525">
                            <a:solidFill>
                              <a:prstClr val="black"/>
                            </a:solidFill>
                          </a:ln>
                        </wps:spPr>
                        <wps:txbx>
                          <w:txbxContent>
                            <w:p w:rsidR="006C22BA" w:rsidRPr="00296F7A" w:rsidRDefault="006C22BA" w:rsidP="00C16538">
                              <w:pPr>
                                <w:pStyle w:val="NormalWeb"/>
                                <w:bidi/>
                                <w:spacing w:before="0" w:beforeAutospacing="0" w:after="0" w:afterAutospacing="0"/>
                                <w:jc w:val="center"/>
                                <w:rPr>
                                  <w:sz w:val="26"/>
                                  <w:szCs w:val="26"/>
                                </w:rPr>
                              </w:pPr>
                              <w:r>
                                <w:rPr>
                                  <w:rFonts w:ascii="Calibri" w:eastAsia="Calibri" w:cs="B Zar" w:hint="cs"/>
                                  <w:sz w:val="26"/>
                                  <w:szCs w:val="26"/>
                                  <w:rtl/>
                                  <w:lang w:bidi="fa-IR"/>
                                </w:rPr>
                                <w:t>دو مرحله رسوب</w:t>
                              </w:r>
                              <w:r>
                                <w:rPr>
                                  <w:rFonts w:ascii="Calibri" w:eastAsia="Calibri" w:cs="B Zar"/>
                                  <w:sz w:val="26"/>
                                  <w:szCs w:val="26"/>
                                  <w:rtl/>
                                  <w:lang w:bidi="fa-IR"/>
                                </w:rPr>
                                <w:softHyphen/>
                              </w:r>
                              <w:r>
                                <w:rPr>
                                  <w:rFonts w:ascii="Calibri" w:eastAsia="Calibri" w:cs="B Zar" w:hint="cs"/>
                                  <w:sz w:val="26"/>
                                  <w:szCs w:val="26"/>
                                  <w:rtl/>
                                  <w:lang w:bidi="fa-IR"/>
                                </w:rPr>
                                <w:t>شویی به صورت جریان متقابل</w:t>
                              </w:r>
                            </w:p>
                          </w:txbxContent>
                        </wps:txbx>
                        <wps:bodyPr rot="0" spcFirstLastPara="0" vert="horz" wrap="square" lIns="0" tIns="0" rIns="0" bIns="0" numCol="1" spcCol="0" rtlCol="0" fromWordArt="0" anchor="t" anchorCtr="0" forceAA="0" compatLnSpc="1">
                          <a:prstTxWarp prst="textNoShape">
                            <a:avLst/>
                          </a:prstTxWarp>
                          <a:noAutofit/>
                        </wps:bodyPr>
                      </wps:wsp>
                      <wps:wsp>
                        <wps:cNvPr id="51" name="Text Box 2"/>
                        <wps:cNvSpPr txBox="1"/>
                        <wps:spPr>
                          <a:xfrm>
                            <a:off x="4656716" y="32224"/>
                            <a:ext cx="1211580" cy="625597"/>
                          </a:xfrm>
                          <a:prstGeom prst="rect">
                            <a:avLst/>
                          </a:prstGeom>
                          <a:noFill/>
                          <a:ln w="6350">
                            <a:noFill/>
                          </a:ln>
                        </wps:spPr>
                        <wps:txbx>
                          <w:txbxContent>
                            <w:p w:rsidR="006C22BA" w:rsidRPr="00296F7A" w:rsidRDefault="006C22BA" w:rsidP="009F6995">
                              <w:pPr>
                                <w:pStyle w:val="NormalWeb"/>
                                <w:bidi/>
                                <w:spacing w:before="0" w:beforeAutospacing="0" w:after="0" w:afterAutospacing="0"/>
                                <w:jc w:val="center"/>
                                <w:rPr>
                                  <w:rFonts w:ascii="Calibri" w:eastAsia="Calibri" w:cs="B Lotus"/>
                                  <w:b/>
                                  <w:bCs/>
                                  <w:rtl/>
                                  <w:lang w:bidi="fa-IR"/>
                                </w:rPr>
                              </w:pPr>
                              <w:r w:rsidRPr="00296F7A">
                                <w:rPr>
                                  <w:rFonts w:ascii="Calibri" w:eastAsia="Calibri" w:cs="B Lotus" w:hint="cs"/>
                                  <w:b/>
                                  <w:bCs/>
                                  <w:rtl/>
                                  <w:lang w:bidi="fa-IR"/>
                                </w:rPr>
                                <w:t>رسوبات شسته شده</w:t>
                              </w:r>
                              <w:r>
                                <w:rPr>
                                  <w:rFonts w:ascii="Calibri" w:eastAsia="Calibri" w:cs="B Lotus" w:hint="cs"/>
                                  <w:b/>
                                  <w:bCs/>
                                  <w:rtl/>
                                  <w:lang w:bidi="fa-IR"/>
                                </w:rPr>
                                <w:t xml:space="preserve"> حاوی کربنات منیزیم</w:t>
                              </w:r>
                            </w:p>
                            <w:p w:rsidR="006C22BA" w:rsidRDefault="006C22BA" w:rsidP="009F6995">
                              <w:pPr>
                                <w:pStyle w:val="NormalWeb"/>
                                <w:bidi/>
                                <w:spacing w:before="0" w:beforeAutospacing="0" w:after="0" w:afterAutospacing="0"/>
                                <w:jc w:val="center"/>
                              </w:pPr>
                            </w:p>
                          </w:txbxContent>
                        </wps:txbx>
                        <wps:bodyPr rot="0" spcFirstLastPara="0" vert="horz" wrap="square" lIns="0" tIns="0" rIns="0" bIns="0" numCol="1" spcCol="0" rtlCol="0" fromWordArt="0" anchor="t" anchorCtr="0" forceAA="0" compatLnSpc="1">
                          <a:prstTxWarp prst="textNoShape">
                            <a:avLst/>
                          </a:prstTxWarp>
                          <a:noAutofit/>
                        </wps:bodyPr>
                      </wps:wsp>
                      <wps:wsp>
                        <wps:cNvPr id="71" name="Straight Arrow Connector 71"/>
                        <wps:cNvCnPr>
                          <a:stCxn id="40" idx="3"/>
                          <a:endCxn id="50" idx="1"/>
                        </wps:cNvCnPr>
                        <wps:spPr>
                          <a:xfrm flipV="1">
                            <a:off x="2750914" y="1554815"/>
                            <a:ext cx="895928" cy="23"/>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90" name="Text Box 2"/>
                        <wps:cNvSpPr txBox="1"/>
                        <wps:spPr>
                          <a:xfrm>
                            <a:off x="2086980" y="2432531"/>
                            <a:ext cx="729453" cy="529809"/>
                          </a:xfrm>
                          <a:prstGeom prst="rect">
                            <a:avLst/>
                          </a:prstGeom>
                          <a:solidFill>
                            <a:schemeClr val="lt1"/>
                          </a:solidFill>
                          <a:ln w="12700">
                            <a:solidFill>
                              <a:prstClr val="black"/>
                            </a:solidFill>
                          </a:ln>
                        </wps:spPr>
                        <wps:txbx>
                          <w:txbxContent>
                            <w:p w:rsidR="006C22BA" w:rsidRPr="00296F7A" w:rsidRDefault="006C22BA" w:rsidP="00896F70">
                              <w:pPr>
                                <w:pStyle w:val="NormalWeb"/>
                                <w:bidi/>
                                <w:spacing w:before="0" w:beforeAutospacing="0" w:after="0" w:afterAutospacing="0"/>
                                <w:jc w:val="center"/>
                                <w:rPr>
                                  <w:sz w:val="22"/>
                                  <w:szCs w:val="22"/>
                                </w:rPr>
                              </w:pPr>
                              <w:r>
                                <w:rPr>
                                  <w:rFonts w:ascii="Calibri" w:eastAsia="Calibri" w:cs="B Zar" w:hint="cs"/>
                                  <w:rtl/>
                                  <w:lang w:bidi="fa-IR"/>
                                </w:rPr>
                                <w:t>8</w:t>
                              </w:r>
                              <w:r w:rsidRPr="00296F7A">
                                <w:rPr>
                                  <w:rFonts w:ascii="Calibri" w:eastAsia="Calibri" w:cs="B Zar" w:hint="cs"/>
                                  <w:rtl/>
                                  <w:lang w:bidi="fa-IR"/>
                                </w:rPr>
                                <w:t xml:space="preserve"> مرحله تبخیر و تبلور </w:t>
                              </w:r>
                            </w:p>
                          </w:txbxContent>
                        </wps:txbx>
                        <wps:bodyPr rot="0" spcFirstLastPara="0" vert="horz" wrap="square" lIns="0" tIns="0" rIns="0" bIns="0" numCol="1" spcCol="0" rtlCol="0" fromWordArt="0" anchor="t" anchorCtr="0" forceAA="0" compatLnSpc="1">
                          <a:prstTxWarp prst="textNoShape">
                            <a:avLst/>
                          </a:prstTxWarp>
                          <a:noAutofit/>
                        </wps:bodyPr>
                      </wps:wsp>
                      <wps:wsp>
                        <wps:cNvPr id="94" name="Straight Arrow Connector 94"/>
                        <wps:cNvCnPr/>
                        <wps:spPr>
                          <a:xfrm flipH="1">
                            <a:off x="2448648" y="1731929"/>
                            <a:ext cx="1270" cy="701268"/>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95" name="Straight Arrow Connector 95"/>
                        <wps:cNvCnPr>
                          <a:stCxn id="48" idx="1"/>
                          <a:endCxn id="147" idx="3"/>
                        </wps:cNvCnPr>
                        <wps:spPr>
                          <a:xfrm flipH="1" flipV="1">
                            <a:off x="1621070" y="740739"/>
                            <a:ext cx="2379040" cy="897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96" name="Straight Arrow Connector 96"/>
                        <wps:cNvCnPr>
                          <a:stCxn id="50" idx="0"/>
                          <a:endCxn id="48" idx="2"/>
                        </wps:cNvCnPr>
                        <wps:spPr>
                          <a:xfrm flipH="1" flipV="1">
                            <a:off x="4301100" y="905284"/>
                            <a:ext cx="7338" cy="386877"/>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22" name="Straight Arrow Connector 122"/>
                        <wps:cNvCnPr>
                          <a:stCxn id="147" idx="2"/>
                          <a:endCxn id="21" idx="0"/>
                        </wps:cNvCnPr>
                        <wps:spPr>
                          <a:xfrm>
                            <a:off x="1320080" y="895679"/>
                            <a:ext cx="12563" cy="499545"/>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24" name="Text Box 2"/>
                        <wps:cNvSpPr txBox="1"/>
                        <wps:spPr>
                          <a:xfrm>
                            <a:off x="408790" y="2394113"/>
                            <a:ext cx="860612" cy="607272"/>
                          </a:xfrm>
                          <a:prstGeom prst="rect">
                            <a:avLst/>
                          </a:prstGeom>
                          <a:noFill/>
                          <a:ln w="6350">
                            <a:noFill/>
                          </a:ln>
                        </wps:spPr>
                        <wps:txbx>
                          <w:txbxContent>
                            <w:p w:rsidR="006C22BA" w:rsidRPr="00296F7A" w:rsidRDefault="006C22BA" w:rsidP="009F6995">
                              <w:pPr>
                                <w:pStyle w:val="NormalWeb"/>
                                <w:bidi/>
                                <w:spacing w:before="0" w:beforeAutospacing="0" w:after="0" w:afterAutospacing="0"/>
                                <w:jc w:val="center"/>
                                <w:rPr>
                                  <w:rFonts w:cs="B Lotus"/>
                                  <w:b/>
                                  <w:bCs/>
                                  <w:sz w:val="28"/>
                                  <w:szCs w:val="28"/>
                                </w:rPr>
                              </w:pPr>
                              <w:r w:rsidRPr="00296F7A">
                                <w:rPr>
                                  <w:rFonts w:ascii="Calibri" w:eastAsia="Calibri" w:cs="B Lotus" w:hint="cs"/>
                                  <w:b/>
                                  <w:bCs/>
                                  <w:rtl/>
                                  <w:lang w:bidi="fa-IR"/>
                                </w:rPr>
                                <w:t>نمکهای متبلور سدیم و پتاسیم</w:t>
                              </w:r>
                            </w:p>
                          </w:txbxContent>
                        </wps:txbx>
                        <wps:bodyPr rot="0" spcFirstLastPara="0" vert="horz" wrap="square" lIns="0" tIns="0" rIns="0" bIns="0" numCol="1" spcCol="0" rtlCol="0" fromWordArt="0" anchor="t" anchorCtr="0" forceAA="0" compatLnSpc="1">
                          <a:prstTxWarp prst="textNoShape">
                            <a:avLst/>
                          </a:prstTxWarp>
                          <a:noAutofit/>
                        </wps:bodyPr>
                      </wps:wsp>
                      <wps:wsp>
                        <wps:cNvPr id="125" name="Text Box 2"/>
                        <wps:cNvSpPr txBox="1"/>
                        <wps:spPr>
                          <a:xfrm>
                            <a:off x="2478678" y="3141747"/>
                            <a:ext cx="892885" cy="482569"/>
                          </a:xfrm>
                          <a:prstGeom prst="rect">
                            <a:avLst/>
                          </a:prstGeom>
                          <a:noFill/>
                          <a:ln w="6350">
                            <a:noFill/>
                          </a:ln>
                        </wps:spPr>
                        <wps:txbx>
                          <w:txbxContent>
                            <w:p w:rsidR="006C22BA" w:rsidRDefault="006C22BA" w:rsidP="00896F70">
                              <w:pPr>
                                <w:pStyle w:val="NormalWeb"/>
                                <w:bidi/>
                                <w:spacing w:before="0" w:beforeAutospacing="0" w:after="0" w:afterAutospacing="0"/>
                                <w:jc w:val="right"/>
                              </w:pPr>
                              <w:r w:rsidRPr="00296F7A">
                                <w:rPr>
                                  <w:rFonts w:ascii="Calibri" w:eastAsia="Calibri" w:cs="B Lotus" w:hint="cs"/>
                                  <w:rtl/>
                                  <w:lang w:bidi="fa-IR"/>
                                </w:rPr>
                                <w:t>محلول غلیظ شده؛</w:t>
                              </w:r>
                              <w:r>
                                <w:rPr>
                                  <w:rFonts w:ascii="Calibri" w:eastAsia="Calibri" w:cs="B Lotus" w:hint="cs"/>
                                  <w:rtl/>
                                  <w:lang w:bidi="fa-IR"/>
                                </w:rPr>
                                <w:t xml:space="preserve">  </w:t>
                              </w:r>
                              <w:r w:rsidRPr="00296F7A">
                                <w:rPr>
                                  <w:rFonts w:ascii="Calibri" w:eastAsia="Calibri" w:cs="B Zar" w:hint="cs"/>
                                  <w:rtl/>
                                  <w:lang w:bidi="fa-IR"/>
                                </w:rPr>
                                <w:t xml:space="preserve"> </w:t>
                              </w:r>
                              <w:r>
                                <w:rPr>
                                  <w:rFonts w:ascii="Calibri" w:eastAsia="Calibri" w:cs="B Zar"/>
                                  <w:sz w:val="22"/>
                                  <w:szCs w:val="22"/>
                                  <w:lang w:bidi="fa-IR"/>
                                </w:rPr>
                                <w:t>g/l</w:t>
                              </w:r>
                              <w:r>
                                <w:rPr>
                                  <w:rFonts w:ascii="Calibri" w:eastAsia="Calibri" w:cs="B Zar" w:hint="cs"/>
                                  <w:sz w:val="22"/>
                                  <w:szCs w:val="22"/>
                                  <w:rtl/>
                                  <w:lang w:bidi="fa-IR"/>
                                </w:rPr>
                                <w:t xml:space="preserve"> 5</w:t>
                              </w:r>
                              <w:r>
                                <w:rPr>
                                  <w:rFonts w:eastAsia="Calibri"/>
                                  <w:sz w:val="22"/>
                                  <w:szCs w:val="22"/>
                                  <w:rtl/>
                                  <w:lang w:bidi="fa-IR"/>
                                </w:rPr>
                                <w:t>≤</w:t>
                              </w:r>
                              <w:r>
                                <w:rPr>
                                  <w:rFonts w:ascii="Calibri" w:eastAsia="Calibri" w:cs="B Zar" w:hint="cs"/>
                                  <w:sz w:val="22"/>
                                  <w:szCs w:val="22"/>
                                  <w:rtl/>
                                  <w:lang w:bidi="fa-IR"/>
                                </w:rPr>
                                <w:t xml:space="preserve"> </w:t>
                              </w:r>
                              <w:r>
                                <w:rPr>
                                  <w:rFonts w:ascii="Calibri" w:eastAsia="Calibri" w:cs="B Zar"/>
                                  <w:sz w:val="22"/>
                                  <w:szCs w:val="22"/>
                                  <w:lang w:bidi="fa-IR"/>
                                </w:rPr>
                                <w:t>Li</w:t>
                              </w:r>
                              <w:r>
                                <w:rPr>
                                  <w:rFonts w:ascii="Calibri" w:eastAsia="Calibri" w:cs="B Zar" w:hint="cs"/>
                                  <w:sz w:val="22"/>
                                  <w:szCs w:val="22"/>
                                  <w:rtl/>
                                  <w:lang w:bidi="fa-IR"/>
                                </w:rPr>
                                <w:t xml:space="preserve"> </w:t>
                              </w:r>
                            </w:p>
                          </w:txbxContent>
                        </wps:txbx>
                        <wps:bodyPr rot="0" spcFirstLastPara="0" vert="horz" wrap="square" lIns="0" tIns="0" rIns="0" bIns="0" numCol="1" spcCol="0" rtlCol="0" fromWordArt="0" anchor="t" anchorCtr="0" forceAA="0" compatLnSpc="1">
                          <a:prstTxWarp prst="textNoShape">
                            <a:avLst/>
                          </a:prstTxWarp>
                          <a:noAutofit/>
                        </wps:bodyPr>
                      </wps:wsp>
                      <wps:wsp>
                        <wps:cNvPr id="126" name="Straight Arrow Connector 126"/>
                        <wps:cNvCnPr>
                          <a:stCxn id="48" idx="0"/>
                          <a:endCxn id="51" idx="1"/>
                        </wps:cNvCnPr>
                        <wps:spPr>
                          <a:xfrm rot="5400000" flipH="1" flipV="1">
                            <a:off x="4354353" y="291771"/>
                            <a:ext cx="249111" cy="355616"/>
                          </a:xfrm>
                          <a:prstGeom prst="bentConnector2">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27" name="Straight Arrow Connector 127"/>
                        <wps:cNvCnPr>
                          <a:stCxn id="90" idx="1"/>
                          <a:endCxn id="124" idx="3"/>
                        </wps:cNvCnPr>
                        <wps:spPr>
                          <a:xfrm flipH="1">
                            <a:off x="1269402" y="2697436"/>
                            <a:ext cx="817578" cy="313"/>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28" name="Straight Arrow Connector 128"/>
                        <wps:cNvCnPr>
                          <a:stCxn id="38" idx="2"/>
                          <a:endCxn id="21" idx="1"/>
                        </wps:cNvCnPr>
                        <wps:spPr>
                          <a:xfrm rot="16200000" flipH="1">
                            <a:off x="-3758" y="633493"/>
                            <a:ext cx="1254364" cy="580877"/>
                          </a:xfrm>
                          <a:prstGeom prst="bentConnector2">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29" name="Straight Arrow Connector 129"/>
                        <wps:cNvCnPr>
                          <a:stCxn id="36" idx="2"/>
                          <a:endCxn id="147" idx="0"/>
                        </wps:cNvCnPr>
                        <wps:spPr>
                          <a:xfrm flipH="1">
                            <a:off x="1320080" y="222573"/>
                            <a:ext cx="1069" cy="363226"/>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30" name="Straight Arrow Connector 130"/>
                        <wps:cNvCnPr>
                          <a:stCxn id="90" idx="2"/>
                        </wps:cNvCnPr>
                        <wps:spPr>
                          <a:xfrm flipH="1">
                            <a:off x="2441391" y="2962115"/>
                            <a:ext cx="10316" cy="770789"/>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31" name="Text Box 2"/>
                        <wps:cNvSpPr txBox="1"/>
                        <wps:spPr>
                          <a:xfrm>
                            <a:off x="3363687" y="542923"/>
                            <a:ext cx="463870" cy="194759"/>
                          </a:xfrm>
                          <a:prstGeom prst="rect">
                            <a:avLst/>
                          </a:prstGeom>
                          <a:noFill/>
                          <a:ln w="6350">
                            <a:noFill/>
                          </a:ln>
                        </wps:spPr>
                        <wps:txbx>
                          <w:txbxContent>
                            <w:p w:rsidR="006C22BA" w:rsidRDefault="006C22BA" w:rsidP="009F6995">
                              <w:pPr>
                                <w:pStyle w:val="NormalWeb"/>
                                <w:bidi/>
                                <w:spacing w:before="0" w:beforeAutospacing="0" w:after="0" w:afterAutospacing="0"/>
                                <w:jc w:val="center"/>
                                <w:rPr>
                                  <w:rtl/>
                                </w:rPr>
                              </w:pPr>
                              <w:r>
                                <w:rPr>
                                  <w:rFonts w:ascii="Calibri" w:eastAsia="Calibri" w:cs="B Zar" w:hint="cs"/>
                                  <w:sz w:val="22"/>
                                  <w:szCs w:val="22"/>
                                  <w:rtl/>
                                  <w:lang w:bidi="fa-IR"/>
                                </w:rPr>
                                <w:t>آب</w:t>
                              </w:r>
                            </w:p>
                          </w:txbxContent>
                        </wps:txbx>
                        <wps:bodyPr rot="0" spcFirstLastPara="0" vert="horz" wrap="square" lIns="0" tIns="0" rIns="0" bIns="0" numCol="1" spcCol="0" rtlCol="0" fromWordArt="0" anchor="t" anchorCtr="0" forceAA="0" compatLnSpc="1">
                          <a:prstTxWarp prst="textNoShape">
                            <a:avLst/>
                          </a:prstTxWarp>
                          <a:noAutofit/>
                        </wps:bodyPr>
                      </wps:wsp>
                      <wps:wsp>
                        <wps:cNvPr id="132" name="Text Box 2"/>
                        <wps:cNvSpPr txBox="1"/>
                        <wps:spPr>
                          <a:xfrm>
                            <a:off x="4363179" y="2055347"/>
                            <a:ext cx="626110" cy="233045"/>
                          </a:xfrm>
                          <a:prstGeom prst="rect">
                            <a:avLst/>
                          </a:prstGeom>
                          <a:noFill/>
                          <a:ln w="6350">
                            <a:noFill/>
                          </a:ln>
                        </wps:spPr>
                        <wps:txbx>
                          <w:txbxContent>
                            <w:p w:rsidR="006C22BA" w:rsidRDefault="006C22BA" w:rsidP="009F6995">
                              <w:pPr>
                                <w:pStyle w:val="NormalWeb"/>
                                <w:bidi/>
                                <w:spacing w:before="0" w:beforeAutospacing="0" w:after="0" w:afterAutospacing="0"/>
                                <w:jc w:val="center"/>
                              </w:pPr>
                              <w:r>
                                <w:rPr>
                                  <w:rFonts w:ascii="Calibri" w:eastAsia="Calibri" w:cs="B Zar" w:hint="cs"/>
                                  <w:sz w:val="22"/>
                                  <w:szCs w:val="22"/>
                                  <w:rtl/>
                                  <w:lang w:bidi="fa-IR"/>
                                </w:rPr>
                                <w:t>آب مقطر</w:t>
                              </w:r>
                            </w:p>
                          </w:txbxContent>
                        </wps:txbx>
                        <wps:bodyPr rot="0" spcFirstLastPara="0" vert="horz" wrap="square" lIns="0" tIns="0" rIns="0" bIns="0" numCol="1" spcCol="0" rtlCol="0" fromWordArt="0" anchor="t" anchorCtr="0" forceAA="0" compatLnSpc="1">
                          <a:prstTxWarp prst="textNoShape">
                            <a:avLst/>
                          </a:prstTxWarp>
                          <a:noAutofit/>
                        </wps:bodyPr>
                      </wps:wsp>
                      <wps:wsp>
                        <wps:cNvPr id="133" name="Straight Arrow Connector 133"/>
                        <wps:cNvCnPr>
                          <a:stCxn id="138" idx="0"/>
                          <a:endCxn id="50" idx="2"/>
                        </wps:cNvCnPr>
                        <wps:spPr>
                          <a:xfrm flipV="1">
                            <a:off x="4299953" y="1817468"/>
                            <a:ext cx="8485" cy="739973"/>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34" name="Elbow Connector 134"/>
                        <wps:cNvCnPr>
                          <a:stCxn id="90" idx="3"/>
                          <a:endCxn id="138" idx="1"/>
                        </wps:cNvCnPr>
                        <wps:spPr>
                          <a:xfrm>
                            <a:off x="2816433" y="2697436"/>
                            <a:ext cx="1182530" cy="15263"/>
                          </a:xfrm>
                          <a:prstGeom prst="straightConnector1">
                            <a:avLst/>
                          </a:prstGeom>
                          <a:ln w="9525" cap="flat" cmpd="sng" algn="ctr">
                            <a:solidFill>
                              <a:schemeClr val="dk1"/>
                            </a:solidFill>
                            <a:prstDash val="dash"/>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35" name="Text Box 2"/>
                        <wps:cNvSpPr txBox="1"/>
                        <wps:spPr>
                          <a:xfrm>
                            <a:off x="3063877" y="2492190"/>
                            <a:ext cx="557666" cy="233045"/>
                          </a:xfrm>
                          <a:prstGeom prst="rect">
                            <a:avLst/>
                          </a:prstGeom>
                          <a:noFill/>
                          <a:ln w="6350">
                            <a:noFill/>
                          </a:ln>
                        </wps:spPr>
                        <wps:txbx>
                          <w:txbxContent>
                            <w:p w:rsidR="006C22BA" w:rsidRDefault="006C22BA" w:rsidP="009F6995">
                              <w:pPr>
                                <w:pStyle w:val="NormalWeb"/>
                                <w:bidi/>
                                <w:spacing w:before="0" w:beforeAutospacing="0" w:after="0" w:afterAutospacing="0"/>
                                <w:jc w:val="center"/>
                              </w:pPr>
                              <w:r>
                                <w:rPr>
                                  <w:rFonts w:ascii="Calibri" w:eastAsia="Calibri" w:cs="B Zar" w:hint="cs"/>
                                  <w:sz w:val="22"/>
                                  <w:szCs w:val="22"/>
                                  <w:rtl/>
                                  <w:lang w:bidi="fa-IR"/>
                                </w:rPr>
                                <w:t>بخار آب</w:t>
                              </w:r>
                            </w:p>
                          </w:txbxContent>
                        </wps:txbx>
                        <wps:bodyPr rot="0" spcFirstLastPara="0" vert="horz" wrap="square" lIns="0" tIns="0" rIns="0" bIns="0" numCol="1" spcCol="0" rtlCol="0" fromWordArt="0" anchor="t" anchorCtr="0" forceAA="0" compatLnSpc="1">
                          <a:prstTxWarp prst="textNoShape">
                            <a:avLst/>
                          </a:prstTxWarp>
                          <a:noAutofit/>
                        </wps:bodyPr>
                      </wps:wsp>
                      <wps:wsp>
                        <wps:cNvPr id="136" name="Text Box 2"/>
                        <wps:cNvSpPr txBox="1"/>
                        <wps:spPr>
                          <a:xfrm>
                            <a:off x="408790" y="5350093"/>
                            <a:ext cx="5002823" cy="224803"/>
                          </a:xfrm>
                          <a:prstGeom prst="rect">
                            <a:avLst/>
                          </a:prstGeom>
                          <a:noFill/>
                          <a:ln w="6350">
                            <a:noFill/>
                          </a:ln>
                        </wps:spPr>
                        <wps:txbx>
                          <w:txbxContent>
                            <w:p w:rsidR="006C22BA" w:rsidRPr="008918FF" w:rsidRDefault="006C22BA" w:rsidP="009A4E73">
                              <w:pPr>
                                <w:pStyle w:val="NormalWeb"/>
                                <w:bidi/>
                                <w:spacing w:before="0" w:beforeAutospacing="0" w:after="0" w:afterAutospacing="0"/>
                                <w:jc w:val="center"/>
                                <w:rPr>
                                  <w:sz w:val="28"/>
                                  <w:szCs w:val="28"/>
                                </w:rPr>
                              </w:pPr>
                              <w:r w:rsidRPr="008918FF">
                                <w:rPr>
                                  <w:rFonts w:ascii="Calibri" w:eastAsia="Calibri" w:cs="B Zar" w:hint="cs"/>
                                  <w:rtl/>
                                  <w:lang w:bidi="fa-IR"/>
                                </w:rPr>
                                <w:t>شکل</w:t>
                              </w:r>
                              <w:r>
                                <w:rPr>
                                  <w:rFonts w:ascii="Calibri" w:eastAsia="Calibri" w:cs="B Zar" w:hint="cs"/>
                                  <w:rtl/>
                                  <w:lang w:bidi="fa-IR"/>
                                </w:rPr>
                                <w:t>2</w:t>
                              </w:r>
                              <w:r w:rsidRPr="008918FF">
                                <w:rPr>
                                  <w:rFonts w:ascii="Calibri" w:eastAsia="Calibri" w:cs="B Zar" w:hint="cs"/>
                                  <w:rtl/>
                                  <w:lang w:bidi="fa-IR"/>
                                </w:rPr>
                                <w:t xml:space="preserve">: </w:t>
                              </w:r>
                              <w:r>
                                <w:rPr>
                                  <w:rFonts w:ascii="Calibri" w:eastAsia="Calibri" w:cs="B Zar" w:hint="cs"/>
                                  <w:rtl/>
                                  <w:lang w:bidi="fa-IR"/>
                                </w:rPr>
                                <w:t>شاکلۀ</w:t>
                              </w:r>
                              <w:r w:rsidRPr="008918FF">
                                <w:rPr>
                                  <w:rFonts w:ascii="Calibri" w:eastAsia="Calibri" w:cs="B Zar" w:hint="cs"/>
                                  <w:rtl/>
                                  <w:lang w:bidi="fa-IR"/>
                                </w:rPr>
                                <w:t xml:space="preserve"> کلّی فرآیند استحصال منیزیم و لیتیم</w:t>
                              </w:r>
                            </w:p>
                          </w:txbxContent>
                        </wps:txbx>
                        <wps:bodyPr rot="0" spcFirstLastPara="0" vert="horz" wrap="square" lIns="0" tIns="0" rIns="0" bIns="0" numCol="1" spcCol="0" rtlCol="0" fromWordArt="0" anchor="t" anchorCtr="0" forceAA="0" compatLnSpc="1">
                          <a:prstTxWarp prst="textNoShape">
                            <a:avLst/>
                          </a:prstTxWarp>
                          <a:noAutofit/>
                        </wps:bodyPr>
                      </wps:wsp>
                      <wps:wsp>
                        <wps:cNvPr id="138" name="Text Box 2"/>
                        <wps:cNvSpPr txBox="1"/>
                        <wps:spPr>
                          <a:xfrm>
                            <a:off x="3998963" y="2557441"/>
                            <a:ext cx="601980" cy="310515"/>
                          </a:xfrm>
                          <a:prstGeom prst="rect">
                            <a:avLst/>
                          </a:prstGeom>
                          <a:solidFill>
                            <a:schemeClr val="lt1"/>
                          </a:solidFill>
                          <a:ln w="9525">
                            <a:solidFill>
                              <a:prstClr val="black"/>
                            </a:solidFill>
                          </a:ln>
                        </wps:spPr>
                        <wps:txbx>
                          <w:txbxContent>
                            <w:p w:rsidR="006C22BA" w:rsidRDefault="006C22BA" w:rsidP="00896F70">
                              <w:pPr>
                                <w:pStyle w:val="NormalWeb"/>
                                <w:bidi/>
                                <w:spacing w:before="0" w:beforeAutospacing="0" w:after="0" w:afterAutospacing="0"/>
                                <w:jc w:val="center"/>
                              </w:pPr>
                              <w:r>
                                <w:rPr>
                                  <w:rFonts w:ascii="Calibri" w:eastAsia="Calibri" w:cs="B Zar" w:hint="cs"/>
                                  <w:sz w:val="26"/>
                                  <w:szCs w:val="26"/>
                                  <w:rtl/>
                                  <w:lang w:bidi="fa-IR"/>
                                </w:rPr>
                                <w:t>خنک</w:t>
                              </w:r>
                              <w:r>
                                <w:rPr>
                                  <w:rFonts w:ascii="Calibri" w:eastAsia="Calibri" w:cs="B Zar"/>
                                  <w:sz w:val="26"/>
                                  <w:szCs w:val="26"/>
                                  <w:rtl/>
                                  <w:lang w:bidi="fa-IR"/>
                                </w:rPr>
                                <w:softHyphen/>
                              </w:r>
                              <w:r>
                                <w:rPr>
                                  <w:rFonts w:ascii="Calibri" w:eastAsia="Calibri" w:cs="B Zar" w:hint="cs"/>
                                  <w:sz w:val="26"/>
                                  <w:szCs w:val="26"/>
                                  <w:rtl/>
                                  <w:lang w:bidi="fa-IR"/>
                                </w:rPr>
                                <w:t>سازی</w:t>
                              </w:r>
                            </w:p>
                          </w:txbxContent>
                        </wps:txbx>
                        <wps:bodyPr rot="0" spcFirstLastPara="0" vert="horz" wrap="square" lIns="0" tIns="0" rIns="0" bIns="0" numCol="1" spcCol="0" rtlCol="0" fromWordArt="0" anchor="t" anchorCtr="0" forceAA="0" compatLnSpc="1">
                          <a:prstTxWarp prst="textNoShape">
                            <a:avLst/>
                          </a:prstTxWarp>
                          <a:noAutofit/>
                        </wps:bodyPr>
                      </wps:wsp>
                      <wps:wsp>
                        <wps:cNvPr id="139" name="Text Box 2"/>
                        <wps:cNvSpPr txBox="1"/>
                        <wps:spPr>
                          <a:xfrm>
                            <a:off x="2087453" y="3719265"/>
                            <a:ext cx="728980" cy="529590"/>
                          </a:xfrm>
                          <a:prstGeom prst="rect">
                            <a:avLst/>
                          </a:prstGeom>
                          <a:solidFill>
                            <a:schemeClr val="lt1"/>
                          </a:solidFill>
                          <a:ln w="12700">
                            <a:solidFill>
                              <a:prstClr val="black"/>
                            </a:solidFill>
                          </a:ln>
                        </wps:spPr>
                        <wps:txbx>
                          <w:txbxContent>
                            <w:p w:rsidR="006C22BA" w:rsidRDefault="006C22BA" w:rsidP="00896F70">
                              <w:pPr>
                                <w:pStyle w:val="NormalWeb"/>
                                <w:bidi/>
                                <w:spacing w:before="0" w:beforeAutospacing="0" w:after="0" w:afterAutospacing="0"/>
                                <w:jc w:val="center"/>
                              </w:pPr>
                              <w:r>
                                <w:rPr>
                                  <w:rFonts w:ascii="Calibri" w:eastAsia="Calibri" w:hAnsi="Calibri" w:cs="B Zar" w:hint="cs"/>
                                  <w:rtl/>
                                  <w:lang w:bidi="fa-IR"/>
                                </w:rPr>
                                <w:t xml:space="preserve">ترسیب لیتیم در دمای </w:t>
                              </w:r>
                              <w:r>
                                <w:rPr>
                                  <w:rFonts w:ascii="Calibri" w:eastAsia="Calibri" w:hAnsi="Calibri" w:cs="B Zar"/>
                                  <w:lang w:bidi="fa-IR"/>
                                </w:rPr>
                                <w:t>C</w:t>
                              </w:r>
                              <w:r>
                                <w:rPr>
                                  <w:rFonts w:ascii="Cambria" w:eastAsia="Calibri" w:hAnsi="Cambria" w:cs="Cambria" w:hint="cs"/>
                                  <w:rtl/>
                                  <w:lang w:bidi="fa-IR"/>
                                </w:rPr>
                                <w:t>°</w:t>
                              </w:r>
                              <w:r w:rsidRPr="00896F70">
                                <w:rPr>
                                  <w:rFonts w:ascii="Calibri" w:eastAsia="Calibri" w:hAnsi="Calibri" w:cs="B Zar"/>
                                  <w:sz w:val="14"/>
                                  <w:szCs w:val="14"/>
                                  <w:rtl/>
                                  <w:lang w:bidi="fa-IR"/>
                                </w:rPr>
                                <w:t xml:space="preserve"> </w:t>
                              </w:r>
                              <w:r>
                                <w:rPr>
                                  <w:rFonts w:ascii="Calibri" w:eastAsia="Calibri" w:hAnsi="Calibri" w:cs="B Zar" w:hint="cs"/>
                                  <w:rtl/>
                                  <w:lang w:bidi="fa-IR"/>
                                </w:rPr>
                                <w:t>80</w:t>
                              </w:r>
                            </w:p>
                          </w:txbxContent>
                        </wps:txbx>
                        <wps:bodyPr rot="0" spcFirstLastPara="0" vert="horz" wrap="square" lIns="0" tIns="0" rIns="0" bIns="0" numCol="1" spcCol="0" rtlCol="0" fromWordArt="0" anchor="t" anchorCtr="0" forceAA="0" compatLnSpc="1">
                          <a:prstTxWarp prst="textNoShape">
                            <a:avLst/>
                          </a:prstTxWarp>
                          <a:noAutofit/>
                        </wps:bodyPr>
                      </wps:wsp>
                      <wps:wsp>
                        <wps:cNvPr id="140" name="Text Box 2"/>
                        <wps:cNvSpPr txBox="1"/>
                        <wps:spPr>
                          <a:xfrm>
                            <a:off x="2148652" y="4633666"/>
                            <a:ext cx="601980" cy="310515"/>
                          </a:xfrm>
                          <a:prstGeom prst="rect">
                            <a:avLst/>
                          </a:prstGeom>
                          <a:solidFill>
                            <a:schemeClr val="lt1"/>
                          </a:solidFill>
                          <a:ln w="9525">
                            <a:solidFill>
                              <a:prstClr val="black"/>
                            </a:solidFill>
                          </a:ln>
                        </wps:spPr>
                        <wps:txbx>
                          <w:txbxContent>
                            <w:p w:rsidR="006C22BA" w:rsidRDefault="006C22BA" w:rsidP="00B070E8">
                              <w:pPr>
                                <w:pStyle w:val="NormalWeb"/>
                                <w:bidi/>
                                <w:spacing w:before="0" w:beforeAutospacing="0" w:after="0" w:afterAutospacing="0"/>
                                <w:jc w:val="center"/>
                              </w:pPr>
                              <w:r>
                                <w:rPr>
                                  <w:rFonts w:ascii="Calibri" w:eastAsia="Calibri" w:cs="B Zar" w:hint="cs"/>
                                  <w:sz w:val="28"/>
                                  <w:szCs w:val="28"/>
                                  <w:rtl/>
                                  <w:lang w:bidi="fa-IR"/>
                                </w:rPr>
                                <w:t>صافکنی</w:t>
                              </w:r>
                            </w:p>
                          </w:txbxContent>
                        </wps:txbx>
                        <wps:bodyPr rot="0" spcFirstLastPara="0" vert="horz" wrap="square" lIns="0" tIns="0" rIns="0" bIns="0" numCol="1" spcCol="0" rtlCol="0" fromWordArt="0" anchor="t" anchorCtr="0" forceAA="0" compatLnSpc="1">
                          <a:prstTxWarp prst="textNoShape">
                            <a:avLst/>
                          </a:prstTxWarp>
                          <a:noAutofit/>
                        </wps:bodyPr>
                      </wps:wsp>
                      <wps:wsp>
                        <wps:cNvPr id="141" name="Text Box 2"/>
                        <wps:cNvSpPr txBox="1"/>
                        <wps:spPr>
                          <a:xfrm>
                            <a:off x="3493357" y="4631924"/>
                            <a:ext cx="745155" cy="294375"/>
                          </a:xfrm>
                          <a:prstGeom prst="rect">
                            <a:avLst/>
                          </a:prstGeom>
                          <a:noFill/>
                          <a:ln w="6350">
                            <a:noFill/>
                          </a:ln>
                        </wps:spPr>
                        <wps:txbx>
                          <w:txbxContent>
                            <w:p w:rsidR="006C22BA" w:rsidRPr="00B070E8" w:rsidRDefault="006C22BA" w:rsidP="00B070E8">
                              <w:pPr>
                                <w:pStyle w:val="NormalWeb"/>
                                <w:bidi/>
                                <w:spacing w:before="0" w:beforeAutospacing="0" w:after="0" w:afterAutospacing="0"/>
                                <w:jc w:val="center"/>
                                <w:rPr>
                                  <w:b/>
                                  <w:bCs/>
                                </w:rPr>
                              </w:pPr>
                              <w:r w:rsidRPr="00B070E8">
                                <w:rPr>
                                  <w:rFonts w:ascii="Calibri" w:eastAsia="Calibri" w:cs="B Lotus" w:hint="cs"/>
                                  <w:b/>
                                  <w:bCs/>
                                  <w:rtl/>
                                  <w:lang w:bidi="fa-IR"/>
                                </w:rPr>
                                <w:t>کربنات لیتیم</w:t>
                              </w:r>
                            </w:p>
                          </w:txbxContent>
                        </wps:txbx>
                        <wps:bodyPr rot="0" spcFirstLastPara="0" vert="horz" wrap="square" lIns="0" tIns="0" rIns="0" bIns="0" numCol="1" spcCol="0" rtlCol="0" fromWordArt="0" anchor="t" anchorCtr="0" forceAA="0" compatLnSpc="1">
                          <a:prstTxWarp prst="textNoShape">
                            <a:avLst/>
                          </a:prstTxWarp>
                          <a:noAutofit/>
                        </wps:bodyPr>
                      </wps:wsp>
                      <wps:wsp>
                        <wps:cNvPr id="142" name="Straight Arrow Connector 142"/>
                        <wps:cNvCnPr>
                          <a:stCxn id="140" idx="3"/>
                          <a:endCxn id="141" idx="1"/>
                        </wps:cNvCnPr>
                        <wps:spPr>
                          <a:xfrm flipV="1">
                            <a:off x="2750632" y="4779101"/>
                            <a:ext cx="742725" cy="9823"/>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43" name="Straight Arrow Connector 143"/>
                        <wps:cNvCnPr>
                          <a:stCxn id="139" idx="2"/>
                          <a:endCxn id="140" idx="0"/>
                        </wps:cNvCnPr>
                        <wps:spPr>
                          <a:xfrm flipH="1">
                            <a:off x="2449642" y="4248855"/>
                            <a:ext cx="2301" cy="384811"/>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45" name="Text Box 2"/>
                        <wps:cNvSpPr txBox="1"/>
                        <wps:spPr>
                          <a:xfrm>
                            <a:off x="10756" y="4792207"/>
                            <a:ext cx="2119257" cy="285043"/>
                          </a:xfrm>
                          <a:prstGeom prst="rect">
                            <a:avLst/>
                          </a:prstGeom>
                          <a:noFill/>
                          <a:ln w="6350">
                            <a:noFill/>
                          </a:ln>
                        </wps:spPr>
                        <wps:txbx>
                          <w:txbxContent>
                            <w:p w:rsidR="006C22BA" w:rsidRPr="00B070E8" w:rsidRDefault="006C22BA" w:rsidP="00B070E8">
                              <w:pPr>
                                <w:pStyle w:val="NormalWeb"/>
                                <w:bidi/>
                                <w:spacing w:before="0" w:beforeAutospacing="0" w:after="0" w:afterAutospacing="0"/>
                                <w:jc w:val="right"/>
                              </w:pPr>
                              <w:r w:rsidRPr="00B070E8">
                                <w:rPr>
                                  <w:rFonts w:ascii="Calibri" w:eastAsia="Calibri" w:cs="B Lotus" w:hint="cs"/>
                                  <w:rtl/>
                                  <w:lang w:bidi="fa-IR"/>
                                </w:rPr>
                                <w:t>برگشت به مراحل هشت</w:t>
                              </w:r>
                              <w:r w:rsidRPr="00B070E8">
                                <w:rPr>
                                  <w:rFonts w:ascii="Calibri" w:eastAsia="Calibri" w:cs="B Lotus"/>
                                  <w:rtl/>
                                  <w:lang w:bidi="fa-IR"/>
                                </w:rPr>
                                <w:softHyphen/>
                              </w:r>
                              <w:r w:rsidRPr="00B070E8">
                                <w:rPr>
                                  <w:rFonts w:ascii="Calibri" w:eastAsia="Calibri" w:cs="B Lotus" w:hint="cs"/>
                                  <w:rtl/>
                                  <w:lang w:bidi="fa-IR"/>
                                </w:rPr>
                                <w:t>گانه تبخیر و تبلور</w:t>
                              </w:r>
                            </w:p>
                          </w:txbxContent>
                        </wps:txbx>
                        <wps:bodyPr rot="0" spcFirstLastPara="0" vert="horz" wrap="square" lIns="0" tIns="0" rIns="0" bIns="0" numCol="1" spcCol="0" rtlCol="0" fromWordArt="0" anchor="t" anchorCtr="0" forceAA="0" compatLnSpc="1">
                          <a:prstTxWarp prst="textNoShape">
                            <a:avLst/>
                          </a:prstTxWarp>
                          <a:noAutofit/>
                        </wps:bodyPr>
                      </wps:wsp>
                      <wps:wsp>
                        <wps:cNvPr id="146" name="Straight Arrow Connector 146"/>
                        <wps:cNvCnPr>
                          <a:stCxn id="140" idx="1"/>
                          <a:endCxn id="145" idx="0"/>
                        </wps:cNvCnPr>
                        <wps:spPr>
                          <a:xfrm flipH="1">
                            <a:off x="1070385" y="4788924"/>
                            <a:ext cx="1078267" cy="3283"/>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47" name="Text Box 2"/>
                        <wps:cNvSpPr txBox="1"/>
                        <wps:spPr>
                          <a:xfrm>
                            <a:off x="1019090" y="585799"/>
                            <a:ext cx="601980" cy="309880"/>
                          </a:xfrm>
                          <a:prstGeom prst="rect">
                            <a:avLst/>
                          </a:prstGeom>
                          <a:solidFill>
                            <a:schemeClr val="lt1"/>
                          </a:solidFill>
                          <a:ln w="9525">
                            <a:solidFill>
                              <a:prstClr val="black"/>
                            </a:solidFill>
                          </a:ln>
                        </wps:spPr>
                        <wps:txbx>
                          <w:txbxContent>
                            <w:p w:rsidR="006C22BA" w:rsidRDefault="006C22BA" w:rsidP="00C16538">
                              <w:pPr>
                                <w:pStyle w:val="NormalWeb"/>
                                <w:bidi/>
                                <w:spacing w:before="0" w:beforeAutospacing="0" w:after="0" w:afterAutospacing="0"/>
                                <w:jc w:val="center"/>
                              </w:pPr>
                              <w:r>
                                <w:rPr>
                                  <w:rFonts w:ascii="Calibri" w:eastAsia="Calibri" w:cs="B Zar" w:hint="cs"/>
                                  <w:sz w:val="26"/>
                                  <w:szCs w:val="26"/>
                                  <w:rtl/>
                                  <w:lang w:bidi="fa-IR"/>
                                </w:rPr>
                                <w:t>انحلال</w:t>
                              </w:r>
                            </w:p>
                          </w:txbxContent>
                        </wps:txbx>
                        <wps:bodyPr rot="0" spcFirstLastPara="0" vert="horz" wrap="square" lIns="0" tIns="0" rIns="0" bIns="0" numCol="1" spcCol="0" rtlCol="0" fromWordArt="0" anchor="t" anchorCtr="0" forceAA="0" compatLnSpc="1">
                          <a:prstTxWarp prst="textNoShape">
                            <a:avLst/>
                          </a:prstTxWarp>
                          <a:noAutofit/>
                        </wps:bodyPr>
                      </wps:wsp>
                      <wps:wsp>
                        <wps:cNvPr id="148" name="Straight Arrow Connector 148"/>
                        <wps:cNvCnPr>
                          <a:stCxn id="21" idx="3"/>
                          <a:endCxn id="40" idx="1"/>
                        </wps:cNvCnPr>
                        <wps:spPr>
                          <a:xfrm>
                            <a:off x="1751422" y="1551114"/>
                            <a:ext cx="397499" cy="3724"/>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c:wpc>
                  </a:graphicData>
                </a:graphic>
              </wp:inline>
            </w:drawing>
          </mc:Choice>
          <mc:Fallback>
            <w:pict>
              <v:group w14:anchorId="23E8C116" id="Canvas 137" o:spid="_x0000_s1055" editas="canvas" style="width:468pt;height:440.3pt;mso-position-horizontal-relative:char;mso-position-vertical-relative:line" coordsize="59436,5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">
                <v:shape id="_x0000_s1056" type="#_x0000_t75" style="position:absolute;width:59436;height:55918;visibility:visible;mso-wrap-style:square">
                  <v:fill o:detectmouseclick="t"/>
                  <v:path o:connecttype="none"/>
                </v:shape>
                <v:shape id="Text Box 2" o:spid="_x0000_s1057" type="#_x0000_t202" style="position:absolute;left:9138;top:13952;width:8376;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" fillcolor="white [3201]" strokeweight="1pt">
                  <v:textbox inset="0,0,0,0">
                    <w:txbxContent>
                      <w:p w:rsidR="006C22BA" w:rsidRPr="00296F7A" w:rsidRDefault="006C22BA" w:rsidP="009F6995">
                        <w:pPr>
                          <w:pStyle w:val="NormalWeb"/>
                          <w:bidi/>
                          <w:spacing w:before="0" w:beforeAutospacing="0" w:after="0" w:afterAutospacing="0"/>
                          <w:jc w:val="center"/>
                          <w:rPr>
                            <w:rFonts w:cs="B Zar"/>
                            <w:sz w:val="26"/>
                            <w:szCs w:val="26"/>
                          </w:rPr>
                        </w:pPr>
                        <w:r w:rsidRPr="00296F7A">
                          <w:rPr>
                            <w:rFonts w:ascii="Calibri" w:eastAsia="Calibri" w:hAnsi="Arial" w:cs="B Zar" w:hint="cs"/>
                            <w:sz w:val="26"/>
                            <w:szCs w:val="26"/>
                            <w:rtl/>
                            <w:lang w:bidi="fa-IR"/>
                          </w:rPr>
                          <w:t>ترسیب منیزیم</w:t>
                        </w:r>
                      </w:p>
                    </w:txbxContent>
                  </v:textbox>
                </v:shape>
                <v:shape id="Text Box 2" o:spid="_x0000_s1058" type="#_x0000_t202" style="position:absolute;left:10736;top:183;width:4950;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bFxQAAANsAAAAPAAAAZHJzL2Rvd25yZXYueG1sRI9fa8JA&#10;EMTfC/0Oxwp9qxcrSE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BHgDbFxQAAANsAAAAP&#10;AAAAAAAAAAAAAAAAAAcCAABkcnMvZG93bnJldi54bWxQSwUGAAAAAAMAAwC3AAAA+QIAAAAA&#10;" filled="f" stroked="f" strokeweight=".5pt">
                  <v:textbox inset="0,0,0,0">
                    <w:txbxContent>
                      <w:p w:rsidR="006C22BA" w:rsidRPr="002E0F22" w:rsidRDefault="006C22BA" w:rsidP="009F6995">
                        <w:pPr>
                          <w:pStyle w:val="NormalWeb"/>
                          <w:bidi/>
                          <w:spacing w:before="0" w:beforeAutospacing="0" w:after="160" w:afterAutospacing="0" w:line="256" w:lineRule="auto"/>
                          <w:rPr>
                            <w:rFonts w:cs="B Zar"/>
                          </w:rPr>
                        </w:pPr>
                        <w:r w:rsidRPr="002E0F22">
                          <w:rPr>
                            <w:rFonts w:ascii="Calibri" w:eastAsia="Calibri" w:hAnsi="Arial" w:cs="B Zar" w:hint="cs"/>
                            <w:sz w:val="22"/>
                            <w:szCs w:val="22"/>
                            <w:vertAlign w:val="subscript"/>
                            <w:rtl/>
                            <w:lang w:bidi="fa-IR"/>
                          </w:rPr>
                          <w:t>3</w:t>
                        </w:r>
                        <w:r w:rsidRPr="002E0F22">
                          <w:rPr>
                            <w:rFonts w:ascii="Calibri" w:eastAsia="Calibri" w:hAnsi="Arial" w:cs="B Zar"/>
                            <w:sz w:val="22"/>
                            <w:szCs w:val="22"/>
                            <w:lang w:bidi="fa-IR"/>
                          </w:rPr>
                          <w:t>CO</w:t>
                        </w:r>
                        <w:r w:rsidRPr="002E0F22">
                          <w:rPr>
                            <w:rFonts w:ascii="Calibri" w:eastAsia="Calibri" w:hAnsi="Arial" w:cs="B Zar" w:hint="cs"/>
                            <w:sz w:val="22"/>
                            <w:szCs w:val="22"/>
                            <w:vertAlign w:val="subscript"/>
                            <w:rtl/>
                            <w:lang w:bidi="fa-IR"/>
                          </w:rPr>
                          <w:t>2</w:t>
                        </w:r>
                        <w:r w:rsidRPr="002E0F22">
                          <w:rPr>
                            <w:rFonts w:ascii="Calibri" w:eastAsia="Calibri" w:hAnsi="Arial" w:cs="B Zar"/>
                            <w:sz w:val="22"/>
                            <w:szCs w:val="22"/>
                            <w:lang w:bidi="fa-IR"/>
                          </w:rPr>
                          <w:t>Na</w:t>
                        </w:r>
                      </w:p>
                    </w:txbxContent>
                  </v:textbox>
                </v:shape>
                <v:shape id="Text Box 2" o:spid="_x0000_s1059" type="#_x0000_t202" style="position:absolute;left:856;top:929;width:494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cswwAAANsAAAAPAAAAZHJzL2Rvd25yZXYueG1sRE9NT8JA&#10;EL2b+B82Y+JNtk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WVMHLMMAAADbAAAADwAA&#10;AAAAAAAAAAAAAAAHAgAAZHJzL2Rvd25yZXYueG1sUEsFBgAAAAADAAMAtwAAAPcCAAAAAA==&#10;" filled="f" stroked="f" strokeweight=".5pt">
                  <v:textbox inset="0,0,0,0">
                    <w:txbxContent>
                      <w:p w:rsidR="006C22BA" w:rsidRPr="00C16538" w:rsidRDefault="006C22BA" w:rsidP="009F6995">
                        <w:pPr>
                          <w:pStyle w:val="NormalWeb"/>
                          <w:bidi/>
                          <w:spacing w:before="0" w:beforeAutospacing="0" w:after="0" w:afterAutospacing="0"/>
                          <w:jc w:val="center"/>
                          <w:rPr>
                            <w:b/>
                            <w:bCs/>
                            <w:sz w:val="28"/>
                            <w:szCs w:val="28"/>
                          </w:rPr>
                        </w:pPr>
                        <w:r w:rsidRPr="00C16538">
                          <w:rPr>
                            <w:rFonts w:ascii="Calibri" w:eastAsia="Calibri" w:hAnsi="Calibri" w:cs="B Zar" w:hint="cs"/>
                            <w:b/>
                            <w:bCs/>
                            <w:position w:val="-6"/>
                            <w:rtl/>
                            <w:lang w:bidi="fa-IR"/>
                          </w:rPr>
                          <w:t>شورابه</w:t>
                        </w:r>
                      </w:p>
                    </w:txbxContent>
                  </v:textbox>
                </v:shape>
                <v:shape id="Text Box 2" o:spid="_x0000_s1060" type="#_x0000_t202" style="position:absolute;left:21489;top:13992;width:6020;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" fillcolor="white [3201]">
                  <v:textbox inset="0,0,0,0">
                    <w:txbxContent>
                      <w:p w:rsidR="006C22BA" w:rsidRDefault="006C22BA" w:rsidP="00B070E8">
                        <w:pPr>
                          <w:pStyle w:val="NormalWeb"/>
                          <w:bidi/>
                          <w:spacing w:before="0" w:beforeAutospacing="0" w:after="0" w:afterAutospacing="0"/>
                          <w:jc w:val="center"/>
                        </w:pPr>
                        <w:r>
                          <w:rPr>
                            <w:rFonts w:ascii="Calibri" w:eastAsia="Calibri" w:cs="B Zar" w:hint="cs"/>
                            <w:sz w:val="28"/>
                            <w:szCs w:val="28"/>
                            <w:rtl/>
                            <w:lang w:bidi="fa-IR"/>
                          </w:rPr>
                          <w:t>صافکنی</w:t>
                        </w:r>
                      </w:p>
                    </w:txbxContent>
                  </v:textbox>
                </v:shape>
                <v:shape id="Text Box 2" o:spid="_x0000_s1061" type="#_x0000_t202" style="position:absolute;left:28164;top:13362;width:6520;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g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D/HmIMYAAADbAAAA&#10;DwAAAAAAAAAAAAAAAAAHAgAAZHJzL2Rvd25yZXYueG1sUEsFBgAAAAADAAMAtwAAAPoCAAAAAA==&#10;" filled="f" stroked="f" strokeweight=".5pt">
                  <v:textbox inset="0,0,0,0">
                    <w:txbxContent>
                      <w:p w:rsidR="006C22BA" w:rsidRDefault="006C22BA" w:rsidP="009F6995">
                        <w:pPr>
                          <w:pStyle w:val="NormalWeb"/>
                          <w:bidi/>
                          <w:spacing w:before="0" w:beforeAutospacing="0" w:after="0" w:afterAutospacing="0"/>
                          <w:jc w:val="center"/>
                        </w:pPr>
                        <w:r>
                          <w:rPr>
                            <w:rFonts w:ascii="Calibri" w:eastAsia="Calibri" w:cs="B Zar" w:hint="cs"/>
                            <w:sz w:val="22"/>
                            <w:szCs w:val="22"/>
                            <w:rtl/>
                            <w:lang w:bidi="fa-IR"/>
                          </w:rPr>
                          <w:t>رسوب منیزیمی</w:t>
                        </w:r>
                      </w:p>
                    </w:txbxContent>
                  </v:textbox>
                </v:shape>
                <v:shape id="Text Box 2" o:spid="_x0000_s1062" type="#_x0000_t202" style="position:absolute;left:40001;top:5941;width:601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" fillcolor="white [3201]">
                  <v:textbox inset="0,0,0,0">
                    <w:txbxContent>
                      <w:p w:rsidR="006C22BA" w:rsidRPr="00296F7A" w:rsidRDefault="006C22BA" w:rsidP="00B070E8">
                        <w:pPr>
                          <w:pStyle w:val="NormalWeb"/>
                          <w:bidi/>
                          <w:spacing w:before="0" w:beforeAutospacing="0" w:after="0" w:afterAutospacing="0"/>
                          <w:jc w:val="center"/>
                          <w:rPr>
                            <w:sz w:val="26"/>
                            <w:szCs w:val="26"/>
                          </w:rPr>
                        </w:pPr>
                        <w:r w:rsidRPr="00296F7A">
                          <w:rPr>
                            <w:rFonts w:ascii="Calibri" w:eastAsia="Calibri" w:cs="B Zar" w:hint="cs"/>
                            <w:sz w:val="26"/>
                            <w:szCs w:val="26"/>
                            <w:rtl/>
                            <w:lang w:bidi="fa-IR"/>
                          </w:rPr>
                          <w:t>صافکنی</w:t>
                        </w:r>
                      </w:p>
                    </w:txbxContent>
                  </v:textbox>
                </v:shape>
                <v:shape id="Text Box 2" o:spid="_x0000_s1063" type="#_x0000_t202" style="position:absolute;left:36468;top:12921;width:13232;height:5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" fillcolor="white [3201]">
                  <v:textbox inset="0,0,0,0">
                    <w:txbxContent>
                      <w:p w:rsidR="006C22BA" w:rsidRPr="00296F7A" w:rsidRDefault="006C22BA" w:rsidP="00C16538">
                        <w:pPr>
                          <w:pStyle w:val="NormalWeb"/>
                          <w:bidi/>
                          <w:spacing w:before="0" w:beforeAutospacing="0" w:after="0" w:afterAutospacing="0"/>
                          <w:jc w:val="center"/>
                          <w:rPr>
                            <w:sz w:val="26"/>
                            <w:szCs w:val="26"/>
                          </w:rPr>
                        </w:pPr>
                        <w:r>
                          <w:rPr>
                            <w:rFonts w:ascii="Calibri" w:eastAsia="Calibri" w:cs="B Zar" w:hint="cs"/>
                            <w:sz w:val="26"/>
                            <w:szCs w:val="26"/>
                            <w:rtl/>
                            <w:lang w:bidi="fa-IR"/>
                          </w:rPr>
                          <w:t>دو مرحله رسوب</w:t>
                        </w:r>
                        <w:r>
                          <w:rPr>
                            <w:rFonts w:ascii="Calibri" w:eastAsia="Calibri" w:cs="B Zar"/>
                            <w:sz w:val="26"/>
                            <w:szCs w:val="26"/>
                            <w:rtl/>
                            <w:lang w:bidi="fa-IR"/>
                          </w:rPr>
                          <w:softHyphen/>
                        </w:r>
                        <w:r>
                          <w:rPr>
                            <w:rFonts w:ascii="Calibri" w:eastAsia="Calibri" w:cs="B Zar" w:hint="cs"/>
                            <w:sz w:val="26"/>
                            <w:szCs w:val="26"/>
                            <w:rtl/>
                            <w:lang w:bidi="fa-IR"/>
                          </w:rPr>
                          <w:t>شویی به صورت جریان متقابل</w:t>
                        </w:r>
                      </w:p>
                    </w:txbxContent>
                  </v:textbox>
                </v:shape>
                <v:shape id="Text Box 2" o:spid="_x0000_s1064" type="#_x0000_t202" style="position:absolute;left:46567;top:322;width:12115;height: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sRxgAAANsAAAAPAAAAZHJzL2Rvd25yZXYueG1sRI9fS8NA&#10;EMTfhX6HYwt9s5cIlR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FbZLEcYAAADbAAAA&#10;DwAAAAAAAAAAAAAAAAAHAgAAZHJzL2Rvd25yZXYueG1sUEsFBgAAAAADAAMAtwAAAPoCAAAAAA==&#10;" filled="f" stroked="f" strokeweight=".5pt">
                  <v:textbox inset="0,0,0,0">
                    <w:txbxContent>
                      <w:p w:rsidR="006C22BA" w:rsidRPr="00296F7A" w:rsidRDefault="006C22BA" w:rsidP="009F6995">
                        <w:pPr>
                          <w:pStyle w:val="NormalWeb"/>
                          <w:bidi/>
                          <w:spacing w:before="0" w:beforeAutospacing="0" w:after="0" w:afterAutospacing="0"/>
                          <w:jc w:val="center"/>
                          <w:rPr>
                            <w:rFonts w:ascii="Calibri" w:eastAsia="Calibri" w:cs="B Lotus"/>
                            <w:b/>
                            <w:bCs/>
                            <w:rtl/>
                            <w:lang w:bidi="fa-IR"/>
                          </w:rPr>
                        </w:pPr>
                        <w:r w:rsidRPr="00296F7A">
                          <w:rPr>
                            <w:rFonts w:ascii="Calibri" w:eastAsia="Calibri" w:cs="B Lotus" w:hint="cs"/>
                            <w:b/>
                            <w:bCs/>
                            <w:rtl/>
                            <w:lang w:bidi="fa-IR"/>
                          </w:rPr>
                          <w:t>رسوبات شسته شده</w:t>
                        </w:r>
                        <w:r>
                          <w:rPr>
                            <w:rFonts w:ascii="Calibri" w:eastAsia="Calibri" w:cs="B Lotus" w:hint="cs"/>
                            <w:b/>
                            <w:bCs/>
                            <w:rtl/>
                            <w:lang w:bidi="fa-IR"/>
                          </w:rPr>
                          <w:t xml:space="preserve"> حاوی کربنات منیزیم</w:t>
                        </w:r>
                      </w:p>
                      <w:p w:rsidR="006C22BA" w:rsidRDefault="006C22BA" w:rsidP="009F6995">
                        <w:pPr>
                          <w:pStyle w:val="NormalWeb"/>
                          <w:bidi/>
                          <w:spacing w:before="0" w:beforeAutospacing="0" w:after="0" w:afterAutospacing="0"/>
                          <w:jc w:val="center"/>
                        </w:pPr>
                      </w:p>
                    </w:txbxContent>
                  </v:textbox>
                </v:shape>
                <v:shape id="Straight Arrow Connector 71" o:spid="_x0000_s1065" type="#_x0000_t32" style="position:absolute;left:27509;top:15548;width:895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" strokecolor="black [3200]">
                  <v:stroke endarrow="open"/>
                </v:shape>
                <v:shape id="Text Box 2" o:spid="_x0000_s1066" type="#_x0000_t202" style="position:absolute;left:20869;top:24325;width:7295;height:5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" fillcolor="white [3201]" strokeweight="1pt">
                  <v:textbox inset="0,0,0,0">
                    <w:txbxContent>
                      <w:p w:rsidR="006C22BA" w:rsidRPr="00296F7A" w:rsidRDefault="006C22BA" w:rsidP="00896F70">
                        <w:pPr>
                          <w:pStyle w:val="NormalWeb"/>
                          <w:bidi/>
                          <w:spacing w:before="0" w:beforeAutospacing="0" w:after="0" w:afterAutospacing="0"/>
                          <w:jc w:val="center"/>
                          <w:rPr>
                            <w:sz w:val="22"/>
                            <w:szCs w:val="22"/>
                          </w:rPr>
                        </w:pPr>
                        <w:r>
                          <w:rPr>
                            <w:rFonts w:ascii="Calibri" w:eastAsia="Calibri" w:cs="B Zar" w:hint="cs"/>
                            <w:rtl/>
                            <w:lang w:bidi="fa-IR"/>
                          </w:rPr>
                          <w:t>8</w:t>
                        </w:r>
                        <w:r w:rsidRPr="00296F7A">
                          <w:rPr>
                            <w:rFonts w:ascii="Calibri" w:eastAsia="Calibri" w:cs="B Zar" w:hint="cs"/>
                            <w:rtl/>
                            <w:lang w:bidi="fa-IR"/>
                          </w:rPr>
                          <w:t xml:space="preserve"> مرحله تبخیر و تبلور </w:t>
                        </w:r>
                      </w:p>
                    </w:txbxContent>
                  </v:textbox>
                </v:shape>
                <v:shape id="Straight Arrow Connector 94" o:spid="_x0000_s1067" type="#_x0000_t32" style="position:absolute;left:24486;top:17319;width:13;height:70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" strokecolor="black [3200]">
                  <v:stroke endarrow="open"/>
                </v:shape>
                <v:shape id="Straight Arrow Connector 95" o:spid="_x0000_s1068" type="#_x0000_t32" style="position:absolute;left:16210;top:7407;width:23791;height: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" strokecolor="black [3200]">
                  <v:stroke endarrow="open"/>
                </v:shape>
                <v:shape id="Straight Arrow Connector 96" o:spid="_x0000_s1069" type="#_x0000_t32" style="position:absolute;left:43011;top:9052;width:73;height:38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" strokecolor="black [3200]">
                  <v:stroke endarrow="open"/>
                </v:shape>
                <v:shape id="Straight Arrow Connector 122" o:spid="_x0000_s1070" type="#_x0000_t32" style="position:absolute;left:13200;top:8956;width:126;height:49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" strokecolor="black [3200]">
                  <v:stroke endarrow="open"/>
                </v:shape>
                <v:shape id="Text Box 2" o:spid="_x0000_s1071" type="#_x0000_t202" style="position:absolute;left:4087;top:23941;width:8607;height:6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" filled="f" stroked="f" strokeweight=".5pt">
                  <v:textbox inset="0,0,0,0">
                    <w:txbxContent>
                      <w:p w:rsidR="006C22BA" w:rsidRPr="00296F7A" w:rsidRDefault="006C22BA" w:rsidP="009F6995">
                        <w:pPr>
                          <w:pStyle w:val="NormalWeb"/>
                          <w:bidi/>
                          <w:spacing w:before="0" w:beforeAutospacing="0" w:after="0" w:afterAutospacing="0"/>
                          <w:jc w:val="center"/>
                          <w:rPr>
                            <w:rFonts w:cs="B Lotus"/>
                            <w:b/>
                            <w:bCs/>
                            <w:sz w:val="28"/>
                            <w:szCs w:val="28"/>
                          </w:rPr>
                        </w:pPr>
                        <w:r w:rsidRPr="00296F7A">
                          <w:rPr>
                            <w:rFonts w:ascii="Calibri" w:eastAsia="Calibri" w:cs="B Lotus" w:hint="cs"/>
                            <w:b/>
                            <w:bCs/>
                            <w:rtl/>
                            <w:lang w:bidi="fa-IR"/>
                          </w:rPr>
                          <w:t>نمکهای متبلور سدیم و پتاسیم</w:t>
                        </w:r>
                      </w:p>
                    </w:txbxContent>
                  </v:textbox>
                </v:shape>
                <v:shape id="Text Box 2" o:spid="_x0000_s1072" type="#_x0000_t202" style="position:absolute;left:24786;top:31417;width:8929;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" filled="f" stroked="f" strokeweight=".5pt">
                  <v:textbox inset="0,0,0,0">
                    <w:txbxContent>
                      <w:p w:rsidR="006C22BA" w:rsidRDefault="006C22BA" w:rsidP="00896F70">
                        <w:pPr>
                          <w:pStyle w:val="NormalWeb"/>
                          <w:bidi/>
                          <w:spacing w:before="0" w:beforeAutospacing="0" w:after="0" w:afterAutospacing="0"/>
                          <w:jc w:val="right"/>
                        </w:pPr>
                        <w:r w:rsidRPr="00296F7A">
                          <w:rPr>
                            <w:rFonts w:ascii="Calibri" w:eastAsia="Calibri" w:cs="B Lotus" w:hint="cs"/>
                            <w:rtl/>
                            <w:lang w:bidi="fa-IR"/>
                          </w:rPr>
                          <w:t>محلول غلیظ شده؛</w:t>
                        </w:r>
                        <w:r>
                          <w:rPr>
                            <w:rFonts w:ascii="Calibri" w:eastAsia="Calibri" w:cs="B Lotus" w:hint="cs"/>
                            <w:rtl/>
                            <w:lang w:bidi="fa-IR"/>
                          </w:rPr>
                          <w:t xml:space="preserve">  </w:t>
                        </w:r>
                        <w:r w:rsidRPr="00296F7A">
                          <w:rPr>
                            <w:rFonts w:ascii="Calibri" w:eastAsia="Calibri" w:cs="B Zar" w:hint="cs"/>
                            <w:rtl/>
                            <w:lang w:bidi="fa-IR"/>
                          </w:rPr>
                          <w:t xml:space="preserve"> </w:t>
                        </w:r>
                        <w:r>
                          <w:rPr>
                            <w:rFonts w:ascii="Calibri" w:eastAsia="Calibri" w:cs="B Zar"/>
                            <w:sz w:val="22"/>
                            <w:szCs w:val="22"/>
                            <w:lang w:bidi="fa-IR"/>
                          </w:rPr>
                          <w:t>g/l</w:t>
                        </w:r>
                        <w:r>
                          <w:rPr>
                            <w:rFonts w:ascii="Calibri" w:eastAsia="Calibri" w:cs="B Zar" w:hint="cs"/>
                            <w:sz w:val="22"/>
                            <w:szCs w:val="22"/>
                            <w:rtl/>
                            <w:lang w:bidi="fa-IR"/>
                          </w:rPr>
                          <w:t xml:space="preserve"> 5</w:t>
                        </w:r>
                        <w:r>
                          <w:rPr>
                            <w:rFonts w:eastAsia="Calibri"/>
                            <w:sz w:val="22"/>
                            <w:szCs w:val="22"/>
                            <w:rtl/>
                            <w:lang w:bidi="fa-IR"/>
                          </w:rPr>
                          <w:t>≤</w:t>
                        </w:r>
                        <w:r>
                          <w:rPr>
                            <w:rFonts w:ascii="Calibri" w:eastAsia="Calibri" w:cs="B Zar" w:hint="cs"/>
                            <w:sz w:val="22"/>
                            <w:szCs w:val="22"/>
                            <w:rtl/>
                            <w:lang w:bidi="fa-IR"/>
                          </w:rPr>
                          <w:t xml:space="preserve"> </w:t>
                        </w:r>
                        <w:r>
                          <w:rPr>
                            <w:rFonts w:ascii="Calibri" w:eastAsia="Calibri" w:cs="B Zar"/>
                            <w:sz w:val="22"/>
                            <w:szCs w:val="22"/>
                            <w:lang w:bidi="fa-IR"/>
                          </w:rPr>
                          <w:t>Li</w:t>
                        </w:r>
                        <w:r>
                          <w:rPr>
                            <w:rFonts w:ascii="Calibri" w:eastAsia="Calibri" w:cs="B Zar" w:hint="cs"/>
                            <w:sz w:val="22"/>
                            <w:szCs w:val="22"/>
                            <w:rtl/>
                            <w:lang w:bidi="fa-IR"/>
                          </w:rPr>
                          <w:t xml:space="preserve"> </w:t>
                        </w:r>
                      </w:p>
                    </w:txbxContent>
                  </v:textbox>
                </v:shape>
                <v:shape id="Straight Arrow Connector 126" o:spid="_x0000_s1073" type="#_x0000_t33" style="position:absolute;left:43543;top:2918;width:2491;height:355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" strokecolor="black [3200]">
                  <v:stroke endarrow="open" joinstyle="round"/>
                </v:shape>
                <v:shape id="Straight Arrow Connector 127" o:spid="_x0000_s1074" type="#_x0000_t32" style="position:absolute;left:12694;top:26974;width:8175;height: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" strokecolor="black [3200]">
                  <v:stroke endarrow="open"/>
                </v:shape>
                <v:shape id="Straight Arrow Connector 128" o:spid="_x0000_s1075" type="#_x0000_t33" style="position:absolute;left:-38;top:6334;width:12544;height:580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" strokecolor="black [3200]">
                  <v:stroke endarrow="open" joinstyle="round"/>
                </v:shape>
                <v:shape id="Straight Arrow Connector 129" o:spid="_x0000_s1076" type="#_x0000_t32" style="position:absolute;left:13200;top:2225;width:11;height:36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" strokecolor="black [3200]">
                  <v:stroke endarrow="open"/>
                </v:shape>
                <v:shape id="Straight Arrow Connector 130" o:spid="_x0000_s1077" type="#_x0000_t32" style="position:absolute;left:24413;top:29621;width:104;height:77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" strokecolor="black [3200]">
                  <v:stroke endarrow="open"/>
                </v:shape>
                <v:shape id="Text Box 2" o:spid="_x0000_s1078" type="#_x0000_t202" style="position:absolute;left:33636;top:5429;width:4639;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" filled="f" stroked="f" strokeweight=".5pt">
                  <v:textbox inset="0,0,0,0">
                    <w:txbxContent>
                      <w:p w:rsidR="006C22BA" w:rsidRDefault="006C22BA" w:rsidP="009F6995">
                        <w:pPr>
                          <w:pStyle w:val="NormalWeb"/>
                          <w:bidi/>
                          <w:spacing w:before="0" w:beforeAutospacing="0" w:after="0" w:afterAutospacing="0"/>
                          <w:jc w:val="center"/>
                          <w:rPr>
                            <w:rtl/>
                          </w:rPr>
                        </w:pPr>
                        <w:r>
                          <w:rPr>
                            <w:rFonts w:ascii="Calibri" w:eastAsia="Calibri" w:cs="B Zar" w:hint="cs"/>
                            <w:sz w:val="22"/>
                            <w:szCs w:val="22"/>
                            <w:rtl/>
                            <w:lang w:bidi="fa-IR"/>
                          </w:rPr>
                          <w:t>آب</w:t>
                        </w:r>
                      </w:p>
                    </w:txbxContent>
                  </v:textbox>
                </v:shape>
                <v:shape id="Text Box 2" o:spid="_x0000_s1079" type="#_x0000_t202" style="position:absolute;left:43631;top:20553;width:6261;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" filled="f" stroked="f" strokeweight=".5pt">
                  <v:textbox inset="0,0,0,0">
                    <w:txbxContent>
                      <w:p w:rsidR="006C22BA" w:rsidRDefault="006C22BA" w:rsidP="009F6995">
                        <w:pPr>
                          <w:pStyle w:val="NormalWeb"/>
                          <w:bidi/>
                          <w:spacing w:before="0" w:beforeAutospacing="0" w:after="0" w:afterAutospacing="0"/>
                          <w:jc w:val="center"/>
                        </w:pPr>
                        <w:r>
                          <w:rPr>
                            <w:rFonts w:ascii="Calibri" w:eastAsia="Calibri" w:cs="B Zar" w:hint="cs"/>
                            <w:sz w:val="22"/>
                            <w:szCs w:val="22"/>
                            <w:rtl/>
                            <w:lang w:bidi="fa-IR"/>
                          </w:rPr>
                          <w:t>آب مقطر</w:t>
                        </w:r>
                      </w:p>
                    </w:txbxContent>
                  </v:textbox>
                </v:shape>
                <v:shape id="Straight Arrow Connector 133" o:spid="_x0000_s1080" type="#_x0000_t32" style="position:absolute;left:42999;top:18174;width:85;height:74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" strokecolor="black [3200]">
                  <v:stroke endarrow="open"/>
                </v:shape>
                <v:shape id="Elbow Connector 134" o:spid="_x0000_s1081" type="#_x0000_t32" style="position:absolute;left:28164;top:26974;width:11825;height: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" strokecolor="black [3200]">
                  <v:stroke dashstyle="dash" endarrow="open"/>
                </v:shape>
                <v:shape id="Text Box 2" o:spid="_x0000_s1082" type="#_x0000_t202" style="position:absolute;left:30638;top:24921;width:5577;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" filled="f" stroked="f" strokeweight=".5pt">
                  <v:textbox inset="0,0,0,0">
                    <w:txbxContent>
                      <w:p w:rsidR="006C22BA" w:rsidRDefault="006C22BA" w:rsidP="009F6995">
                        <w:pPr>
                          <w:pStyle w:val="NormalWeb"/>
                          <w:bidi/>
                          <w:spacing w:before="0" w:beforeAutospacing="0" w:after="0" w:afterAutospacing="0"/>
                          <w:jc w:val="center"/>
                        </w:pPr>
                        <w:r>
                          <w:rPr>
                            <w:rFonts w:ascii="Calibri" w:eastAsia="Calibri" w:cs="B Zar" w:hint="cs"/>
                            <w:sz w:val="22"/>
                            <w:szCs w:val="22"/>
                            <w:rtl/>
                            <w:lang w:bidi="fa-IR"/>
                          </w:rPr>
                          <w:t>بخار آب</w:t>
                        </w:r>
                      </w:p>
                    </w:txbxContent>
                  </v:textbox>
                </v:shape>
                <v:shape id="Text Box 2" o:spid="_x0000_s1083" type="#_x0000_t202" style="position:absolute;left:4087;top:53500;width:50029;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" filled="f" stroked="f" strokeweight=".5pt">
                  <v:textbox inset="0,0,0,0">
                    <w:txbxContent>
                      <w:p w:rsidR="006C22BA" w:rsidRPr="008918FF" w:rsidRDefault="006C22BA" w:rsidP="009A4E73">
                        <w:pPr>
                          <w:pStyle w:val="NormalWeb"/>
                          <w:bidi/>
                          <w:spacing w:before="0" w:beforeAutospacing="0" w:after="0" w:afterAutospacing="0"/>
                          <w:jc w:val="center"/>
                          <w:rPr>
                            <w:sz w:val="28"/>
                            <w:szCs w:val="28"/>
                          </w:rPr>
                        </w:pPr>
                        <w:r w:rsidRPr="008918FF">
                          <w:rPr>
                            <w:rFonts w:ascii="Calibri" w:eastAsia="Calibri" w:cs="B Zar" w:hint="cs"/>
                            <w:rtl/>
                            <w:lang w:bidi="fa-IR"/>
                          </w:rPr>
                          <w:t>شکل</w:t>
                        </w:r>
                        <w:r>
                          <w:rPr>
                            <w:rFonts w:ascii="Calibri" w:eastAsia="Calibri" w:cs="B Zar" w:hint="cs"/>
                            <w:rtl/>
                            <w:lang w:bidi="fa-IR"/>
                          </w:rPr>
                          <w:t>2</w:t>
                        </w:r>
                        <w:r w:rsidRPr="008918FF">
                          <w:rPr>
                            <w:rFonts w:ascii="Calibri" w:eastAsia="Calibri" w:cs="B Zar" w:hint="cs"/>
                            <w:rtl/>
                            <w:lang w:bidi="fa-IR"/>
                          </w:rPr>
                          <w:t xml:space="preserve">: </w:t>
                        </w:r>
                        <w:r>
                          <w:rPr>
                            <w:rFonts w:ascii="Calibri" w:eastAsia="Calibri" w:cs="B Zar" w:hint="cs"/>
                            <w:rtl/>
                            <w:lang w:bidi="fa-IR"/>
                          </w:rPr>
                          <w:t>شاکلۀ</w:t>
                        </w:r>
                        <w:r w:rsidRPr="008918FF">
                          <w:rPr>
                            <w:rFonts w:ascii="Calibri" w:eastAsia="Calibri" w:cs="B Zar" w:hint="cs"/>
                            <w:rtl/>
                            <w:lang w:bidi="fa-IR"/>
                          </w:rPr>
                          <w:t xml:space="preserve"> کلّی فرآیند استحصال منیزیم و لیتیم</w:t>
                        </w:r>
                      </w:p>
                    </w:txbxContent>
                  </v:textbox>
                </v:shape>
                <v:shape id="Text Box 2" o:spid="_x0000_s1084" type="#_x0000_t202" style="position:absolute;left:39989;top:25574;width:602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" fillcolor="white [3201]">
                  <v:textbox inset="0,0,0,0">
                    <w:txbxContent>
                      <w:p w:rsidR="006C22BA" w:rsidRDefault="006C22BA" w:rsidP="00896F70">
                        <w:pPr>
                          <w:pStyle w:val="NormalWeb"/>
                          <w:bidi/>
                          <w:spacing w:before="0" w:beforeAutospacing="0" w:after="0" w:afterAutospacing="0"/>
                          <w:jc w:val="center"/>
                        </w:pPr>
                        <w:r>
                          <w:rPr>
                            <w:rFonts w:ascii="Calibri" w:eastAsia="Calibri" w:cs="B Zar" w:hint="cs"/>
                            <w:sz w:val="26"/>
                            <w:szCs w:val="26"/>
                            <w:rtl/>
                            <w:lang w:bidi="fa-IR"/>
                          </w:rPr>
                          <w:t>خنک</w:t>
                        </w:r>
                        <w:r>
                          <w:rPr>
                            <w:rFonts w:ascii="Calibri" w:eastAsia="Calibri" w:cs="B Zar"/>
                            <w:sz w:val="26"/>
                            <w:szCs w:val="26"/>
                            <w:rtl/>
                            <w:lang w:bidi="fa-IR"/>
                          </w:rPr>
                          <w:softHyphen/>
                        </w:r>
                        <w:r>
                          <w:rPr>
                            <w:rFonts w:ascii="Calibri" w:eastAsia="Calibri" w:cs="B Zar" w:hint="cs"/>
                            <w:sz w:val="26"/>
                            <w:szCs w:val="26"/>
                            <w:rtl/>
                            <w:lang w:bidi="fa-IR"/>
                          </w:rPr>
                          <w:t>سازی</w:t>
                        </w:r>
                      </w:p>
                    </w:txbxContent>
                  </v:textbox>
                </v:shape>
                <v:shape id="Text Box 2" o:spid="_x0000_s1085" type="#_x0000_t202" style="position:absolute;left:20874;top:37192;width:7290;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" fillcolor="white [3201]" strokeweight="1pt">
                  <v:textbox inset="0,0,0,0">
                    <w:txbxContent>
                      <w:p w:rsidR="006C22BA" w:rsidRDefault="006C22BA" w:rsidP="00896F70">
                        <w:pPr>
                          <w:pStyle w:val="NormalWeb"/>
                          <w:bidi/>
                          <w:spacing w:before="0" w:beforeAutospacing="0" w:after="0" w:afterAutospacing="0"/>
                          <w:jc w:val="center"/>
                        </w:pPr>
                        <w:r>
                          <w:rPr>
                            <w:rFonts w:ascii="Calibri" w:eastAsia="Calibri" w:hAnsi="Calibri" w:cs="B Zar" w:hint="cs"/>
                            <w:rtl/>
                            <w:lang w:bidi="fa-IR"/>
                          </w:rPr>
                          <w:t xml:space="preserve">ترسیب لیتیم در دمای </w:t>
                        </w:r>
                        <w:r>
                          <w:rPr>
                            <w:rFonts w:ascii="Calibri" w:eastAsia="Calibri" w:hAnsi="Calibri" w:cs="B Zar"/>
                            <w:lang w:bidi="fa-IR"/>
                          </w:rPr>
                          <w:t>C</w:t>
                        </w:r>
                        <w:r>
                          <w:rPr>
                            <w:rFonts w:ascii="Cambria" w:eastAsia="Calibri" w:hAnsi="Cambria" w:cs="Cambria" w:hint="cs"/>
                            <w:rtl/>
                            <w:lang w:bidi="fa-IR"/>
                          </w:rPr>
                          <w:t>°</w:t>
                        </w:r>
                        <w:r w:rsidRPr="00896F70">
                          <w:rPr>
                            <w:rFonts w:ascii="Calibri" w:eastAsia="Calibri" w:hAnsi="Calibri" w:cs="B Zar"/>
                            <w:sz w:val="14"/>
                            <w:szCs w:val="14"/>
                            <w:rtl/>
                            <w:lang w:bidi="fa-IR"/>
                          </w:rPr>
                          <w:t xml:space="preserve"> </w:t>
                        </w:r>
                        <w:r>
                          <w:rPr>
                            <w:rFonts w:ascii="Calibri" w:eastAsia="Calibri" w:hAnsi="Calibri" w:cs="B Zar" w:hint="cs"/>
                            <w:rtl/>
                            <w:lang w:bidi="fa-IR"/>
                          </w:rPr>
                          <w:t>80</w:t>
                        </w:r>
                      </w:p>
                    </w:txbxContent>
                  </v:textbox>
                </v:shape>
                <v:shape id="Text Box 2" o:spid="_x0000_s1086" type="#_x0000_t202" style="position:absolute;left:21486;top:46336;width:602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" fillcolor="white [3201]">
                  <v:textbox inset="0,0,0,0">
                    <w:txbxContent>
                      <w:p w:rsidR="006C22BA" w:rsidRDefault="006C22BA" w:rsidP="00B070E8">
                        <w:pPr>
                          <w:pStyle w:val="NormalWeb"/>
                          <w:bidi/>
                          <w:spacing w:before="0" w:beforeAutospacing="0" w:after="0" w:afterAutospacing="0"/>
                          <w:jc w:val="center"/>
                        </w:pPr>
                        <w:r>
                          <w:rPr>
                            <w:rFonts w:ascii="Calibri" w:eastAsia="Calibri" w:cs="B Zar" w:hint="cs"/>
                            <w:sz w:val="28"/>
                            <w:szCs w:val="28"/>
                            <w:rtl/>
                            <w:lang w:bidi="fa-IR"/>
                          </w:rPr>
                          <w:t>صافکنی</w:t>
                        </w:r>
                      </w:p>
                    </w:txbxContent>
                  </v:textbox>
                </v:shape>
                <v:shape id="Text Box 2" o:spid="_x0000_s1087" type="#_x0000_t202" style="position:absolute;left:34933;top:46319;width:7452;height:2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" filled="f" stroked="f" strokeweight=".5pt">
                  <v:textbox inset="0,0,0,0">
                    <w:txbxContent>
                      <w:p w:rsidR="006C22BA" w:rsidRPr="00B070E8" w:rsidRDefault="006C22BA" w:rsidP="00B070E8">
                        <w:pPr>
                          <w:pStyle w:val="NormalWeb"/>
                          <w:bidi/>
                          <w:spacing w:before="0" w:beforeAutospacing="0" w:after="0" w:afterAutospacing="0"/>
                          <w:jc w:val="center"/>
                          <w:rPr>
                            <w:b/>
                            <w:bCs/>
                          </w:rPr>
                        </w:pPr>
                        <w:r w:rsidRPr="00B070E8">
                          <w:rPr>
                            <w:rFonts w:ascii="Calibri" w:eastAsia="Calibri" w:cs="B Lotus" w:hint="cs"/>
                            <w:b/>
                            <w:bCs/>
                            <w:rtl/>
                            <w:lang w:bidi="fa-IR"/>
                          </w:rPr>
                          <w:t>کربنات لیتیم</w:t>
                        </w:r>
                      </w:p>
                    </w:txbxContent>
                  </v:textbox>
                </v:shape>
                <v:shape id="Straight Arrow Connector 142" o:spid="_x0000_s1088" type="#_x0000_t32" style="position:absolute;left:27506;top:47791;width:7427;height: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" strokecolor="black [3200]">
                  <v:stroke endarrow="open"/>
                </v:shape>
                <v:shape id="Straight Arrow Connector 143" o:spid="_x0000_s1089" type="#_x0000_t32" style="position:absolute;left:24496;top:42488;width:23;height:38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" strokecolor="black [3200]">
                  <v:stroke endarrow="open"/>
                </v:shape>
                <v:shape id="Text Box 2" o:spid="_x0000_s1090" type="#_x0000_t202" style="position:absolute;left:107;top:47922;width:21193;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" filled="f" stroked="f" strokeweight=".5pt">
                  <v:textbox inset="0,0,0,0">
                    <w:txbxContent>
                      <w:p w:rsidR="006C22BA" w:rsidRPr="00B070E8" w:rsidRDefault="006C22BA" w:rsidP="00B070E8">
                        <w:pPr>
                          <w:pStyle w:val="NormalWeb"/>
                          <w:bidi/>
                          <w:spacing w:before="0" w:beforeAutospacing="0" w:after="0" w:afterAutospacing="0"/>
                          <w:jc w:val="right"/>
                        </w:pPr>
                        <w:r w:rsidRPr="00B070E8">
                          <w:rPr>
                            <w:rFonts w:ascii="Calibri" w:eastAsia="Calibri" w:cs="B Lotus" w:hint="cs"/>
                            <w:rtl/>
                            <w:lang w:bidi="fa-IR"/>
                          </w:rPr>
                          <w:t>برگشت به مراحل هشت</w:t>
                        </w:r>
                        <w:r w:rsidRPr="00B070E8">
                          <w:rPr>
                            <w:rFonts w:ascii="Calibri" w:eastAsia="Calibri" w:cs="B Lotus"/>
                            <w:rtl/>
                            <w:lang w:bidi="fa-IR"/>
                          </w:rPr>
                          <w:softHyphen/>
                        </w:r>
                        <w:r w:rsidRPr="00B070E8">
                          <w:rPr>
                            <w:rFonts w:ascii="Calibri" w:eastAsia="Calibri" w:cs="B Lotus" w:hint="cs"/>
                            <w:rtl/>
                            <w:lang w:bidi="fa-IR"/>
                          </w:rPr>
                          <w:t>گانه تبخیر و تبلور</w:t>
                        </w:r>
                      </w:p>
                    </w:txbxContent>
                  </v:textbox>
                </v:shape>
                <v:shape id="Straight Arrow Connector 146" o:spid="_x0000_s1091" type="#_x0000_t32" style="position:absolute;left:10703;top:47889;width:10783;height: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" strokecolor="black [3200]">
                  <v:stroke endarrow="open"/>
                </v:shape>
                <v:shape id="Text Box 2" o:spid="_x0000_s1092" type="#_x0000_t202" style="position:absolute;left:10190;top:5857;width:6020;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" fillcolor="white [3201]">
                  <v:textbox inset="0,0,0,0">
                    <w:txbxContent>
                      <w:p w:rsidR="006C22BA" w:rsidRDefault="006C22BA" w:rsidP="00C16538">
                        <w:pPr>
                          <w:pStyle w:val="NormalWeb"/>
                          <w:bidi/>
                          <w:spacing w:before="0" w:beforeAutospacing="0" w:after="0" w:afterAutospacing="0"/>
                          <w:jc w:val="center"/>
                        </w:pPr>
                        <w:r>
                          <w:rPr>
                            <w:rFonts w:ascii="Calibri" w:eastAsia="Calibri" w:cs="B Zar" w:hint="cs"/>
                            <w:sz w:val="26"/>
                            <w:szCs w:val="26"/>
                            <w:rtl/>
                            <w:lang w:bidi="fa-IR"/>
                          </w:rPr>
                          <w:t>انحلال</w:t>
                        </w:r>
                      </w:p>
                    </w:txbxContent>
                  </v:textbox>
                </v:shape>
                <v:shape id="Straight Arrow Connector 148" o:spid="_x0000_s1093" type="#_x0000_t32" style="position:absolute;left:17514;top:15511;width:3975;height: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" strokecolor="black [3200]">
                  <v:stroke endarrow="open"/>
                </v:shape>
                <w10:anchorlock/>
              </v:group>
            </w:pict>
          </mc:Fallback>
        </mc:AlternateContent>
      </w:r>
    </w:p>
    <w:p w:rsidR="00047A43" w:rsidRDefault="00C16538" w:rsidP="00047A43">
      <w:pPr>
        <w:bidi/>
        <w:spacing w:before="120" w:after="120" w:line="288" w:lineRule="auto"/>
        <w:ind w:firstLine="397"/>
        <w:jc w:val="both"/>
        <w:rPr>
          <w:rFonts w:cs="B Zar"/>
          <w:sz w:val="28"/>
          <w:szCs w:val="28"/>
          <w:rtl/>
          <w:lang w:bidi="fa-IR"/>
        </w:rPr>
      </w:pPr>
      <w:r>
        <w:rPr>
          <w:rFonts w:cs="B Zar" w:hint="cs"/>
          <w:sz w:val="28"/>
          <w:szCs w:val="28"/>
          <w:rtl/>
          <w:lang w:bidi="fa-IR"/>
        </w:rPr>
        <w:t>در خصوص شکل 2 لازم به توضیح است که کربنات سدیم ابتدا در آب (برگشتی از رسو</w:t>
      </w:r>
      <w:r w:rsidR="008102C8">
        <w:rPr>
          <w:rFonts w:cs="B Zar" w:hint="cs"/>
          <w:sz w:val="28"/>
          <w:szCs w:val="28"/>
          <w:rtl/>
          <w:lang w:bidi="fa-IR"/>
        </w:rPr>
        <w:t>ب</w:t>
      </w:r>
      <w:r>
        <w:rPr>
          <w:rFonts w:cs="B Zar" w:hint="cs"/>
          <w:sz w:val="28"/>
          <w:szCs w:val="28"/>
          <w:rtl/>
          <w:lang w:bidi="fa-IR"/>
        </w:rPr>
        <w:t>شویی) حل می</w:t>
      </w:r>
      <w:r>
        <w:rPr>
          <w:rFonts w:cs="B Zar"/>
          <w:sz w:val="28"/>
          <w:szCs w:val="28"/>
          <w:rtl/>
          <w:lang w:bidi="fa-IR"/>
        </w:rPr>
        <w:softHyphen/>
      </w:r>
      <w:r>
        <w:rPr>
          <w:rFonts w:cs="B Zar" w:hint="cs"/>
          <w:sz w:val="28"/>
          <w:szCs w:val="28"/>
          <w:rtl/>
          <w:lang w:bidi="fa-IR"/>
        </w:rPr>
        <w:t>شود و سپس در دمای محیط تدریجاً به شورابه افزوده می</w:t>
      </w:r>
      <w:r>
        <w:rPr>
          <w:rFonts w:cs="B Zar"/>
          <w:sz w:val="28"/>
          <w:szCs w:val="28"/>
          <w:rtl/>
          <w:lang w:bidi="fa-IR"/>
        </w:rPr>
        <w:softHyphen/>
      </w:r>
      <w:r>
        <w:rPr>
          <w:rFonts w:cs="B Zar" w:hint="cs"/>
          <w:sz w:val="28"/>
          <w:szCs w:val="28"/>
          <w:rtl/>
          <w:lang w:bidi="fa-IR"/>
        </w:rPr>
        <w:t xml:space="preserve">گردد مقدار کربنات سدیم مورد استفاده، </w:t>
      </w:r>
      <w:r w:rsidR="00E35C37">
        <w:rPr>
          <w:rFonts w:cs="B Zar" w:hint="cs"/>
          <w:sz w:val="28"/>
          <w:szCs w:val="28"/>
          <w:rtl/>
          <w:lang w:bidi="fa-IR"/>
        </w:rPr>
        <w:t xml:space="preserve">تقریباً 5/8 درصد وزن </w:t>
      </w:r>
      <w:r w:rsidR="00E35C37">
        <w:rPr>
          <w:rFonts w:cs="B Zar" w:hint="cs"/>
          <w:sz w:val="28"/>
          <w:szCs w:val="28"/>
          <w:rtl/>
          <w:lang w:bidi="fa-IR"/>
        </w:rPr>
        <w:lastRenderedPageBreak/>
        <w:t>شورابه است و زمان لازم برای ترسیب منیزیم را با توجه به تجربیات حاصله می</w:t>
      </w:r>
      <w:r w:rsidR="00E35C37">
        <w:rPr>
          <w:rFonts w:cs="B Zar"/>
          <w:sz w:val="28"/>
          <w:szCs w:val="28"/>
          <w:rtl/>
          <w:lang w:bidi="fa-IR"/>
        </w:rPr>
        <w:softHyphen/>
      </w:r>
      <w:r w:rsidR="00E35C37">
        <w:rPr>
          <w:rFonts w:cs="B Zar" w:hint="cs"/>
          <w:sz w:val="28"/>
          <w:szCs w:val="28"/>
          <w:rtl/>
          <w:lang w:bidi="fa-IR"/>
        </w:rPr>
        <w:t>توان 10 ساعت منظور کرد؛ 7 ساعت برای افزودنِ تدریجی محلول کربنات سدیم و یک فرصت 3 ساعتی برای کامل شدنِ واکنش ترسیب.</w:t>
      </w:r>
      <w:r w:rsidR="00047A43">
        <w:rPr>
          <w:rFonts w:cs="B Zar" w:hint="cs"/>
          <w:sz w:val="28"/>
          <w:szCs w:val="28"/>
          <w:rtl/>
          <w:lang w:bidi="fa-IR"/>
        </w:rPr>
        <w:t xml:space="preserve"> رسوبات کربنات منیزیم حاوی مقدار زیادی نمک است که باید شسته شود. عملیات رسوبشویی باید در دو مرحلۀ متوالی انجام گیرد و به منظور کمینه</w:t>
      </w:r>
      <w:r w:rsidR="00047A43">
        <w:rPr>
          <w:rFonts w:cs="B Zar"/>
          <w:sz w:val="28"/>
          <w:szCs w:val="28"/>
          <w:rtl/>
          <w:lang w:bidi="fa-IR"/>
        </w:rPr>
        <w:softHyphen/>
      </w:r>
      <w:r w:rsidR="00047A43">
        <w:rPr>
          <w:rFonts w:cs="B Zar" w:hint="cs"/>
          <w:sz w:val="28"/>
          <w:szCs w:val="28"/>
          <w:rtl/>
          <w:lang w:bidi="fa-IR"/>
        </w:rPr>
        <w:t>سازی مصرف آب، باید به صورت جریان متقابل باشد (شکل 3).</w:t>
      </w:r>
    </w:p>
    <w:p w:rsidR="00060448" w:rsidRDefault="00060448" w:rsidP="00060448">
      <w:pPr>
        <w:bidi/>
        <w:spacing w:before="120" w:after="120" w:line="288" w:lineRule="auto"/>
        <w:ind w:firstLine="397"/>
        <w:jc w:val="both"/>
        <w:rPr>
          <w:rFonts w:cs="B Zar"/>
          <w:sz w:val="28"/>
          <w:szCs w:val="28"/>
          <w:rtl/>
          <w:lang w:bidi="fa-IR"/>
        </w:rPr>
      </w:pPr>
    </w:p>
    <w:p w:rsidR="00047A43" w:rsidRPr="00060448" w:rsidRDefault="001D7C33" w:rsidP="00047A43">
      <w:pPr>
        <w:bidi/>
        <w:spacing w:before="120" w:after="120" w:line="288" w:lineRule="auto"/>
        <w:ind w:firstLine="397"/>
        <w:jc w:val="both"/>
        <w:rPr>
          <w:rFonts w:cs="B Zar"/>
          <w:b/>
          <w:bCs/>
          <w:sz w:val="28"/>
          <w:szCs w:val="28"/>
          <w:rtl/>
          <w:lang w:bidi="fa-IR"/>
        </w:rPr>
      </w:pPr>
      <w:r>
        <w:rPr>
          <w:rFonts w:cs="B Zar"/>
          <w:noProof/>
          <w:sz w:val="28"/>
          <w:szCs w:val="28"/>
          <w:rtl/>
        </w:rPr>
        <mc:AlternateContent>
          <mc:Choice Requires="wpc">
            <w:drawing>
              <wp:inline distT="0" distB="0" distL="0" distR="0" wp14:anchorId="14F8B50B" wp14:editId="244623EA">
                <wp:extent cx="5763895" cy="5023820"/>
                <wp:effectExtent l="0" t="0" r="8255" b="5715"/>
                <wp:docPr id="209" name="Canvas 20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8" name="Text Box 2"/>
                        <wps:cNvSpPr txBox="1"/>
                        <wps:spPr>
                          <a:xfrm>
                            <a:off x="35999" y="354930"/>
                            <a:ext cx="1521314" cy="505681"/>
                          </a:xfrm>
                          <a:prstGeom prst="rect">
                            <a:avLst/>
                          </a:prstGeom>
                          <a:noFill/>
                          <a:ln w="6350">
                            <a:noFill/>
                          </a:ln>
                        </wps:spPr>
                        <wps:txbx>
                          <w:txbxContent>
                            <w:p w:rsidR="006C22BA" w:rsidRPr="001D7C33" w:rsidRDefault="006C22BA" w:rsidP="001D7C33">
                              <w:pPr>
                                <w:pStyle w:val="NormalWeb"/>
                                <w:bidi/>
                                <w:spacing w:before="0" w:beforeAutospacing="0" w:after="0" w:afterAutospacing="0"/>
                                <w:jc w:val="center"/>
                              </w:pPr>
                              <w:r w:rsidRPr="001D7C33">
                                <w:rPr>
                                  <w:rFonts w:ascii="Calibri" w:eastAsia="Calibri" w:cs="B Zar" w:hint="cs"/>
                                  <w:rtl/>
                                  <w:lang w:bidi="fa-IR"/>
                                </w:rPr>
                                <w:t>رسوب منیزیمی</w:t>
                              </w:r>
                              <w:r>
                                <w:rPr>
                                  <w:rFonts w:ascii="Calibri" w:eastAsia="Calibri" w:cs="B Zar" w:hint="cs"/>
                                  <w:rtl/>
                                  <w:lang w:bidi="fa-IR"/>
                                </w:rPr>
                                <w:t xml:space="preserve">؛ </w:t>
                              </w:r>
                              <w:r w:rsidRPr="001D7C33">
                                <w:rPr>
                                  <w:rFonts w:ascii="Calibri" w:eastAsia="Calibri" w:cs="B Zar" w:hint="cs"/>
                                  <w:sz w:val="22"/>
                                  <w:szCs w:val="22"/>
                                  <w:rtl/>
                                  <w:lang w:bidi="fa-IR"/>
                                </w:rPr>
                                <w:t>از مرحلۀ ترسیب منیزیم در شکل 2</w:t>
                              </w:r>
                            </w:p>
                          </w:txbxContent>
                        </wps:txbx>
                        <wps:bodyPr rot="0" spcFirstLastPara="0" vert="horz" wrap="square" lIns="0" tIns="0" rIns="0" bIns="0" numCol="1" spcCol="0" rtlCol="0" fromWordArt="0" anchor="t" anchorCtr="0" forceAA="0" compatLnSpc="1">
                          <a:prstTxWarp prst="textNoShape">
                            <a:avLst/>
                          </a:prstTxWarp>
                          <a:noAutofit/>
                        </wps:bodyPr>
                      </wps:wsp>
                      <wps:wsp>
                        <wps:cNvPr id="189" name="Text Box 2"/>
                        <wps:cNvSpPr txBox="1"/>
                        <wps:spPr>
                          <a:xfrm>
                            <a:off x="2239577" y="2571265"/>
                            <a:ext cx="601980" cy="311150"/>
                          </a:xfrm>
                          <a:prstGeom prst="rect">
                            <a:avLst/>
                          </a:prstGeom>
                          <a:solidFill>
                            <a:schemeClr val="lt1"/>
                          </a:solidFill>
                          <a:ln w="9525">
                            <a:solidFill>
                              <a:prstClr val="black"/>
                            </a:solidFill>
                          </a:ln>
                        </wps:spPr>
                        <wps:txbx>
                          <w:txbxContent>
                            <w:p w:rsidR="006C22BA" w:rsidRPr="00296F7A" w:rsidRDefault="006C22BA" w:rsidP="001D7C33">
                              <w:pPr>
                                <w:pStyle w:val="NormalWeb"/>
                                <w:bidi/>
                                <w:spacing w:before="0" w:beforeAutospacing="0" w:after="0" w:afterAutospacing="0"/>
                                <w:jc w:val="center"/>
                                <w:rPr>
                                  <w:sz w:val="26"/>
                                  <w:szCs w:val="26"/>
                                </w:rPr>
                              </w:pPr>
                              <w:r w:rsidRPr="00296F7A">
                                <w:rPr>
                                  <w:rFonts w:ascii="Calibri" w:eastAsia="Calibri" w:cs="B Zar" w:hint="cs"/>
                                  <w:sz w:val="26"/>
                                  <w:szCs w:val="26"/>
                                  <w:rtl/>
                                  <w:lang w:bidi="fa-IR"/>
                                </w:rPr>
                                <w:t>صافکنی</w:t>
                              </w:r>
                            </w:p>
                          </w:txbxContent>
                        </wps:txbx>
                        <wps:bodyPr rot="0" spcFirstLastPara="0" vert="horz" wrap="square" lIns="0" tIns="0" rIns="0" bIns="0" numCol="1" spcCol="0" rtlCol="0" fromWordArt="0" anchor="t" anchorCtr="0" forceAA="0" compatLnSpc="1">
                          <a:prstTxWarp prst="textNoShape">
                            <a:avLst/>
                          </a:prstTxWarp>
                          <a:noAutofit/>
                        </wps:bodyPr>
                      </wps:wsp>
                      <wps:wsp>
                        <wps:cNvPr id="190" name="Text Box 2"/>
                        <wps:cNvSpPr txBox="1"/>
                        <wps:spPr>
                          <a:xfrm>
                            <a:off x="2101462" y="290457"/>
                            <a:ext cx="860612" cy="622700"/>
                          </a:xfrm>
                          <a:prstGeom prst="rect">
                            <a:avLst/>
                          </a:prstGeom>
                          <a:solidFill>
                            <a:schemeClr val="lt1"/>
                          </a:solidFill>
                          <a:ln w="9525">
                            <a:solidFill>
                              <a:prstClr val="black"/>
                            </a:solidFill>
                          </a:ln>
                        </wps:spPr>
                        <wps:txbx>
                          <w:txbxContent>
                            <w:p w:rsidR="006C22BA" w:rsidRPr="00296F7A" w:rsidRDefault="006C22BA" w:rsidP="001D7C33">
                              <w:pPr>
                                <w:pStyle w:val="NormalWeb"/>
                                <w:bidi/>
                                <w:spacing w:before="0" w:beforeAutospacing="0" w:after="0" w:afterAutospacing="0"/>
                                <w:jc w:val="center"/>
                                <w:rPr>
                                  <w:sz w:val="26"/>
                                  <w:szCs w:val="26"/>
                                </w:rPr>
                              </w:pPr>
                              <w:r>
                                <w:rPr>
                                  <w:rFonts w:ascii="Calibri" w:eastAsia="Calibri" w:cs="B Zar" w:hint="cs"/>
                                  <w:sz w:val="26"/>
                                  <w:szCs w:val="26"/>
                                  <w:rtl/>
                                  <w:lang w:bidi="fa-IR"/>
                                </w:rPr>
                                <w:t>رسوبشویی اول در دمای محیط</w:t>
                              </w:r>
                            </w:p>
                          </w:txbxContent>
                        </wps:txbx>
                        <wps:bodyPr rot="0" spcFirstLastPara="0" vert="horz" wrap="square" lIns="0" tIns="0" rIns="0" bIns="0" numCol="1" spcCol="0" rtlCol="0" fromWordArt="0" anchor="t" anchorCtr="0" forceAA="0" compatLnSpc="1">
                          <a:prstTxWarp prst="textNoShape">
                            <a:avLst/>
                          </a:prstTxWarp>
                          <a:noAutofit/>
                        </wps:bodyPr>
                      </wps:wsp>
                      <wps:wsp>
                        <wps:cNvPr id="191" name="Text Box 2"/>
                        <wps:cNvSpPr txBox="1"/>
                        <wps:spPr>
                          <a:xfrm>
                            <a:off x="345733" y="2433099"/>
                            <a:ext cx="1211580" cy="625597"/>
                          </a:xfrm>
                          <a:prstGeom prst="rect">
                            <a:avLst/>
                          </a:prstGeom>
                          <a:noFill/>
                          <a:ln w="6350">
                            <a:noFill/>
                          </a:ln>
                        </wps:spPr>
                        <wps:txbx>
                          <w:txbxContent>
                            <w:p w:rsidR="006C22BA" w:rsidRPr="00296F7A" w:rsidRDefault="006C22BA" w:rsidP="001D7C33">
                              <w:pPr>
                                <w:pStyle w:val="NormalWeb"/>
                                <w:bidi/>
                                <w:spacing w:before="0" w:beforeAutospacing="0" w:after="0" w:afterAutospacing="0"/>
                                <w:jc w:val="center"/>
                                <w:rPr>
                                  <w:rFonts w:ascii="Calibri" w:eastAsia="Calibri" w:cs="B Lotus"/>
                                  <w:b/>
                                  <w:bCs/>
                                  <w:rtl/>
                                  <w:lang w:bidi="fa-IR"/>
                                </w:rPr>
                              </w:pPr>
                              <w:r w:rsidRPr="00296F7A">
                                <w:rPr>
                                  <w:rFonts w:ascii="Calibri" w:eastAsia="Calibri" w:cs="B Lotus" w:hint="cs"/>
                                  <w:b/>
                                  <w:bCs/>
                                  <w:rtl/>
                                  <w:lang w:bidi="fa-IR"/>
                                </w:rPr>
                                <w:t>رسوبات شسته شده</w:t>
                              </w:r>
                              <w:r>
                                <w:rPr>
                                  <w:rFonts w:ascii="Calibri" w:eastAsia="Calibri" w:cs="B Lotus" w:hint="cs"/>
                                  <w:b/>
                                  <w:bCs/>
                                  <w:rtl/>
                                  <w:lang w:bidi="fa-IR"/>
                                </w:rPr>
                                <w:t xml:space="preserve"> حاوی کربنات منیزیم</w:t>
                              </w:r>
                            </w:p>
                            <w:p w:rsidR="006C22BA" w:rsidRDefault="006C22BA" w:rsidP="001D7C33">
                              <w:pPr>
                                <w:pStyle w:val="NormalWeb"/>
                                <w:bidi/>
                                <w:spacing w:before="0" w:beforeAutospacing="0" w:after="0" w:afterAutospacing="0"/>
                                <w:jc w:val="center"/>
                              </w:pPr>
                            </w:p>
                          </w:txbxContent>
                        </wps:txbx>
                        <wps:bodyPr rot="0" spcFirstLastPara="0" vert="horz" wrap="square" lIns="0" tIns="0" rIns="0" bIns="0" numCol="1" spcCol="0" rtlCol="0" fromWordArt="0" anchor="t" anchorCtr="0" forceAA="0" compatLnSpc="1">
                          <a:prstTxWarp prst="textNoShape">
                            <a:avLst/>
                          </a:prstTxWarp>
                          <a:noAutofit/>
                        </wps:bodyPr>
                      </wps:wsp>
                      <wps:wsp>
                        <wps:cNvPr id="192" name="Straight Arrow Connector 192"/>
                        <wps:cNvCnPr>
                          <a:endCxn id="190" idx="1"/>
                        </wps:cNvCnPr>
                        <wps:spPr>
                          <a:xfrm flipV="1">
                            <a:off x="1345261" y="601807"/>
                            <a:ext cx="756001" cy="4082"/>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93" name="Straight Arrow Connector 193"/>
                        <wps:cNvCnPr>
                          <a:stCxn id="205" idx="0"/>
                          <a:endCxn id="190" idx="2"/>
                        </wps:cNvCnPr>
                        <wps:spPr>
                          <a:xfrm flipH="1" flipV="1">
                            <a:off x="2531768" y="913106"/>
                            <a:ext cx="8399" cy="630754"/>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94" name="Straight Arrow Connector 194"/>
                        <wps:cNvCnPr>
                          <a:stCxn id="189" idx="1"/>
                          <a:endCxn id="191" idx="1"/>
                        </wps:cNvCnPr>
                        <wps:spPr>
                          <a:xfrm flipH="1">
                            <a:off x="345733" y="2726688"/>
                            <a:ext cx="1893844" cy="19056"/>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95" name="Straight Arrow Connector 195"/>
                        <wps:cNvCnPr>
                          <a:stCxn id="190" idx="3"/>
                          <a:endCxn id="208" idx="1"/>
                        </wps:cNvCnPr>
                        <wps:spPr>
                          <a:xfrm flipV="1">
                            <a:off x="2962074" y="590637"/>
                            <a:ext cx="750611" cy="1117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96" name="Straight Arrow Connector 196"/>
                        <wps:cNvCnPr/>
                        <wps:spPr>
                          <a:xfrm>
                            <a:off x="4314665" y="590637"/>
                            <a:ext cx="626821" cy="15251"/>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97" name="Straight Arrow Connector 197"/>
                        <wps:cNvCnPr>
                          <a:stCxn id="204" idx="0"/>
                          <a:endCxn id="189" idx="2"/>
                        </wps:cNvCnPr>
                        <wps:spPr>
                          <a:xfrm flipV="1">
                            <a:off x="2539069" y="2882415"/>
                            <a:ext cx="1498" cy="678765"/>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99" name="Text Box 2"/>
                        <wps:cNvSpPr txBox="1"/>
                        <wps:spPr>
                          <a:xfrm>
                            <a:off x="2090704" y="2200054"/>
                            <a:ext cx="626110" cy="233045"/>
                          </a:xfrm>
                          <a:prstGeom prst="rect">
                            <a:avLst/>
                          </a:prstGeom>
                          <a:noFill/>
                          <a:ln w="6350">
                            <a:noFill/>
                          </a:ln>
                        </wps:spPr>
                        <wps:txbx>
                          <w:txbxContent>
                            <w:p w:rsidR="006C22BA" w:rsidRDefault="006C22BA" w:rsidP="001D7C33">
                              <w:pPr>
                                <w:pStyle w:val="NormalWeb"/>
                                <w:bidi/>
                                <w:spacing w:before="0" w:beforeAutospacing="0" w:after="0" w:afterAutospacing="0"/>
                                <w:jc w:val="center"/>
                              </w:pPr>
                              <w:r>
                                <w:rPr>
                                  <w:rFonts w:ascii="Calibri" w:eastAsia="Calibri" w:cs="B Zar" w:hint="cs"/>
                                  <w:sz w:val="22"/>
                                  <w:szCs w:val="22"/>
                                  <w:rtl/>
                                  <w:lang w:bidi="fa-IR"/>
                                </w:rPr>
                                <w:t xml:space="preserve">آب </w:t>
                              </w:r>
                            </w:p>
                          </w:txbxContent>
                        </wps:txbx>
                        <wps:bodyPr rot="0" spcFirstLastPara="0" vert="horz" wrap="square" lIns="0" tIns="0" rIns="0" bIns="0" numCol="1" spcCol="0" rtlCol="0" fromWordArt="0" anchor="t" anchorCtr="0" forceAA="0" compatLnSpc="1">
                          <a:prstTxWarp prst="textNoShape">
                            <a:avLst/>
                          </a:prstTxWarp>
                          <a:noAutofit/>
                        </wps:bodyPr>
                      </wps:wsp>
                      <wps:wsp>
                        <wps:cNvPr id="200" name="Straight Arrow Connector 200"/>
                        <wps:cNvCnPr>
                          <a:stCxn id="189" idx="0"/>
                          <a:endCxn id="205" idx="2"/>
                        </wps:cNvCnPr>
                        <wps:spPr>
                          <a:xfrm flipH="1" flipV="1">
                            <a:off x="2540167" y="2052435"/>
                            <a:ext cx="400" cy="51883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01" name="Elbow Connector 134"/>
                        <wps:cNvCnPr>
                          <a:stCxn id="202" idx="1"/>
                          <a:endCxn id="204" idx="1"/>
                        </wps:cNvCnPr>
                        <wps:spPr>
                          <a:xfrm>
                            <a:off x="53788" y="3845180"/>
                            <a:ext cx="1904368" cy="2302"/>
                          </a:xfrm>
                          <a:prstGeom prst="straightConnector1">
                            <a:avLst/>
                          </a:prstGeom>
                          <a:ln w="9525" cap="flat" cmpd="sng" algn="ctr">
                            <a:solidFill>
                              <a:schemeClr val="dk1"/>
                            </a:solidFill>
                            <a:prstDash val="dash"/>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02" name="Text Box 2"/>
                        <wps:cNvSpPr txBox="1"/>
                        <wps:spPr>
                          <a:xfrm>
                            <a:off x="53788" y="3613642"/>
                            <a:ext cx="1420009" cy="463506"/>
                          </a:xfrm>
                          <a:prstGeom prst="rect">
                            <a:avLst/>
                          </a:prstGeom>
                          <a:noFill/>
                          <a:ln w="6350">
                            <a:noFill/>
                          </a:ln>
                        </wps:spPr>
                        <wps:txbx>
                          <w:txbxContent>
                            <w:p w:rsidR="006C22BA" w:rsidRPr="009A4E73" w:rsidRDefault="006C22BA" w:rsidP="001D7C33">
                              <w:pPr>
                                <w:pStyle w:val="NormalWeb"/>
                                <w:bidi/>
                                <w:spacing w:before="0" w:beforeAutospacing="0" w:after="0" w:afterAutospacing="0"/>
                                <w:jc w:val="center"/>
                                <w:rPr>
                                  <w:rFonts w:ascii="Calibri" w:eastAsia="Calibri" w:cs="B Zar"/>
                                  <w:sz w:val="22"/>
                                  <w:szCs w:val="22"/>
                                  <w:rtl/>
                                  <w:lang w:bidi="fa-IR"/>
                                </w:rPr>
                              </w:pPr>
                              <w:r w:rsidRPr="009A4E73">
                                <w:rPr>
                                  <w:rFonts w:ascii="Calibri" w:eastAsia="Calibri" w:cs="B Zar" w:hint="cs"/>
                                  <w:rtl/>
                                  <w:lang w:bidi="fa-IR"/>
                                </w:rPr>
                                <w:t>بخار آب؛</w:t>
                              </w:r>
                              <w:r w:rsidRPr="009A4E73">
                                <w:rPr>
                                  <w:rFonts w:ascii="Calibri" w:eastAsia="Calibri" w:cs="B Zar"/>
                                  <w:lang w:bidi="fa-IR"/>
                                </w:rPr>
                                <w:t xml:space="preserve"> </w:t>
                              </w:r>
                              <w:r w:rsidRPr="009A4E73">
                                <w:rPr>
                                  <w:rFonts w:ascii="Calibri" w:eastAsia="Calibri" w:cs="B Zar" w:hint="cs"/>
                                  <w:sz w:val="22"/>
                                  <w:szCs w:val="22"/>
                                  <w:rtl/>
                                  <w:lang w:bidi="fa-IR"/>
                                </w:rPr>
                                <w:t>بدست آمده از تبخیر و تبلورهای متوالی در شکل 2</w:t>
                              </w:r>
                            </w:p>
                          </w:txbxContent>
                        </wps:txbx>
                        <wps:bodyPr rot="0" spcFirstLastPara="0" vert="horz" wrap="square" lIns="0" tIns="0" rIns="0" bIns="0" numCol="1" spcCol="0" rtlCol="0" fromWordArt="0" anchor="t" anchorCtr="0" forceAA="0" compatLnSpc="1">
                          <a:prstTxWarp prst="textNoShape">
                            <a:avLst/>
                          </a:prstTxWarp>
                          <a:noAutofit/>
                        </wps:bodyPr>
                      </wps:wsp>
                      <wps:wsp>
                        <wps:cNvPr id="203" name="Text Box 2"/>
                        <wps:cNvSpPr txBox="1"/>
                        <wps:spPr>
                          <a:xfrm>
                            <a:off x="527126" y="4484577"/>
                            <a:ext cx="4677372" cy="538908"/>
                          </a:xfrm>
                          <a:prstGeom prst="rect">
                            <a:avLst/>
                          </a:prstGeom>
                          <a:noFill/>
                          <a:ln w="6350">
                            <a:noFill/>
                          </a:ln>
                        </wps:spPr>
                        <wps:txbx>
                          <w:txbxContent>
                            <w:p w:rsidR="006C22BA" w:rsidRPr="008918FF" w:rsidRDefault="006C22BA" w:rsidP="00B734BD">
                              <w:pPr>
                                <w:pStyle w:val="NormalWeb"/>
                                <w:bidi/>
                                <w:spacing w:before="0" w:beforeAutospacing="0" w:after="0" w:afterAutospacing="0"/>
                                <w:jc w:val="center"/>
                                <w:rPr>
                                  <w:sz w:val="28"/>
                                  <w:szCs w:val="28"/>
                                </w:rPr>
                              </w:pPr>
                              <w:r w:rsidRPr="008918FF">
                                <w:rPr>
                                  <w:rFonts w:ascii="Calibri" w:eastAsia="Calibri" w:cs="B Zar" w:hint="cs"/>
                                  <w:rtl/>
                                  <w:lang w:bidi="fa-IR"/>
                                </w:rPr>
                                <w:t>شکل</w:t>
                              </w:r>
                              <w:r>
                                <w:rPr>
                                  <w:rFonts w:ascii="Calibri" w:eastAsia="Calibri" w:cs="B Zar" w:hint="cs"/>
                                  <w:rtl/>
                                  <w:lang w:bidi="fa-IR"/>
                                </w:rPr>
                                <w:t>3</w:t>
                              </w:r>
                              <w:r w:rsidRPr="008918FF">
                                <w:rPr>
                                  <w:rFonts w:ascii="Calibri" w:eastAsia="Calibri" w:cs="B Zar" w:hint="cs"/>
                                  <w:rtl/>
                                  <w:lang w:bidi="fa-IR"/>
                                </w:rPr>
                                <w:t xml:space="preserve">: نمای </w:t>
                              </w:r>
                              <w:r>
                                <w:rPr>
                                  <w:rFonts w:ascii="Calibri" w:eastAsia="Calibri" w:cs="B Zar" w:hint="cs"/>
                                  <w:rtl/>
                                  <w:lang w:bidi="fa-IR"/>
                                </w:rPr>
                                <w:t>عملیات رسوب</w:t>
                              </w:r>
                              <w:r>
                                <w:rPr>
                                  <w:rFonts w:ascii="Calibri" w:eastAsia="Calibri" w:cs="B Zar"/>
                                  <w:rtl/>
                                  <w:lang w:bidi="fa-IR"/>
                                </w:rPr>
                                <w:softHyphen/>
                              </w:r>
                              <w:r>
                                <w:rPr>
                                  <w:rFonts w:ascii="Calibri" w:eastAsia="Calibri" w:cs="B Zar" w:hint="cs"/>
                                  <w:rtl/>
                                  <w:lang w:bidi="fa-IR"/>
                                </w:rPr>
                                <w:t>شویی دو مرحله</w:t>
                              </w:r>
                              <w:r>
                                <w:rPr>
                                  <w:rFonts w:ascii="Calibri" w:eastAsia="Calibri" w:cs="B Zar"/>
                                  <w:rtl/>
                                  <w:lang w:bidi="fa-IR"/>
                                </w:rPr>
                                <w:softHyphen/>
                              </w:r>
                              <w:r>
                                <w:rPr>
                                  <w:rFonts w:ascii="Calibri" w:eastAsia="Calibri" w:cs="B Zar" w:hint="cs"/>
                                  <w:rtl/>
                                  <w:lang w:bidi="fa-IR"/>
                                </w:rPr>
                                <w:t>ای به شیوۀ جریان متقابل به منظور پیشگیری از هدرروی لیتیم و حذف آلودگی سدیم از رسوبات</w:t>
                              </w:r>
                            </w:p>
                          </w:txbxContent>
                        </wps:txbx>
                        <wps:bodyPr rot="0" spcFirstLastPara="0" vert="horz" wrap="square" lIns="0" tIns="0" rIns="0" bIns="0" numCol="1" spcCol="0" rtlCol="0" fromWordArt="0" anchor="t" anchorCtr="0" forceAA="0" compatLnSpc="1">
                          <a:prstTxWarp prst="textNoShape">
                            <a:avLst/>
                          </a:prstTxWarp>
                          <a:noAutofit/>
                        </wps:bodyPr>
                      </wps:wsp>
                      <wps:wsp>
                        <wps:cNvPr id="204" name="Text Box 2"/>
                        <wps:cNvSpPr txBox="1"/>
                        <wps:spPr>
                          <a:xfrm>
                            <a:off x="1958156" y="3561180"/>
                            <a:ext cx="1161826" cy="573034"/>
                          </a:xfrm>
                          <a:prstGeom prst="rect">
                            <a:avLst/>
                          </a:prstGeom>
                          <a:solidFill>
                            <a:schemeClr val="lt1"/>
                          </a:solidFill>
                          <a:ln w="9525">
                            <a:solidFill>
                              <a:prstClr val="black"/>
                            </a:solidFill>
                          </a:ln>
                        </wps:spPr>
                        <wps:txbx>
                          <w:txbxContent>
                            <w:p w:rsidR="006C22BA" w:rsidRDefault="006C22BA" w:rsidP="00A208B8">
                              <w:pPr>
                                <w:pStyle w:val="NormalWeb"/>
                                <w:bidi/>
                                <w:spacing w:before="0" w:beforeAutospacing="0" w:after="0" w:afterAutospacing="0"/>
                                <w:jc w:val="center"/>
                              </w:pPr>
                              <w:r>
                                <w:rPr>
                                  <w:rFonts w:ascii="Calibri" w:eastAsia="Calibri" w:cs="B Zar" w:hint="cs"/>
                                  <w:sz w:val="26"/>
                                  <w:szCs w:val="26"/>
                                  <w:rtl/>
                                  <w:lang w:bidi="fa-IR"/>
                                </w:rPr>
                                <w:t>رسوب</w:t>
                              </w:r>
                              <w:r>
                                <w:rPr>
                                  <w:rFonts w:ascii="Calibri" w:eastAsia="Calibri" w:cs="B Zar"/>
                                  <w:sz w:val="26"/>
                                  <w:szCs w:val="26"/>
                                  <w:rtl/>
                                  <w:lang w:bidi="fa-IR"/>
                                </w:rPr>
                                <w:softHyphen/>
                              </w:r>
                              <w:r>
                                <w:rPr>
                                  <w:rFonts w:ascii="Calibri" w:eastAsia="Calibri" w:cs="B Zar" w:hint="cs"/>
                                  <w:sz w:val="26"/>
                                  <w:szCs w:val="26"/>
                                  <w:rtl/>
                                  <w:lang w:bidi="fa-IR"/>
                                </w:rPr>
                                <w:t>شویی دوم در دمای بالا (</w:t>
                              </w:r>
                              <w:r>
                                <w:rPr>
                                  <w:rFonts w:eastAsia="Calibri"/>
                                  <w:sz w:val="26"/>
                                  <w:szCs w:val="26"/>
                                  <w:lang w:bidi="fa-IR"/>
                                </w:rPr>
                                <w:t>°</w:t>
                              </w:r>
                              <w:r>
                                <w:rPr>
                                  <w:rFonts w:ascii="Calibri" w:eastAsia="Calibri" w:cs="B Zar"/>
                                  <w:sz w:val="26"/>
                                  <w:szCs w:val="26"/>
                                  <w:lang w:bidi="fa-IR"/>
                                </w:rPr>
                                <w:t>C</w:t>
                              </w:r>
                              <w:r>
                                <w:rPr>
                                  <w:rFonts w:ascii="Calibri" w:eastAsia="Calibri" w:cs="B Zar" w:hint="cs"/>
                                  <w:sz w:val="26"/>
                                  <w:szCs w:val="26"/>
                                  <w:rtl/>
                                  <w:lang w:bidi="fa-IR"/>
                                </w:rPr>
                                <w:t>80)</w:t>
                              </w:r>
                            </w:p>
                          </w:txbxContent>
                        </wps:txbx>
                        <wps:bodyPr rot="0" spcFirstLastPara="0" vert="horz" wrap="square" lIns="0" tIns="0" rIns="0" bIns="0" numCol="1" spcCol="0" rtlCol="0" fromWordArt="0" anchor="t" anchorCtr="0" forceAA="0" compatLnSpc="1">
                          <a:prstTxWarp prst="textNoShape">
                            <a:avLst/>
                          </a:prstTxWarp>
                          <a:noAutofit/>
                        </wps:bodyPr>
                      </wps:wsp>
                      <wps:wsp>
                        <wps:cNvPr id="205" name="Text Box 2"/>
                        <wps:cNvSpPr txBox="1"/>
                        <wps:spPr>
                          <a:xfrm>
                            <a:off x="2164273" y="1543946"/>
                            <a:ext cx="751787" cy="508489"/>
                          </a:xfrm>
                          <a:prstGeom prst="rect">
                            <a:avLst/>
                          </a:prstGeom>
                          <a:solidFill>
                            <a:schemeClr val="lt1"/>
                          </a:solidFill>
                          <a:ln w="9525">
                            <a:solidFill>
                              <a:prstClr val="black"/>
                            </a:solidFill>
                          </a:ln>
                        </wps:spPr>
                        <wps:txbx>
                          <w:txbxContent>
                            <w:p w:rsidR="006C22BA" w:rsidRDefault="006C22BA" w:rsidP="008102C8">
                              <w:pPr>
                                <w:pStyle w:val="NormalWeb"/>
                                <w:bidi/>
                                <w:spacing w:before="0" w:beforeAutospacing="0" w:after="0" w:afterAutospacing="0" w:line="216" w:lineRule="auto"/>
                                <w:jc w:val="center"/>
                              </w:pPr>
                              <w:r>
                                <w:rPr>
                                  <w:rFonts w:ascii="Calibri" w:eastAsia="Calibri" w:cs="B Zar" w:hint="cs"/>
                                  <w:sz w:val="28"/>
                                  <w:szCs w:val="28"/>
                                  <w:rtl/>
                                  <w:lang w:bidi="fa-IR"/>
                                </w:rPr>
                                <w:t>خنکسازی تا دمای محیط</w:t>
                              </w:r>
                            </w:p>
                          </w:txbxContent>
                        </wps:txbx>
                        <wps:bodyPr rot="0" spcFirstLastPara="0" vert="horz" wrap="square" lIns="0" tIns="0" rIns="0" bIns="0" numCol="1" spcCol="0" rtlCol="0" fromWordArt="0" anchor="t" anchorCtr="0" forceAA="0" compatLnSpc="1">
                          <a:prstTxWarp prst="textNoShape">
                            <a:avLst/>
                          </a:prstTxWarp>
                          <a:noAutofit/>
                        </wps:bodyPr>
                      </wps:wsp>
                      <wps:wsp>
                        <wps:cNvPr id="206" name="Text Box 2"/>
                        <wps:cNvSpPr txBox="1"/>
                        <wps:spPr>
                          <a:xfrm>
                            <a:off x="4013637" y="1507625"/>
                            <a:ext cx="927849" cy="619983"/>
                          </a:xfrm>
                          <a:prstGeom prst="rect">
                            <a:avLst/>
                          </a:prstGeom>
                          <a:noFill/>
                          <a:ln w="6350">
                            <a:noFill/>
                          </a:ln>
                        </wps:spPr>
                        <wps:txbx>
                          <w:txbxContent>
                            <w:p w:rsidR="006C22BA" w:rsidRPr="001D7C33" w:rsidRDefault="006C22BA" w:rsidP="001D7C33">
                              <w:pPr>
                                <w:pStyle w:val="NormalWeb"/>
                                <w:bidi/>
                                <w:spacing w:before="0" w:beforeAutospacing="0" w:after="0" w:afterAutospacing="0"/>
                                <w:jc w:val="center"/>
                                <w:rPr>
                                  <w:rFonts w:cs="B Zar"/>
                                  <w:sz w:val="20"/>
                                  <w:szCs w:val="20"/>
                                </w:rPr>
                              </w:pPr>
                              <w:r w:rsidRPr="001D7C33">
                                <w:rPr>
                                  <w:rFonts w:ascii="Calibri" w:eastAsia="Calibri" w:cs="B Zar" w:hint="cs"/>
                                  <w:sz w:val="20"/>
                                  <w:szCs w:val="20"/>
                                  <w:rtl/>
                                  <w:lang w:bidi="fa-IR"/>
                                </w:rPr>
                                <w:t>رسوب کربنات منیزیم</w:t>
                              </w:r>
                              <w:r>
                                <w:rPr>
                                  <w:rFonts w:ascii="Calibri" w:eastAsia="Calibri" w:cs="B Zar" w:hint="cs"/>
                                  <w:sz w:val="20"/>
                                  <w:szCs w:val="20"/>
                                  <w:rtl/>
                                  <w:lang w:bidi="fa-IR"/>
                                </w:rPr>
                                <w:t>ی</w:t>
                              </w:r>
                              <w:r w:rsidRPr="001D7C33">
                                <w:rPr>
                                  <w:rFonts w:ascii="Calibri" w:eastAsia="Calibri" w:cs="B Zar" w:hint="cs"/>
                                  <w:sz w:val="20"/>
                                  <w:szCs w:val="20"/>
                                  <w:rtl/>
                                  <w:lang w:bidi="fa-IR"/>
                                </w:rPr>
                                <w:t xml:space="preserve"> یک مرحله شسته</w:t>
                              </w:r>
                            </w:p>
                          </w:txbxContent>
                        </wps:txbx>
                        <wps:bodyPr rot="0" spcFirstLastPara="0" vert="horz" wrap="square" lIns="0" tIns="0" rIns="0" bIns="0" numCol="1" spcCol="0" rtlCol="0" fromWordArt="0" anchor="t" anchorCtr="0" forceAA="0" compatLnSpc="1">
                          <a:prstTxWarp prst="textNoShape">
                            <a:avLst/>
                          </a:prstTxWarp>
                          <a:noAutofit/>
                        </wps:bodyPr>
                      </wps:wsp>
                      <wps:wsp>
                        <wps:cNvPr id="207" name="Straight Arrow Connector 181"/>
                        <wps:cNvCnPr>
                          <a:stCxn id="208" idx="2"/>
                          <a:endCxn id="204" idx="3"/>
                        </wps:cNvCnPr>
                        <wps:spPr>
                          <a:xfrm rot="5400000">
                            <a:off x="2016087" y="1850108"/>
                            <a:ext cx="3101485" cy="893693"/>
                          </a:xfrm>
                          <a:prstGeom prst="bentConnector2">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08" name="Text Box 2"/>
                        <wps:cNvSpPr txBox="1"/>
                        <wps:spPr>
                          <a:xfrm>
                            <a:off x="3712685" y="435062"/>
                            <a:ext cx="601980" cy="311150"/>
                          </a:xfrm>
                          <a:prstGeom prst="rect">
                            <a:avLst/>
                          </a:prstGeom>
                          <a:solidFill>
                            <a:schemeClr val="lt1"/>
                          </a:solidFill>
                          <a:ln w="9525">
                            <a:solidFill>
                              <a:prstClr val="black"/>
                            </a:solidFill>
                          </a:ln>
                        </wps:spPr>
                        <wps:txbx>
                          <w:txbxContent>
                            <w:p w:rsidR="006C22BA" w:rsidRDefault="006C22BA" w:rsidP="001D7C33">
                              <w:pPr>
                                <w:pStyle w:val="NormalWeb"/>
                                <w:bidi/>
                                <w:spacing w:before="0" w:beforeAutospacing="0" w:after="0" w:afterAutospacing="0"/>
                                <w:jc w:val="center"/>
                              </w:pPr>
                              <w:r>
                                <w:rPr>
                                  <w:rFonts w:ascii="Calibri" w:eastAsia="Calibri" w:cs="B Zar" w:hint="cs"/>
                                  <w:sz w:val="26"/>
                                  <w:szCs w:val="26"/>
                                  <w:rtl/>
                                  <w:lang w:bidi="fa-IR"/>
                                </w:rPr>
                                <w:t>صافکنی</w:t>
                              </w:r>
                            </w:p>
                          </w:txbxContent>
                        </wps:txbx>
                        <wps:bodyPr rot="0" spcFirstLastPara="0" vert="horz" wrap="square" lIns="0" tIns="0" rIns="0" bIns="0" numCol="1" spcCol="0" rtlCol="0" fromWordArt="0" anchor="t" anchorCtr="0" forceAA="0" compatLnSpc="1">
                          <a:prstTxWarp prst="textNoShape">
                            <a:avLst/>
                          </a:prstTxWarp>
                          <a:noAutofit/>
                        </wps:bodyPr>
                      </wps:wsp>
                      <wps:wsp>
                        <wps:cNvPr id="210" name="Text Box 2"/>
                        <wps:cNvSpPr txBox="1"/>
                        <wps:spPr>
                          <a:xfrm>
                            <a:off x="4453666" y="354934"/>
                            <a:ext cx="1310229" cy="533947"/>
                          </a:xfrm>
                          <a:prstGeom prst="rect">
                            <a:avLst/>
                          </a:prstGeom>
                          <a:noFill/>
                          <a:ln w="6350">
                            <a:noFill/>
                          </a:ln>
                        </wps:spPr>
                        <wps:txbx>
                          <w:txbxContent>
                            <w:p w:rsidR="006C22BA" w:rsidRDefault="006C22BA" w:rsidP="001D7C33">
                              <w:pPr>
                                <w:pStyle w:val="NormalWeb"/>
                                <w:bidi/>
                                <w:spacing w:before="0" w:beforeAutospacing="0" w:after="0" w:afterAutospacing="0"/>
                                <w:jc w:val="center"/>
                              </w:pPr>
                              <w:r>
                                <w:rPr>
                                  <w:rFonts w:ascii="Calibri" w:eastAsia="Calibri" w:cs="B Zar" w:hint="cs"/>
                                  <w:rtl/>
                                  <w:lang w:bidi="fa-IR"/>
                                </w:rPr>
                                <w:t>آب؛</w:t>
                              </w:r>
                              <w:r w:rsidRPr="001D7C33">
                                <w:rPr>
                                  <w:rFonts w:ascii="Calibri" w:eastAsia="Calibri" w:cs="B Zar" w:hint="cs"/>
                                  <w:sz w:val="22"/>
                                  <w:szCs w:val="22"/>
                                  <w:rtl/>
                                  <w:lang w:bidi="fa-IR"/>
                                </w:rPr>
                                <w:t>انتقال به سمت انحلال کربنات سدیم در شکل 2.</w:t>
                              </w:r>
                            </w:p>
                          </w:txbxContent>
                        </wps:txbx>
                        <wps:bodyPr rot="0" spcFirstLastPara="0" vert="horz" wrap="square" lIns="0" tIns="0" rIns="0" bIns="0" numCol="1" spcCol="0" rtlCol="0" fromWordArt="0" anchor="t" anchorCtr="0" forceAA="0" compatLnSpc="1">
                          <a:prstTxWarp prst="textNoShape">
                            <a:avLst/>
                          </a:prstTxWarp>
                          <a:noAutofit/>
                        </wps:bodyPr>
                      </wps:wsp>
                    </wpc:wpc>
                  </a:graphicData>
                </a:graphic>
              </wp:inline>
            </w:drawing>
          </mc:Choice>
          <mc:Fallback>
            <w:pict>
              <v:group w14:anchorId="14F8B50B" id="Canvas 209" o:spid="_x0000_s1094" editas="canvas" style="width:453.85pt;height:395.6pt;mso-position-horizontal-relative:char;mso-position-vertical-relative:line" coordsize="57638,50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">
                <v:shape id="_x0000_s1095" type="#_x0000_t75" style="position:absolute;width:57638;height:50234;visibility:visible;mso-wrap-style:square">
                  <v:fill o:detectmouseclick="t"/>
                  <v:path o:connecttype="none"/>
                </v:shape>
                <v:shape id="Text Box 2" o:spid="_x0000_s1096" type="#_x0000_t202" style="position:absolute;left:359;top:3549;width:15214;height:5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" filled="f" stroked="f" strokeweight=".5pt">
                  <v:textbox inset="0,0,0,0">
                    <w:txbxContent>
                      <w:p w:rsidR="006C22BA" w:rsidRPr="001D7C33" w:rsidRDefault="006C22BA" w:rsidP="001D7C33">
                        <w:pPr>
                          <w:pStyle w:val="NormalWeb"/>
                          <w:bidi/>
                          <w:spacing w:before="0" w:beforeAutospacing="0" w:after="0" w:afterAutospacing="0"/>
                          <w:jc w:val="center"/>
                        </w:pPr>
                        <w:r w:rsidRPr="001D7C33">
                          <w:rPr>
                            <w:rFonts w:ascii="Calibri" w:eastAsia="Calibri" w:cs="B Zar" w:hint="cs"/>
                            <w:rtl/>
                            <w:lang w:bidi="fa-IR"/>
                          </w:rPr>
                          <w:t>رسوب منیزیمی</w:t>
                        </w:r>
                        <w:r>
                          <w:rPr>
                            <w:rFonts w:ascii="Calibri" w:eastAsia="Calibri" w:cs="B Zar" w:hint="cs"/>
                            <w:rtl/>
                            <w:lang w:bidi="fa-IR"/>
                          </w:rPr>
                          <w:t xml:space="preserve">؛ </w:t>
                        </w:r>
                        <w:r w:rsidRPr="001D7C33">
                          <w:rPr>
                            <w:rFonts w:ascii="Calibri" w:eastAsia="Calibri" w:cs="B Zar" w:hint="cs"/>
                            <w:sz w:val="22"/>
                            <w:szCs w:val="22"/>
                            <w:rtl/>
                            <w:lang w:bidi="fa-IR"/>
                          </w:rPr>
                          <w:t>از مرحلۀ ترسیب منیزیم در شکل 2</w:t>
                        </w:r>
                      </w:p>
                    </w:txbxContent>
                  </v:textbox>
                </v:shape>
                <v:shape id="Text Box 2" o:spid="_x0000_s1097" type="#_x0000_t202" style="position:absolute;left:22395;top:25712;width:6020;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" fillcolor="white [3201]">
                  <v:textbox inset="0,0,0,0">
                    <w:txbxContent>
                      <w:p w:rsidR="006C22BA" w:rsidRPr="00296F7A" w:rsidRDefault="006C22BA" w:rsidP="001D7C33">
                        <w:pPr>
                          <w:pStyle w:val="NormalWeb"/>
                          <w:bidi/>
                          <w:spacing w:before="0" w:beforeAutospacing="0" w:after="0" w:afterAutospacing="0"/>
                          <w:jc w:val="center"/>
                          <w:rPr>
                            <w:sz w:val="26"/>
                            <w:szCs w:val="26"/>
                          </w:rPr>
                        </w:pPr>
                        <w:r w:rsidRPr="00296F7A">
                          <w:rPr>
                            <w:rFonts w:ascii="Calibri" w:eastAsia="Calibri" w:cs="B Zar" w:hint="cs"/>
                            <w:sz w:val="26"/>
                            <w:szCs w:val="26"/>
                            <w:rtl/>
                            <w:lang w:bidi="fa-IR"/>
                          </w:rPr>
                          <w:t>صافکنی</w:t>
                        </w:r>
                      </w:p>
                    </w:txbxContent>
                  </v:textbox>
                </v:shape>
                <v:shape id="Text Box 2" o:spid="_x0000_s1098" type="#_x0000_t202" style="position:absolute;left:21014;top:2904;width:8606;height:6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" fillcolor="white [3201]">
                  <v:textbox inset="0,0,0,0">
                    <w:txbxContent>
                      <w:p w:rsidR="006C22BA" w:rsidRPr="00296F7A" w:rsidRDefault="006C22BA" w:rsidP="001D7C33">
                        <w:pPr>
                          <w:pStyle w:val="NormalWeb"/>
                          <w:bidi/>
                          <w:spacing w:before="0" w:beforeAutospacing="0" w:after="0" w:afterAutospacing="0"/>
                          <w:jc w:val="center"/>
                          <w:rPr>
                            <w:sz w:val="26"/>
                            <w:szCs w:val="26"/>
                          </w:rPr>
                        </w:pPr>
                        <w:r>
                          <w:rPr>
                            <w:rFonts w:ascii="Calibri" w:eastAsia="Calibri" w:cs="B Zar" w:hint="cs"/>
                            <w:sz w:val="26"/>
                            <w:szCs w:val="26"/>
                            <w:rtl/>
                            <w:lang w:bidi="fa-IR"/>
                          </w:rPr>
                          <w:t>رسوبشویی اول در دمای محیط</w:t>
                        </w:r>
                      </w:p>
                    </w:txbxContent>
                  </v:textbox>
                </v:shape>
                <v:shape id="Text Box 2" o:spid="_x0000_s1099" type="#_x0000_t202" style="position:absolute;left:3457;top:24330;width:12116;height: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" filled="f" stroked="f" strokeweight=".5pt">
                  <v:textbox inset="0,0,0,0">
                    <w:txbxContent>
                      <w:p w:rsidR="006C22BA" w:rsidRPr="00296F7A" w:rsidRDefault="006C22BA" w:rsidP="001D7C33">
                        <w:pPr>
                          <w:pStyle w:val="NormalWeb"/>
                          <w:bidi/>
                          <w:spacing w:before="0" w:beforeAutospacing="0" w:after="0" w:afterAutospacing="0"/>
                          <w:jc w:val="center"/>
                          <w:rPr>
                            <w:rFonts w:ascii="Calibri" w:eastAsia="Calibri" w:cs="B Lotus"/>
                            <w:b/>
                            <w:bCs/>
                            <w:rtl/>
                            <w:lang w:bidi="fa-IR"/>
                          </w:rPr>
                        </w:pPr>
                        <w:r w:rsidRPr="00296F7A">
                          <w:rPr>
                            <w:rFonts w:ascii="Calibri" w:eastAsia="Calibri" w:cs="B Lotus" w:hint="cs"/>
                            <w:b/>
                            <w:bCs/>
                            <w:rtl/>
                            <w:lang w:bidi="fa-IR"/>
                          </w:rPr>
                          <w:t>رسوبات شسته شده</w:t>
                        </w:r>
                        <w:r>
                          <w:rPr>
                            <w:rFonts w:ascii="Calibri" w:eastAsia="Calibri" w:cs="B Lotus" w:hint="cs"/>
                            <w:b/>
                            <w:bCs/>
                            <w:rtl/>
                            <w:lang w:bidi="fa-IR"/>
                          </w:rPr>
                          <w:t xml:space="preserve"> حاوی کربنات منیزیم</w:t>
                        </w:r>
                      </w:p>
                      <w:p w:rsidR="006C22BA" w:rsidRDefault="006C22BA" w:rsidP="001D7C33">
                        <w:pPr>
                          <w:pStyle w:val="NormalWeb"/>
                          <w:bidi/>
                          <w:spacing w:before="0" w:beforeAutospacing="0" w:after="0" w:afterAutospacing="0"/>
                          <w:jc w:val="center"/>
                        </w:pPr>
                      </w:p>
                    </w:txbxContent>
                  </v:textbox>
                </v:shape>
                <v:shape id="Straight Arrow Connector 192" o:spid="_x0000_s1100" type="#_x0000_t32" style="position:absolute;left:13452;top:6018;width:7560;height: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" strokecolor="black [3200]">
                  <v:stroke endarrow="open"/>
                </v:shape>
                <v:shape id="Straight Arrow Connector 193" o:spid="_x0000_s1101" type="#_x0000_t32" style="position:absolute;left:25317;top:9131;width:84;height:63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" strokecolor="black [3200]">
                  <v:stroke endarrow="open"/>
                </v:shape>
                <v:shape id="Straight Arrow Connector 194" o:spid="_x0000_s1102" type="#_x0000_t32" style="position:absolute;left:3457;top:27266;width:18938;height: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" strokecolor="black [3200]">
                  <v:stroke endarrow="open"/>
                </v:shape>
                <v:shape id="Straight Arrow Connector 195" o:spid="_x0000_s1103" type="#_x0000_t32" style="position:absolute;left:29620;top:5906;width:7506;height:1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" strokecolor="black [3200]">
                  <v:stroke endarrow="open"/>
                </v:shape>
                <v:shape id="Straight Arrow Connector 196" o:spid="_x0000_s1104" type="#_x0000_t32" style="position:absolute;left:43146;top:5906;width:6268;height: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" strokecolor="black [3200]">
                  <v:stroke endarrow="open"/>
                </v:shape>
                <v:shape id="Straight Arrow Connector 197" o:spid="_x0000_s1105" type="#_x0000_t32" style="position:absolute;left:25390;top:28824;width:15;height:67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" strokecolor="black [3200]">
                  <v:stroke endarrow="open"/>
                </v:shape>
                <v:shape id="Text Box 2" o:spid="_x0000_s1106" type="#_x0000_t202" style="position:absolute;left:20907;top:22000;width:6261;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" filled="f" stroked="f" strokeweight=".5pt">
                  <v:textbox inset="0,0,0,0">
                    <w:txbxContent>
                      <w:p w:rsidR="006C22BA" w:rsidRDefault="006C22BA" w:rsidP="001D7C33">
                        <w:pPr>
                          <w:pStyle w:val="NormalWeb"/>
                          <w:bidi/>
                          <w:spacing w:before="0" w:beforeAutospacing="0" w:after="0" w:afterAutospacing="0"/>
                          <w:jc w:val="center"/>
                        </w:pPr>
                        <w:r>
                          <w:rPr>
                            <w:rFonts w:ascii="Calibri" w:eastAsia="Calibri" w:cs="B Zar" w:hint="cs"/>
                            <w:sz w:val="22"/>
                            <w:szCs w:val="22"/>
                            <w:rtl/>
                            <w:lang w:bidi="fa-IR"/>
                          </w:rPr>
                          <w:t xml:space="preserve">آب </w:t>
                        </w:r>
                      </w:p>
                    </w:txbxContent>
                  </v:textbox>
                </v:shape>
                <v:shape id="Straight Arrow Connector 200" o:spid="_x0000_s1107" type="#_x0000_t32" style="position:absolute;left:25401;top:20524;width:4;height:51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" strokecolor="black [3200]">
                  <v:stroke endarrow="open"/>
                </v:shape>
                <v:shape id="Elbow Connector 134" o:spid="_x0000_s1108" type="#_x0000_t32" style="position:absolute;left:537;top:38451;width:19044;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" strokecolor="black [3200]">
                  <v:stroke dashstyle="dash" endarrow="open"/>
                </v:shape>
                <v:shape id="Text Box 2" o:spid="_x0000_s1109" type="#_x0000_t202" style="position:absolute;left:537;top:36136;width:14200;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" filled="f" stroked="f" strokeweight=".5pt">
                  <v:textbox inset="0,0,0,0">
                    <w:txbxContent>
                      <w:p w:rsidR="006C22BA" w:rsidRPr="009A4E73" w:rsidRDefault="006C22BA" w:rsidP="001D7C33">
                        <w:pPr>
                          <w:pStyle w:val="NormalWeb"/>
                          <w:bidi/>
                          <w:spacing w:before="0" w:beforeAutospacing="0" w:after="0" w:afterAutospacing="0"/>
                          <w:jc w:val="center"/>
                          <w:rPr>
                            <w:rFonts w:ascii="Calibri" w:eastAsia="Calibri" w:cs="B Zar"/>
                            <w:sz w:val="22"/>
                            <w:szCs w:val="22"/>
                            <w:rtl/>
                            <w:lang w:bidi="fa-IR"/>
                          </w:rPr>
                        </w:pPr>
                        <w:r w:rsidRPr="009A4E73">
                          <w:rPr>
                            <w:rFonts w:ascii="Calibri" w:eastAsia="Calibri" w:cs="B Zar" w:hint="cs"/>
                            <w:rtl/>
                            <w:lang w:bidi="fa-IR"/>
                          </w:rPr>
                          <w:t>بخار آب؛</w:t>
                        </w:r>
                        <w:r w:rsidRPr="009A4E73">
                          <w:rPr>
                            <w:rFonts w:ascii="Calibri" w:eastAsia="Calibri" w:cs="B Zar"/>
                            <w:lang w:bidi="fa-IR"/>
                          </w:rPr>
                          <w:t xml:space="preserve"> </w:t>
                        </w:r>
                        <w:r w:rsidRPr="009A4E73">
                          <w:rPr>
                            <w:rFonts w:ascii="Calibri" w:eastAsia="Calibri" w:cs="B Zar" w:hint="cs"/>
                            <w:sz w:val="22"/>
                            <w:szCs w:val="22"/>
                            <w:rtl/>
                            <w:lang w:bidi="fa-IR"/>
                          </w:rPr>
                          <w:t>بدست آمده از تبخیر و تبلورهای متوالی در شکل 2</w:t>
                        </w:r>
                      </w:p>
                    </w:txbxContent>
                  </v:textbox>
                </v:shape>
                <v:shape id="Text Box 2" o:spid="_x0000_s1110" type="#_x0000_t202" style="position:absolute;left:5271;top:44845;width:46773;height:5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" filled="f" stroked="f" strokeweight=".5pt">
                  <v:textbox inset="0,0,0,0">
                    <w:txbxContent>
                      <w:p w:rsidR="006C22BA" w:rsidRPr="008918FF" w:rsidRDefault="006C22BA" w:rsidP="00B734BD">
                        <w:pPr>
                          <w:pStyle w:val="NormalWeb"/>
                          <w:bidi/>
                          <w:spacing w:before="0" w:beforeAutospacing="0" w:after="0" w:afterAutospacing="0"/>
                          <w:jc w:val="center"/>
                          <w:rPr>
                            <w:sz w:val="28"/>
                            <w:szCs w:val="28"/>
                          </w:rPr>
                        </w:pPr>
                        <w:r w:rsidRPr="008918FF">
                          <w:rPr>
                            <w:rFonts w:ascii="Calibri" w:eastAsia="Calibri" w:cs="B Zar" w:hint="cs"/>
                            <w:rtl/>
                            <w:lang w:bidi="fa-IR"/>
                          </w:rPr>
                          <w:t>شکل</w:t>
                        </w:r>
                        <w:r>
                          <w:rPr>
                            <w:rFonts w:ascii="Calibri" w:eastAsia="Calibri" w:cs="B Zar" w:hint="cs"/>
                            <w:rtl/>
                            <w:lang w:bidi="fa-IR"/>
                          </w:rPr>
                          <w:t>3</w:t>
                        </w:r>
                        <w:r w:rsidRPr="008918FF">
                          <w:rPr>
                            <w:rFonts w:ascii="Calibri" w:eastAsia="Calibri" w:cs="B Zar" w:hint="cs"/>
                            <w:rtl/>
                            <w:lang w:bidi="fa-IR"/>
                          </w:rPr>
                          <w:t xml:space="preserve">: نمای </w:t>
                        </w:r>
                        <w:r>
                          <w:rPr>
                            <w:rFonts w:ascii="Calibri" w:eastAsia="Calibri" w:cs="B Zar" w:hint="cs"/>
                            <w:rtl/>
                            <w:lang w:bidi="fa-IR"/>
                          </w:rPr>
                          <w:t>عملیات رسوب</w:t>
                        </w:r>
                        <w:r>
                          <w:rPr>
                            <w:rFonts w:ascii="Calibri" w:eastAsia="Calibri" w:cs="B Zar"/>
                            <w:rtl/>
                            <w:lang w:bidi="fa-IR"/>
                          </w:rPr>
                          <w:softHyphen/>
                        </w:r>
                        <w:r>
                          <w:rPr>
                            <w:rFonts w:ascii="Calibri" w:eastAsia="Calibri" w:cs="B Zar" w:hint="cs"/>
                            <w:rtl/>
                            <w:lang w:bidi="fa-IR"/>
                          </w:rPr>
                          <w:t>شویی دو مرحله</w:t>
                        </w:r>
                        <w:r>
                          <w:rPr>
                            <w:rFonts w:ascii="Calibri" w:eastAsia="Calibri" w:cs="B Zar"/>
                            <w:rtl/>
                            <w:lang w:bidi="fa-IR"/>
                          </w:rPr>
                          <w:softHyphen/>
                        </w:r>
                        <w:r>
                          <w:rPr>
                            <w:rFonts w:ascii="Calibri" w:eastAsia="Calibri" w:cs="B Zar" w:hint="cs"/>
                            <w:rtl/>
                            <w:lang w:bidi="fa-IR"/>
                          </w:rPr>
                          <w:t>ای به شیوۀ جریان متقابل به منظور پیشگیری از هدرروی لیتیم و حذف آلودگی سدیم از رسوبات</w:t>
                        </w:r>
                      </w:p>
                    </w:txbxContent>
                  </v:textbox>
                </v:shape>
                <v:shape id="Text Box 2" o:spid="_x0000_s1111" type="#_x0000_t202" style="position:absolute;left:19581;top:35611;width:11618;height:5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" fillcolor="white [3201]">
                  <v:textbox inset="0,0,0,0">
                    <w:txbxContent>
                      <w:p w:rsidR="006C22BA" w:rsidRDefault="006C22BA" w:rsidP="00A208B8">
                        <w:pPr>
                          <w:pStyle w:val="NormalWeb"/>
                          <w:bidi/>
                          <w:spacing w:before="0" w:beforeAutospacing="0" w:after="0" w:afterAutospacing="0"/>
                          <w:jc w:val="center"/>
                        </w:pPr>
                        <w:r>
                          <w:rPr>
                            <w:rFonts w:ascii="Calibri" w:eastAsia="Calibri" w:cs="B Zar" w:hint="cs"/>
                            <w:sz w:val="26"/>
                            <w:szCs w:val="26"/>
                            <w:rtl/>
                            <w:lang w:bidi="fa-IR"/>
                          </w:rPr>
                          <w:t>رسوب</w:t>
                        </w:r>
                        <w:r>
                          <w:rPr>
                            <w:rFonts w:ascii="Calibri" w:eastAsia="Calibri" w:cs="B Zar"/>
                            <w:sz w:val="26"/>
                            <w:szCs w:val="26"/>
                            <w:rtl/>
                            <w:lang w:bidi="fa-IR"/>
                          </w:rPr>
                          <w:softHyphen/>
                        </w:r>
                        <w:r>
                          <w:rPr>
                            <w:rFonts w:ascii="Calibri" w:eastAsia="Calibri" w:cs="B Zar" w:hint="cs"/>
                            <w:sz w:val="26"/>
                            <w:szCs w:val="26"/>
                            <w:rtl/>
                            <w:lang w:bidi="fa-IR"/>
                          </w:rPr>
                          <w:t>شویی دوم در دمای بالا (</w:t>
                        </w:r>
                        <w:r>
                          <w:rPr>
                            <w:rFonts w:eastAsia="Calibri"/>
                            <w:sz w:val="26"/>
                            <w:szCs w:val="26"/>
                            <w:lang w:bidi="fa-IR"/>
                          </w:rPr>
                          <w:t>°</w:t>
                        </w:r>
                        <w:r>
                          <w:rPr>
                            <w:rFonts w:ascii="Calibri" w:eastAsia="Calibri" w:cs="B Zar"/>
                            <w:sz w:val="26"/>
                            <w:szCs w:val="26"/>
                            <w:lang w:bidi="fa-IR"/>
                          </w:rPr>
                          <w:t>C</w:t>
                        </w:r>
                        <w:r>
                          <w:rPr>
                            <w:rFonts w:ascii="Calibri" w:eastAsia="Calibri" w:cs="B Zar" w:hint="cs"/>
                            <w:sz w:val="26"/>
                            <w:szCs w:val="26"/>
                            <w:rtl/>
                            <w:lang w:bidi="fa-IR"/>
                          </w:rPr>
                          <w:t>80)</w:t>
                        </w:r>
                      </w:p>
                    </w:txbxContent>
                  </v:textbox>
                </v:shape>
                <v:shape id="Text Box 2" o:spid="_x0000_s1112" type="#_x0000_t202" style="position:absolute;left:21642;top:15439;width:7518;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" fillcolor="white [3201]">
                  <v:textbox inset="0,0,0,0">
                    <w:txbxContent>
                      <w:p w:rsidR="006C22BA" w:rsidRDefault="006C22BA" w:rsidP="008102C8">
                        <w:pPr>
                          <w:pStyle w:val="NormalWeb"/>
                          <w:bidi/>
                          <w:spacing w:before="0" w:beforeAutospacing="0" w:after="0" w:afterAutospacing="0" w:line="216" w:lineRule="auto"/>
                          <w:jc w:val="center"/>
                        </w:pPr>
                        <w:r>
                          <w:rPr>
                            <w:rFonts w:ascii="Calibri" w:eastAsia="Calibri" w:cs="B Zar" w:hint="cs"/>
                            <w:sz w:val="28"/>
                            <w:szCs w:val="28"/>
                            <w:rtl/>
                            <w:lang w:bidi="fa-IR"/>
                          </w:rPr>
                          <w:t>خنکسازی تا دمای محیط</w:t>
                        </w:r>
                      </w:p>
                    </w:txbxContent>
                  </v:textbox>
                </v:shape>
                <v:shape id="Text Box 2" o:spid="_x0000_s1113" type="#_x0000_t202" style="position:absolute;left:40136;top:15076;width:9278;height: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" filled="f" stroked="f" strokeweight=".5pt">
                  <v:textbox inset="0,0,0,0">
                    <w:txbxContent>
                      <w:p w:rsidR="006C22BA" w:rsidRPr="001D7C33" w:rsidRDefault="006C22BA" w:rsidP="001D7C33">
                        <w:pPr>
                          <w:pStyle w:val="NormalWeb"/>
                          <w:bidi/>
                          <w:spacing w:before="0" w:beforeAutospacing="0" w:after="0" w:afterAutospacing="0"/>
                          <w:jc w:val="center"/>
                          <w:rPr>
                            <w:rFonts w:cs="B Zar"/>
                            <w:sz w:val="20"/>
                            <w:szCs w:val="20"/>
                          </w:rPr>
                        </w:pPr>
                        <w:r w:rsidRPr="001D7C33">
                          <w:rPr>
                            <w:rFonts w:ascii="Calibri" w:eastAsia="Calibri" w:cs="B Zar" w:hint="cs"/>
                            <w:sz w:val="20"/>
                            <w:szCs w:val="20"/>
                            <w:rtl/>
                            <w:lang w:bidi="fa-IR"/>
                          </w:rPr>
                          <w:t>رسوب کربنات منیزیم</w:t>
                        </w:r>
                        <w:r>
                          <w:rPr>
                            <w:rFonts w:ascii="Calibri" w:eastAsia="Calibri" w:cs="B Zar" w:hint="cs"/>
                            <w:sz w:val="20"/>
                            <w:szCs w:val="20"/>
                            <w:rtl/>
                            <w:lang w:bidi="fa-IR"/>
                          </w:rPr>
                          <w:t>ی</w:t>
                        </w:r>
                        <w:r w:rsidRPr="001D7C33">
                          <w:rPr>
                            <w:rFonts w:ascii="Calibri" w:eastAsia="Calibri" w:cs="B Zar" w:hint="cs"/>
                            <w:sz w:val="20"/>
                            <w:szCs w:val="20"/>
                            <w:rtl/>
                            <w:lang w:bidi="fa-IR"/>
                          </w:rPr>
                          <w:t xml:space="preserve"> یک مرحله شسته</w:t>
                        </w:r>
                      </w:p>
                    </w:txbxContent>
                  </v:textbox>
                </v:shape>
                <v:shape id="Straight Arrow Connector 181" o:spid="_x0000_s1114" type="#_x0000_t33" style="position:absolute;left:20161;top:18500;width:31014;height:89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" strokecolor="black [3200]">
                  <v:stroke endarrow="open" joinstyle="round"/>
                </v:shape>
                <v:shape id="Text Box 2" o:spid="_x0000_s1115" type="#_x0000_t202" style="position:absolute;left:37126;top:4350;width:6020;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" fillcolor="white [3201]">
                  <v:textbox inset="0,0,0,0">
                    <w:txbxContent>
                      <w:p w:rsidR="006C22BA" w:rsidRDefault="006C22BA" w:rsidP="001D7C33">
                        <w:pPr>
                          <w:pStyle w:val="NormalWeb"/>
                          <w:bidi/>
                          <w:spacing w:before="0" w:beforeAutospacing="0" w:after="0" w:afterAutospacing="0"/>
                          <w:jc w:val="center"/>
                        </w:pPr>
                        <w:r>
                          <w:rPr>
                            <w:rFonts w:ascii="Calibri" w:eastAsia="Calibri" w:cs="B Zar" w:hint="cs"/>
                            <w:sz w:val="26"/>
                            <w:szCs w:val="26"/>
                            <w:rtl/>
                            <w:lang w:bidi="fa-IR"/>
                          </w:rPr>
                          <w:t>صافکنی</w:t>
                        </w:r>
                      </w:p>
                    </w:txbxContent>
                  </v:textbox>
                </v:shape>
                <v:shape id="Text Box 2" o:spid="_x0000_s1116" type="#_x0000_t202" style="position:absolute;left:44536;top:3549;width:13102;height:5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" filled="f" stroked="f" strokeweight=".5pt">
                  <v:textbox inset="0,0,0,0">
                    <w:txbxContent>
                      <w:p w:rsidR="006C22BA" w:rsidRDefault="006C22BA" w:rsidP="001D7C33">
                        <w:pPr>
                          <w:pStyle w:val="NormalWeb"/>
                          <w:bidi/>
                          <w:spacing w:before="0" w:beforeAutospacing="0" w:after="0" w:afterAutospacing="0"/>
                          <w:jc w:val="center"/>
                        </w:pPr>
                        <w:r>
                          <w:rPr>
                            <w:rFonts w:ascii="Calibri" w:eastAsia="Calibri" w:cs="B Zar" w:hint="cs"/>
                            <w:rtl/>
                            <w:lang w:bidi="fa-IR"/>
                          </w:rPr>
                          <w:t>آب؛</w:t>
                        </w:r>
                        <w:r w:rsidRPr="001D7C33">
                          <w:rPr>
                            <w:rFonts w:ascii="Calibri" w:eastAsia="Calibri" w:cs="B Zar" w:hint="cs"/>
                            <w:sz w:val="22"/>
                            <w:szCs w:val="22"/>
                            <w:rtl/>
                            <w:lang w:bidi="fa-IR"/>
                          </w:rPr>
                          <w:t>انتقال به سمت انحلال کربنات سدیم در شکل 2.</w:t>
                        </w:r>
                      </w:p>
                    </w:txbxContent>
                  </v:textbox>
                </v:shape>
                <w10:anchorlock/>
              </v:group>
            </w:pict>
          </mc:Fallback>
        </mc:AlternateContent>
      </w:r>
    </w:p>
    <w:p w:rsidR="00047A43" w:rsidRDefault="00047A43" w:rsidP="00047A43">
      <w:pPr>
        <w:bidi/>
        <w:spacing w:before="120" w:after="120" w:line="288" w:lineRule="auto"/>
        <w:ind w:firstLine="397"/>
        <w:jc w:val="both"/>
        <w:rPr>
          <w:rFonts w:cs="B Zar"/>
          <w:sz w:val="28"/>
          <w:szCs w:val="28"/>
          <w:rtl/>
          <w:lang w:bidi="fa-IR"/>
        </w:rPr>
      </w:pPr>
    </w:p>
    <w:p w:rsidR="00047A43" w:rsidRDefault="00047A43" w:rsidP="00047A43">
      <w:pPr>
        <w:bidi/>
        <w:spacing w:before="120" w:after="120" w:line="288" w:lineRule="auto"/>
        <w:ind w:firstLine="397"/>
        <w:jc w:val="both"/>
        <w:rPr>
          <w:rFonts w:cs="B Zar"/>
          <w:sz w:val="28"/>
          <w:szCs w:val="28"/>
          <w:rtl/>
          <w:lang w:bidi="fa-IR"/>
        </w:rPr>
      </w:pPr>
    </w:p>
    <w:p w:rsidR="00047A43" w:rsidRPr="00A208B8" w:rsidRDefault="00F9599C" w:rsidP="009A4E73">
      <w:pPr>
        <w:bidi/>
        <w:spacing w:before="120" w:after="120" w:line="288" w:lineRule="auto"/>
        <w:ind w:firstLine="397"/>
        <w:jc w:val="both"/>
        <w:rPr>
          <w:rFonts w:ascii="14" w:hAnsi="14" w:cs="B Zar"/>
          <w:sz w:val="28"/>
          <w:szCs w:val="28"/>
          <w:rtl/>
          <w:lang w:bidi="fa-IR"/>
        </w:rPr>
      </w:pPr>
      <w:r>
        <w:rPr>
          <w:rFonts w:cs="B Zar" w:hint="cs"/>
          <w:sz w:val="28"/>
          <w:szCs w:val="28"/>
          <w:rtl/>
          <w:lang w:bidi="fa-IR"/>
        </w:rPr>
        <w:lastRenderedPageBreak/>
        <w:t>آزمونهای فرآیندی نشان داد که رسوبشویی اول در دمای محیط، کارایی خوبی در پیشگیری از اتلاق لیتیم و همچنین کاهش آلودگی سدیم دارد از این</w:t>
      </w:r>
      <w:r>
        <w:rPr>
          <w:rFonts w:cs="B Zar"/>
          <w:sz w:val="28"/>
          <w:szCs w:val="28"/>
          <w:rtl/>
          <w:lang w:bidi="fa-IR"/>
        </w:rPr>
        <w:softHyphen/>
      </w:r>
      <w:r>
        <w:rPr>
          <w:rFonts w:cs="B Zar" w:hint="cs"/>
          <w:sz w:val="28"/>
          <w:szCs w:val="28"/>
          <w:rtl/>
          <w:lang w:bidi="fa-IR"/>
        </w:rPr>
        <w:t xml:space="preserve">رو، </w:t>
      </w:r>
      <w:r w:rsidR="00A208B8">
        <w:rPr>
          <w:rFonts w:cs="B Zar" w:hint="cs"/>
          <w:sz w:val="28"/>
          <w:szCs w:val="28"/>
          <w:rtl/>
          <w:lang w:bidi="fa-IR"/>
        </w:rPr>
        <w:t>ر</w:t>
      </w:r>
      <w:r>
        <w:rPr>
          <w:rFonts w:cs="B Zar" w:hint="cs"/>
          <w:sz w:val="28"/>
          <w:szCs w:val="28"/>
          <w:rtl/>
          <w:lang w:bidi="fa-IR"/>
        </w:rPr>
        <w:t xml:space="preserve">سوبشویی </w:t>
      </w:r>
      <w:r w:rsidR="00A208B8">
        <w:rPr>
          <w:rFonts w:cs="B Zar" w:hint="cs"/>
          <w:sz w:val="28"/>
          <w:szCs w:val="28"/>
          <w:rtl/>
          <w:lang w:bidi="fa-IR"/>
        </w:rPr>
        <w:t xml:space="preserve">مرحله </w:t>
      </w:r>
      <w:r w:rsidR="009A4E73">
        <w:rPr>
          <w:rFonts w:cs="B Zar" w:hint="cs"/>
          <w:sz w:val="28"/>
          <w:szCs w:val="28"/>
          <w:rtl/>
          <w:lang w:bidi="fa-IR"/>
        </w:rPr>
        <w:t>ا</w:t>
      </w:r>
      <w:r w:rsidR="00A208B8">
        <w:rPr>
          <w:rFonts w:cs="B Zar" w:hint="cs"/>
          <w:sz w:val="28"/>
          <w:szCs w:val="28"/>
          <w:rtl/>
          <w:lang w:bidi="fa-IR"/>
        </w:rPr>
        <w:t xml:space="preserve">ول </w:t>
      </w:r>
      <w:r w:rsidR="009A4E73">
        <w:rPr>
          <w:rFonts w:cs="B Zar" w:hint="cs"/>
          <w:sz w:val="28"/>
          <w:szCs w:val="28"/>
          <w:rtl/>
          <w:lang w:bidi="fa-IR"/>
        </w:rPr>
        <w:t>در فرآیند استحصال منیزیم و لیتیم (شکل3) باید د</w:t>
      </w:r>
      <w:r w:rsidR="00A208B8">
        <w:rPr>
          <w:rFonts w:cs="B Zar" w:hint="cs"/>
          <w:sz w:val="28"/>
          <w:szCs w:val="28"/>
          <w:rtl/>
          <w:lang w:bidi="fa-IR"/>
        </w:rPr>
        <w:t xml:space="preserve">ر دمای محیط انجام </w:t>
      </w:r>
      <w:r w:rsidR="009A4E73">
        <w:rPr>
          <w:rFonts w:cs="B Zar" w:hint="cs"/>
          <w:sz w:val="28"/>
          <w:szCs w:val="28"/>
          <w:rtl/>
          <w:lang w:bidi="fa-IR"/>
        </w:rPr>
        <w:t>گیرد</w:t>
      </w:r>
      <w:r w:rsidR="00A208B8">
        <w:rPr>
          <w:rFonts w:cs="B Zar" w:hint="cs"/>
          <w:sz w:val="28"/>
          <w:szCs w:val="28"/>
          <w:rtl/>
          <w:lang w:bidi="fa-IR"/>
        </w:rPr>
        <w:t xml:space="preserve">. اما بر اساس نتایج آزمون چهارم رسوبشویی دوم در دمای محیط کارایی چندانی ندارد لذا رسوبشویی دوم </w:t>
      </w:r>
      <w:r w:rsidR="00A208B8" w:rsidRPr="00A208B8">
        <w:rPr>
          <w:rFonts w:ascii="14" w:hAnsi="14" w:cs="B Zar"/>
          <w:sz w:val="28"/>
          <w:szCs w:val="28"/>
          <w:rtl/>
          <w:lang w:bidi="fa-IR"/>
        </w:rPr>
        <w:t xml:space="preserve">باید در دمای بالا (در حدود </w:t>
      </w:r>
      <w:r w:rsidR="00A208B8" w:rsidRPr="00A208B8">
        <w:rPr>
          <w:rFonts w:ascii="14" w:eastAsia="Calibri" w:hAnsi="14"/>
          <w:sz w:val="26"/>
          <w:szCs w:val="26"/>
          <w:lang w:bidi="fa-IR"/>
        </w:rPr>
        <w:t>°</w:t>
      </w:r>
      <w:r w:rsidR="00A208B8" w:rsidRPr="00A208B8">
        <w:rPr>
          <w:rFonts w:ascii="14" w:eastAsia="Calibri" w:hAnsi="14" w:cs="B Zar"/>
          <w:sz w:val="26"/>
          <w:szCs w:val="26"/>
          <w:lang w:bidi="fa-IR"/>
        </w:rPr>
        <w:t>C</w:t>
      </w:r>
      <w:r w:rsidR="00A208B8" w:rsidRPr="00A208B8">
        <w:rPr>
          <w:rFonts w:ascii="14" w:eastAsia="Calibri" w:hAnsi="14" w:cs="B Zar"/>
          <w:sz w:val="26"/>
          <w:szCs w:val="26"/>
          <w:rtl/>
          <w:lang w:bidi="fa-IR"/>
        </w:rPr>
        <w:t>80)</w:t>
      </w:r>
      <w:r w:rsidR="00A208B8" w:rsidRPr="00A208B8">
        <w:rPr>
          <w:rFonts w:ascii="14" w:hAnsi="14" w:cs="B Zar"/>
          <w:sz w:val="28"/>
          <w:szCs w:val="28"/>
          <w:rtl/>
          <w:lang w:bidi="fa-IR"/>
        </w:rPr>
        <w:t xml:space="preserve"> </w:t>
      </w:r>
      <w:r w:rsidRPr="00A208B8">
        <w:rPr>
          <w:rFonts w:ascii="14" w:hAnsi="14" w:cs="B Zar"/>
          <w:sz w:val="28"/>
          <w:szCs w:val="28"/>
          <w:rtl/>
          <w:lang w:bidi="fa-IR"/>
        </w:rPr>
        <w:t>انجام شود</w:t>
      </w:r>
      <w:r w:rsidR="00A208B8">
        <w:rPr>
          <w:rFonts w:ascii="14" w:hAnsi="14" w:cs="B Zar" w:hint="cs"/>
          <w:sz w:val="28"/>
          <w:szCs w:val="28"/>
          <w:rtl/>
          <w:lang w:bidi="fa-IR"/>
        </w:rPr>
        <w:t>.</w:t>
      </w:r>
      <w:r w:rsidR="004F7E7B">
        <w:rPr>
          <w:rFonts w:ascii="14" w:hAnsi="14" w:cs="B Zar" w:hint="cs"/>
          <w:sz w:val="28"/>
          <w:szCs w:val="28"/>
          <w:rtl/>
          <w:lang w:bidi="fa-IR"/>
        </w:rPr>
        <w:t xml:space="preserve"> با توجه به اهمیّت زیاد رسوبشویی، می</w:t>
      </w:r>
      <w:r w:rsidR="004F7E7B">
        <w:rPr>
          <w:rFonts w:ascii="14" w:hAnsi="14" w:cs="B Zar"/>
          <w:sz w:val="28"/>
          <w:szCs w:val="28"/>
          <w:rtl/>
          <w:lang w:bidi="fa-IR"/>
        </w:rPr>
        <w:softHyphen/>
      </w:r>
      <w:r w:rsidR="004F7E7B">
        <w:rPr>
          <w:rFonts w:ascii="14" w:hAnsi="14" w:cs="B Zar" w:hint="cs"/>
          <w:sz w:val="28"/>
          <w:szCs w:val="28"/>
          <w:rtl/>
          <w:lang w:bidi="fa-IR"/>
        </w:rPr>
        <w:t>توان رسوبشویی</w:t>
      </w:r>
      <w:r w:rsidR="004F7E7B">
        <w:rPr>
          <w:rFonts w:ascii="14" w:hAnsi="14" w:cs="B Zar"/>
          <w:sz w:val="28"/>
          <w:szCs w:val="28"/>
          <w:rtl/>
          <w:lang w:bidi="fa-IR"/>
        </w:rPr>
        <w:softHyphen/>
      </w:r>
      <w:r w:rsidR="009A4E73">
        <w:rPr>
          <w:rFonts w:ascii="14" w:hAnsi="14" w:cs="B Zar" w:hint="cs"/>
          <w:sz w:val="28"/>
          <w:szCs w:val="28"/>
          <w:rtl/>
          <w:lang w:bidi="fa-IR"/>
        </w:rPr>
        <w:t>ها را در فرآیند شکل 3، 3</w:t>
      </w:r>
      <w:r w:rsidR="004F7E7B">
        <w:rPr>
          <w:rFonts w:ascii="14" w:hAnsi="14" w:cs="B Zar" w:hint="cs"/>
          <w:sz w:val="28"/>
          <w:szCs w:val="28"/>
          <w:rtl/>
          <w:lang w:bidi="fa-IR"/>
        </w:rPr>
        <w:t xml:space="preserve"> ساعت منظور کرد.</w:t>
      </w:r>
    </w:p>
    <w:p w:rsidR="007163E5" w:rsidRDefault="008102C8" w:rsidP="00FB62EC">
      <w:pPr>
        <w:bidi/>
        <w:spacing w:before="120" w:after="120" w:line="288" w:lineRule="auto"/>
        <w:ind w:firstLine="397"/>
        <w:jc w:val="both"/>
        <w:rPr>
          <w:rFonts w:cs="B Zar"/>
          <w:sz w:val="28"/>
          <w:szCs w:val="28"/>
          <w:rtl/>
          <w:lang w:bidi="fa-IR"/>
        </w:rPr>
      </w:pPr>
      <w:r>
        <w:rPr>
          <w:rFonts w:cs="B Zar" w:hint="cs"/>
          <w:sz w:val="28"/>
          <w:szCs w:val="28"/>
          <w:rtl/>
          <w:lang w:bidi="fa-IR"/>
        </w:rPr>
        <w:t>پس از ترسیب منیزیم و عملیات رسوب</w:t>
      </w:r>
      <w:r>
        <w:rPr>
          <w:rFonts w:cs="B Zar"/>
          <w:sz w:val="28"/>
          <w:szCs w:val="28"/>
          <w:rtl/>
          <w:lang w:bidi="fa-IR"/>
        </w:rPr>
        <w:softHyphen/>
      </w:r>
      <w:r>
        <w:rPr>
          <w:rFonts w:cs="B Zar" w:hint="cs"/>
          <w:sz w:val="28"/>
          <w:szCs w:val="28"/>
          <w:rtl/>
          <w:lang w:bidi="fa-IR"/>
        </w:rPr>
        <w:t>شویی، باید تغلیظ انجام گیرد. هرچند غلظت لیتیم در شورابه کم است (حدوداً 40 میلی</w:t>
      </w:r>
      <w:r>
        <w:rPr>
          <w:rFonts w:cs="B Zar"/>
          <w:sz w:val="28"/>
          <w:szCs w:val="28"/>
          <w:rtl/>
          <w:lang w:bidi="fa-IR"/>
        </w:rPr>
        <w:softHyphen/>
      </w:r>
      <w:r>
        <w:rPr>
          <w:rFonts w:cs="B Zar" w:hint="cs"/>
          <w:sz w:val="28"/>
          <w:szCs w:val="28"/>
          <w:rtl/>
          <w:lang w:bidi="fa-IR"/>
        </w:rPr>
        <w:t>گرم بر لیتر) و اجرای تبخیر و تبلور به منظور</w:t>
      </w:r>
      <w:r w:rsidR="00EB1957">
        <w:rPr>
          <w:rFonts w:cs="B Zar" w:hint="cs"/>
          <w:sz w:val="28"/>
          <w:szCs w:val="28"/>
          <w:rtl/>
          <w:lang w:bidi="fa-IR"/>
        </w:rPr>
        <w:t xml:space="preserve"> افزایش غلظت و</w:t>
      </w:r>
      <w:r>
        <w:rPr>
          <w:rFonts w:cs="B Zar" w:hint="cs"/>
          <w:sz w:val="28"/>
          <w:szCs w:val="28"/>
          <w:rtl/>
          <w:lang w:bidi="fa-IR"/>
        </w:rPr>
        <w:t xml:space="preserve"> استحصال لیتیم توجیه اقتصادی ندارد اما غلظت پتاسیم در شورابه </w:t>
      </w:r>
      <w:r w:rsidR="00962DEF">
        <w:rPr>
          <w:rFonts w:cs="B Zar" w:hint="cs"/>
          <w:sz w:val="28"/>
          <w:szCs w:val="28"/>
          <w:rtl/>
          <w:lang w:bidi="fa-IR"/>
        </w:rPr>
        <w:t xml:space="preserve">بالاست و در حدود 5/2 گرم بر لیتر </w:t>
      </w:r>
      <w:r w:rsidR="00EB1957">
        <w:rPr>
          <w:rFonts w:cs="B Zar" w:hint="cs"/>
          <w:sz w:val="28"/>
          <w:szCs w:val="28"/>
          <w:rtl/>
          <w:lang w:bidi="fa-IR"/>
        </w:rPr>
        <w:t>می</w:t>
      </w:r>
      <w:r w:rsidR="00EB1957">
        <w:rPr>
          <w:rFonts w:cs="B Zar"/>
          <w:sz w:val="28"/>
          <w:szCs w:val="28"/>
          <w:rtl/>
          <w:lang w:bidi="fa-IR"/>
        </w:rPr>
        <w:softHyphen/>
      </w:r>
      <w:r w:rsidR="00EB1957">
        <w:rPr>
          <w:rFonts w:cs="B Zar" w:hint="cs"/>
          <w:sz w:val="28"/>
          <w:szCs w:val="28"/>
          <w:rtl/>
          <w:lang w:bidi="fa-IR"/>
        </w:rPr>
        <w:t>باشد</w:t>
      </w:r>
      <w:r w:rsidR="00FA63C1">
        <w:rPr>
          <w:rFonts w:cs="B Zar" w:hint="cs"/>
          <w:sz w:val="28"/>
          <w:szCs w:val="28"/>
          <w:rtl/>
          <w:lang w:bidi="fa-IR"/>
        </w:rPr>
        <w:t xml:space="preserve"> و</w:t>
      </w:r>
      <w:r w:rsidR="009F0049">
        <w:rPr>
          <w:rFonts w:cs="B Zar" w:hint="cs"/>
          <w:sz w:val="28"/>
          <w:szCs w:val="28"/>
          <w:rtl/>
          <w:lang w:bidi="fa-IR"/>
        </w:rPr>
        <w:t xml:space="preserve"> </w:t>
      </w:r>
      <w:r w:rsidR="00FA63C1">
        <w:rPr>
          <w:rFonts w:cs="B Zar" w:hint="cs"/>
          <w:sz w:val="28"/>
          <w:szCs w:val="28"/>
          <w:rtl/>
          <w:lang w:bidi="fa-IR"/>
        </w:rPr>
        <w:t>تغلیظ شورابه برای استخراج پتاسیم امری پذیرفته شده و موجّه است</w:t>
      </w:r>
      <w:r w:rsidR="007163E5">
        <w:rPr>
          <w:rFonts w:cs="B Zar" w:hint="cs"/>
          <w:sz w:val="28"/>
          <w:szCs w:val="28"/>
          <w:rtl/>
          <w:lang w:bidi="fa-IR"/>
        </w:rPr>
        <w:t>؛</w:t>
      </w:r>
      <w:r w:rsidR="00FB62EC">
        <w:rPr>
          <w:rFonts w:cs="B Zar" w:hint="cs"/>
          <w:sz w:val="28"/>
          <w:szCs w:val="28"/>
          <w:rtl/>
          <w:lang w:bidi="fa-IR"/>
        </w:rPr>
        <w:t xml:space="preserve"> </w:t>
      </w:r>
      <w:r w:rsidR="007163E5">
        <w:rPr>
          <w:rFonts w:cs="B Zar" w:hint="cs"/>
          <w:sz w:val="28"/>
          <w:szCs w:val="28"/>
          <w:rtl/>
          <w:lang w:bidi="fa-IR"/>
        </w:rPr>
        <w:t>تبخیر و تبلور شورابۀ منیزیم زدوده به مراتب سهل</w:t>
      </w:r>
      <w:r w:rsidR="007163E5">
        <w:rPr>
          <w:rFonts w:cs="B Zar"/>
          <w:sz w:val="28"/>
          <w:szCs w:val="28"/>
          <w:rtl/>
          <w:lang w:bidi="fa-IR"/>
        </w:rPr>
        <w:softHyphen/>
      </w:r>
      <w:r w:rsidR="007163E5">
        <w:rPr>
          <w:rFonts w:cs="B Zar" w:hint="cs"/>
          <w:sz w:val="28"/>
          <w:szCs w:val="28"/>
          <w:rtl/>
          <w:lang w:bidi="fa-IR"/>
        </w:rPr>
        <w:t>تر از شورابۀ حاوی منیزیم</w:t>
      </w:r>
      <w:r w:rsidR="007163E5" w:rsidRPr="007163E5">
        <w:rPr>
          <w:rFonts w:cs="B Zar" w:hint="cs"/>
          <w:sz w:val="28"/>
          <w:szCs w:val="28"/>
          <w:rtl/>
          <w:lang w:bidi="fa-IR"/>
        </w:rPr>
        <w:t xml:space="preserve"> </w:t>
      </w:r>
      <w:r w:rsidR="007163E5">
        <w:rPr>
          <w:rFonts w:cs="B Zar" w:hint="cs"/>
          <w:sz w:val="28"/>
          <w:szCs w:val="28"/>
          <w:rtl/>
          <w:lang w:bidi="fa-IR"/>
        </w:rPr>
        <w:t>است.</w:t>
      </w:r>
    </w:p>
    <w:p w:rsidR="005A58CD" w:rsidRDefault="007163E5" w:rsidP="0007285A">
      <w:pPr>
        <w:bidi/>
        <w:spacing w:before="120" w:after="120" w:line="288" w:lineRule="auto"/>
        <w:ind w:firstLine="397"/>
        <w:jc w:val="both"/>
        <w:rPr>
          <w:rFonts w:cs="B Zar"/>
          <w:sz w:val="28"/>
          <w:szCs w:val="28"/>
          <w:rtl/>
          <w:lang w:bidi="fa-IR"/>
        </w:rPr>
      </w:pPr>
      <w:r>
        <w:rPr>
          <w:rFonts w:cs="B Zar" w:hint="cs"/>
          <w:sz w:val="28"/>
          <w:szCs w:val="28"/>
          <w:rtl/>
          <w:lang w:bidi="fa-IR"/>
        </w:rPr>
        <w:t xml:space="preserve">نکتۀ مهم </w:t>
      </w:r>
      <w:r w:rsidR="00A018FA">
        <w:rPr>
          <w:rFonts w:cs="B Zar" w:hint="cs"/>
          <w:sz w:val="28"/>
          <w:szCs w:val="28"/>
          <w:rtl/>
          <w:lang w:bidi="fa-IR"/>
        </w:rPr>
        <w:t xml:space="preserve">فنّی </w:t>
      </w:r>
      <w:r>
        <w:rPr>
          <w:rFonts w:cs="B Zar" w:hint="cs"/>
          <w:sz w:val="28"/>
          <w:szCs w:val="28"/>
          <w:rtl/>
          <w:lang w:bidi="fa-IR"/>
        </w:rPr>
        <w:t xml:space="preserve">دیگر که </w:t>
      </w:r>
      <w:r w:rsidR="00A018FA">
        <w:rPr>
          <w:rFonts w:cs="B Zar" w:hint="cs"/>
          <w:sz w:val="28"/>
          <w:szCs w:val="28"/>
          <w:rtl/>
          <w:lang w:bidi="fa-IR"/>
        </w:rPr>
        <w:t xml:space="preserve">عملیات </w:t>
      </w:r>
      <w:r>
        <w:rPr>
          <w:rFonts w:cs="B Zar" w:hint="cs"/>
          <w:sz w:val="28"/>
          <w:szCs w:val="28"/>
          <w:rtl/>
          <w:lang w:bidi="fa-IR"/>
        </w:rPr>
        <w:t>تبخیر و تبلور را توجیه</w:t>
      </w:r>
      <w:r>
        <w:rPr>
          <w:rFonts w:cs="B Zar"/>
          <w:sz w:val="28"/>
          <w:szCs w:val="28"/>
          <w:rtl/>
          <w:lang w:bidi="fa-IR"/>
        </w:rPr>
        <w:softHyphen/>
      </w:r>
      <w:r>
        <w:rPr>
          <w:rFonts w:cs="B Zar" w:hint="cs"/>
          <w:sz w:val="28"/>
          <w:szCs w:val="28"/>
          <w:rtl/>
          <w:lang w:bidi="fa-IR"/>
        </w:rPr>
        <w:t>پذیر می</w:t>
      </w:r>
      <w:r w:rsidR="00A018FA">
        <w:rPr>
          <w:rFonts w:cs="B Zar"/>
          <w:sz w:val="28"/>
          <w:szCs w:val="28"/>
          <w:rtl/>
          <w:lang w:bidi="fa-IR"/>
        </w:rPr>
        <w:softHyphen/>
      </w:r>
      <w:r w:rsidR="00A018FA">
        <w:rPr>
          <w:rFonts w:cs="B Zar" w:hint="cs"/>
          <w:sz w:val="28"/>
          <w:szCs w:val="28"/>
          <w:rtl/>
          <w:lang w:bidi="fa-IR"/>
        </w:rPr>
        <w:t>کند لزوم تأمین آب است؛ رسوبات منیزیمی حاوی مقدار قابل توجهی نمک هستند و برای شستنِ رسوبات منیزیمی نیاز به آب مقطر است. مضافاً اینکه تأمین آب از مناطق دوردست یقیناً بسیار هزینه بر است به ویژه اینکه اساساً کمبود آب یک معضل فراگیر در سراسر کشور است و عملاً آب چند</w:t>
      </w:r>
      <w:r w:rsidR="005A58CD">
        <w:rPr>
          <w:rFonts w:cs="B Zar" w:hint="cs"/>
          <w:sz w:val="28"/>
          <w:szCs w:val="28"/>
          <w:rtl/>
          <w:lang w:bidi="fa-IR"/>
        </w:rPr>
        <w:t>انی در مناطق دوردست وجود ندارد.</w:t>
      </w:r>
      <w:r w:rsidR="00A018FA">
        <w:rPr>
          <w:rFonts w:cs="B Zar" w:hint="cs"/>
          <w:sz w:val="28"/>
          <w:szCs w:val="28"/>
          <w:rtl/>
          <w:lang w:bidi="fa-IR"/>
        </w:rPr>
        <w:t xml:space="preserve"> </w:t>
      </w:r>
      <w:r w:rsidR="0007285A">
        <w:rPr>
          <w:rFonts w:cs="B Zar" w:hint="cs"/>
          <w:sz w:val="28"/>
          <w:szCs w:val="28"/>
          <w:rtl/>
          <w:lang w:bidi="fa-IR"/>
        </w:rPr>
        <w:t>بنابراین</w:t>
      </w:r>
      <w:r w:rsidR="005A58CD">
        <w:rPr>
          <w:rFonts w:cs="B Zar" w:hint="cs"/>
          <w:sz w:val="28"/>
          <w:szCs w:val="28"/>
          <w:rtl/>
          <w:lang w:bidi="fa-IR"/>
        </w:rPr>
        <w:t xml:space="preserve"> استخرهای تبخیر رایج برای فرآوری شورابۀ دریاچۀ نمک قم مناسب نیست. عملیات تبخیر و تبلور نیازمند واکنشگاههایی است که دو قابلیّت مهم داشته باشند؛ اولاً با استفاده از انرژی خورشیدی داغ شوند و ثانیاً امکان تقطیر بخارات مهیّا باشد. طبیعتاً ساخت چنین واکنشگاههایی مستلزم طراحی</w:t>
      </w:r>
      <w:r w:rsidR="005A58CD">
        <w:rPr>
          <w:rFonts w:cs="B Zar"/>
          <w:sz w:val="28"/>
          <w:szCs w:val="28"/>
          <w:rtl/>
          <w:lang w:bidi="fa-IR"/>
        </w:rPr>
        <w:softHyphen/>
      </w:r>
      <w:r w:rsidR="005A58CD">
        <w:rPr>
          <w:rFonts w:cs="B Zar" w:hint="cs"/>
          <w:sz w:val="28"/>
          <w:szCs w:val="28"/>
          <w:rtl/>
          <w:lang w:bidi="fa-IR"/>
        </w:rPr>
        <w:t>های ویژه</w:t>
      </w:r>
      <w:r w:rsidR="005A58CD">
        <w:rPr>
          <w:rFonts w:cs="B Zar"/>
          <w:sz w:val="28"/>
          <w:szCs w:val="28"/>
          <w:rtl/>
          <w:lang w:bidi="fa-IR"/>
        </w:rPr>
        <w:softHyphen/>
      </w:r>
      <w:r w:rsidR="007B72F5">
        <w:rPr>
          <w:rFonts w:cs="B Zar" w:hint="cs"/>
          <w:sz w:val="28"/>
          <w:szCs w:val="28"/>
          <w:rtl/>
          <w:lang w:bidi="fa-IR"/>
        </w:rPr>
        <w:t>ای است.</w:t>
      </w:r>
    </w:p>
    <w:p w:rsidR="00AA3368" w:rsidRDefault="00F6373E" w:rsidP="007756AE">
      <w:pPr>
        <w:bidi/>
        <w:spacing w:before="120" w:after="120" w:line="288" w:lineRule="auto"/>
        <w:ind w:firstLine="397"/>
        <w:jc w:val="both"/>
        <w:rPr>
          <w:rFonts w:cs="B Zar"/>
          <w:sz w:val="28"/>
          <w:szCs w:val="28"/>
          <w:rtl/>
          <w:lang w:bidi="fa-IR"/>
        </w:rPr>
      </w:pPr>
      <w:r>
        <w:rPr>
          <w:rFonts w:cs="B Zar" w:hint="cs"/>
          <w:sz w:val="28"/>
          <w:szCs w:val="28"/>
          <w:rtl/>
          <w:lang w:bidi="fa-IR"/>
        </w:rPr>
        <w:t xml:space="preserve">برای ترسیب لیتیم از شورابه، غلظت لیتیم باید </w:t>
      </w:r>
      <w:r w:rsidR="00EB0445">
        <w:rPr>
          <w:rFonts w:cs="B Zar" w:hint="cs"/>
          <w:sz w:val="28"/>
          <w:szCs w:val="28"/>
          <w:rtl/>
          <w:lang w:bidi="fa-IR"/>
        </w:rPr>
        <w:t>بیش از</w:t>
      </w:r>
      <w:r>
        <w:rPr>
          <w:rFonts w:cs="B Zar" w:hint="cs"/>
          <w:sz w:val="28"/>
          <w:szCs w:val="28"/>
          <w:rtl/>
          <w:lang w:bidi="fa-IR"/>
        </w:rPr>
        <w:t xml:space="preserve"> 5 گرم بر لیتر </w:t>
      </w:r>
      <w:r w:rsidR="00EB0445">
        <w:rPr>
          <w:rFonts w:cs="B Zar" w:hint="cs"/>
          <w:sz w:val="28"/>
          <w:szCs w:val="28"/>
          <w:rtl/>
          <w:lang w:bidi="fa-IR"/>
        </w:rPr>
        <w:t>باشد.</w:t>
      </w:r>
      <w:r>
        <w:rPr>
          <w:rFonts w:cs="B Zar" w:hint="cs"/>
          <w:sz w:val="28"/>
          <w:szCs w:val="28"/>
          <w:rtl/>
          <w:lang w:bidi="fa-IR"/>
        </w:rPr>
        <w:t xml:space="preserve"> </w:t>
      </w:r>
      <w:r w:rsidR="00B734BD">
        <w:rPr>
          <w:rFonts w:cs="B Zar" w:hint="cs"/>
          <w:sz w:val="28"/>
          <w:szCs w:val="28"/>
          <w:rtl/>
          <w:lang w:bidi="fa-IR"/>
        </w:rPr>
        <w:t>آزمونهای فرآیند</w:t>
      </w:r>
      <w:r w:rsidR="007756AE">
        <w:rPr>
          <w:rFonts w:cs="B Zar" w:hint="cs"/>
          <w:sz w:val="28"/>
          <w:szCs w:val="28"/>
          <w:rtl/>
          <w:lang w:bidi="fa-IR"/>
        </w:rPr>
        <w:t xml:space="preserve">ی اول و چهارم </w:t>
      </w:r>
      <w:r w:rsidR="00B734BD">
        <w:rPr>
          <w:rFonts w:cs="B Zar" w:hint="cs"/>
          <w:sz w:val="28"/>
          <w:szCs w:val="28"/>
          <w:rtl/>
          <w:lang w:bidi="fa-IR"/>
        </w:rPr>
        <w:t xml:space="preserve"> نشان داد طی پنج مرحله تبخیر و تبلور غلظت لیتیم در شورابه به </w:t>
      </w:r>
      <w:r w:rsidR="00B2404E">
        <w:rPr>
          <w:rFonts w:cs="B Zar" w:hint="cs"/>
          <w:sz w:val="28"/>
          <w:szCs w:val="28"/>
          <w:rtl/>
          <w:lang w:bidi="fa-IR"/>
        </w:rPr>
        <w:t xml:space="preserve"> حدود 600  تا 900 گرم بر تن که معادل 7/0 تا 1/1 گرم بر لیتر است می</w:t>
      </w:r>
      <w:r w:rsidR="00B2404E">
        <w:rPr>
          <w:rFonts w:cs="B Zar"/>
          <w:sz w:val="28"/>
          <w:szCs w:val="28"/>
          <w:rtl/>
          <w:lang w:bidi="fa-IR"/>
        </w:rPr>
        <w:softHyphen/>
      </w:r>
      <w:r w:rsidR="00B2404E">
        <w:rPr>
          <w:rFonts w:cs="B Zar" w:hint="cs"/>
          <w:sz w:val="28"/>
          <w:szCs w:val="28"/>
          <w:rtl/>
          <w:lang w:bidi="fa-IR"/>
        </w:rPr>
        <w:t xml:space="preserve">رسد. </w:t>
      </w:r>
      <w:r w:rsidR="007756AE">
        <w:rPr>
          <w:rFonts w:cs="B Zar" w:hint="cs"/>
          <w:sz w:val="28"/>
          <w:szCs w:val="28"/>
          <w:rtl/>
          <w:lang w:bidi="fa-IR"/>
        </w:rPr>
        <w:t xml:space="preserve">با این وصف، </w:t>
      </w:r>
      <w:r w:rsidR="00B2404E">
        <w:rPr>
          <w:rFonts w:cs="B Zar" w:hint="cs"/>
          <w:sz w:val="28"/>
          <w:szCs w:val="28"/>
          <w:rtl/>
          <w:lang w:bidi="fa-IR"/>
        </w:rPr>
        <w:t>می</w:t>
      </w:r>
      <w:r w:rsidR="00B2404E">
        <w:rPr>
          <w:rFonts w:cs="B Zar"/>
          <w:sz w:val="28"/>
          <w:szCs w:val="28"/>
          <w:rtl/>
          <w:lang w:bidi="fa-IR"/>
        </w:rPr>
        <w:softHyphen/>
      </w:r>
      <w:r w:rsidR="00B2404E">
        <w:rPr>
          <w:rFonts w:cs="B Zar" w:hint="cs"/>
          <w:sz w:val="28"/>
          <w:szCs w:val="28"/>
          <w:rtl/>
          <w:lang w:bidi="fa-IR"/>
        </w:rPr>
        <w:t>توان انتظار داشت که به منظور رساندنِ غلظت لیتیم به بالای 5 گرم بر لیتر نیاز به 8 مرحله تبخیر و تبلور باشد</w:t>
      </w:r>
      <w:r w:rsidR="00C77406">
        <w:rPr>
          <w:rFonts w:cs="B Zar" w:hint="cs"/>
          <w:sz w:val="28"/>
          <w:szCs w:val="28"/>
          <w:rtl/>
          <w:lang w:bidi="fa-IR"/>
        </w:rPr>
        <w:t xml:space="preserve"> که این امر در شکل 2 مورد اشاره قرار گرفته است</w:t>
      </w:r>
      <w:r w:rsidR="00B2404E">
        <w:rPr>
          <w:rFonts w:cs="B Zar" w:hint="cs"/>
          <w:sz w:val="28"/>
          <w:szCs w:val="28"/>
          <w:rtl/>
          <w:lang w:bidi="fa-IR"/>
        </w:rPr>
        <w:t xml:space="preserve">. </w:t>
      </w:r>
    </w:p>
    <w:p w:rsidR="0040273D" w:rsidRDefault="0040273D" w:rsidP="00AA3368">
      <w:pPr>
        <w:bidi/>
        <w:spacing w:before="120" w:after="120" w:line="288" w:lineRule="auto"/>
        <w:ind w:firstLine="397"/>
        <w:jc w:val="both"/>
        <w:rPr>
          <w:rFonts w:cs="B Zar"/>
          <w:sz w:val="28"/>
          <w:szCs w:val="28"/>
          <w:rtl/>
          <w:lang w:bidi="fa-IR"/>
        </w:rPr>
      </w:pPr>
    </w:p>
    <w:p w:rsidR="00F25715" w:rsidRDefault="0040273D" w:rsidP="007C2A86">
      <w:pPr>
        <w:bidi/>
        <w:spacing w:before="120" w:after="120" w:line="288" w:lineRule="auto"/>
        <w:ind w:firstLine="397"/>
        <w:jc w:val="both"/>
        <w:rPr>
          <w:rFonts w:cs="B Zar"/>
          <w:sz w:val="28"/>
          <w:szCs w:val="28"/>
          <w:rtl/>
          <w:lang w:bidi="fa-IR"/>
        </w:rPr>
      </w:pPr>
      <w:r>
        <w:rPr>
          <w:rFonts w:cs="B Zar" w:hint="cs"/>
          <w:sz w:val="28"/>
          <w:szCs w:val="28"/>
          <w:rtl/>
          <w:lang w:bidi="fa-IR"/>
        </w:rPr>
        <w:lastRenderedPageBreak/>
        <w:t>یک مشکل فنّی که در آزمونهای فرآیندی مشاهده شد، توزیع لیتیم در نمکهایی است که در حین تبخیر و تبلورهای متوالی از شورابه جدا می</w:t>
      </w:r>
      <w:r>
        <w:rPr>
          <w:rFonts w:cs="B Zar"/>
          <w:sz w:val="28"/>
          <w:szCs w:val="28"/>
          <w:rtl/>
          <w:lang w:bidi="fa-IR"/>
        </w:rPr>
        <w:softHyphen/>
      </w:r>
      <w:r>
        <w:rPr>
          <w:rFonts w:cs="B Zar" w:hint="cs"/>
          <w:sz w:val="28"/>
          <w:szCs w:val="28"/>
          <w:rtl/>
          <w:lang w:bidi="fa-IR"/>
        </w:rPr>
        <w:t>شوند. طی هر مرحله تبخیر و تبلور در آزمونهای فرآیندی انجام شده، به طور متوسط حدود 6 درصد از لیتیم به دلیل احتباس شورابه در نمک متبلور شده از شورابه خارج می</w:t>
      </w:r>
      <w:r>
        <w:rPr>
          <w:rFonts w:cs="B Zar"/>
          <w:sz w:val="28"/>
          <w:szCs w:val="28"/>
          <w:rtl/>
          <w:lang w:bidi="fa-IR"/>
        </w:rPr>
        <w:softHyphen/>
      </w:r>
      <w:r>
        <w:rPr>
          <w:rFonts w:cs="B Zar" w:hint="cs"/>
          <w:sz w:val="28"/>
          <w:szCs w:val="28"/>
          <w:rtl/>
          <w:lang w:bidi="fa-IR"/>
        </w:rPr>
        <w:t>شد. بنابراین در اَثنای 8 مرحله تبخیر و تبلور انتظار می</w:t>
      </w:r>
      <w:r>
        <w:rPr>
          <w:rFonts w:cs="B Zar"/>
          <w:sz w:val="28"/>
          <w:szCs w:val="28"/>
          <w:rtl/>
          <w:lang w:bidi="fa-IR"/>
        </w:rPr>
        <w:softHyphen/>
      </w:r>
      <w:r>
        <w:rPr>
          <w:rFonts w:cs="B Zar" w:hint="cs"/>
          <w:sz w:val="28"/>
          <w:szCs w:val="28"/>
          <w:rtl/>
          <w:lang w:bidi="fa-IR"/>
        </w:rPr>
        <w:t xml:space="preserve">رود خروج لیتیم از شورابه به حدود 50 درصد بالغ شود </w:t>
      </w:r>
      <w:r w:rsidRPr="00896122">
        <w:rPr>
          <w:rFonts w:cs="B Zar" w:hint="cs"/>
          <w:sz w:val="28"/>
          <w:szCs w:val="28"/>
          <w:rtl/>
          <w:lang w:bidi="fa-IR"/>
        </w:rPr>
        <w:t>(48%</w:t>
      </w:r>
      <w:r>
        <w:rPr>
          <w:rFonts w:cs="B Zar" w:hint="cs"/>
          <w:sz w:val="28"/>
          <w:szCs w:val="28"/>
          <w:rtl/>
          <w:lang w:bidi="fa-IR"/>
        </w:rPr>
        <w:t xml:space="preserve"> </w:t>
      </w:r>
      <w:r w:rsidRPr="00896122">
        <w:rPr>
          <w:rFonts w:cs="B Zar" w:hint="cs"/>
          <w:sz w:val="28"/>
          <w:szCs w:val="28"/>
          <w:rtl/>
          <w:lang w:bidi="fa-IR"/>
        </w:rPr>
        <w:t>=</w:t>
      </w:r>
      <w:r>
        <w:rPr>
          <w:rFonts w:cs="B Zar" w:hint="cs"/>
          <w:sz w:val="28"/>
          <w:szCs w:val="28"/>
          <w:rtl/>
          <w:lang w:bidi="fa-IR"/>
        </w:rPr>
        <w:t xml:space="preserve"> </w:t>
      </w:r>
      <w:r w:rsidRPr="00896122">
        <w:rPr>
          <w:rFonts w:cs="B Zar" w:hint="cs"/>
          <w:sz w:val="28"/>
          <w:szCs w:val="28"/>
          <w:rtl/>
          <w:lang w:bidi="fa-IR"/>
        </w:rPr>
        <w:t>6%</w:t>
      </w:r>
      <w:r>
        <w:rPr>
          <w:rFonts w:cs="B Zar" w:hint="cs"/>
          <w:sz w:val="28"/>
          <w:szCs w:val="28"/>
          <w:rtl/>
          <w:lang w:bidi="fa-IR"/>
        </w:rPr>
        <w:t xml:space="preserve"> </w:t>
      </w:r>
      <w:r w:rsidRPr="00896122">
        <w:rPr>
          <w:rFonts w:cs="B Zar"/>
          <w:sz w:val="28"/>
          <w:szCs w:val="28"/>
          <w:rtl/>
          <w:lang w:bidi="fa-IR"/>
        </w:rPr>
        <w:t>×</w:t>
      </w:r>
      <w:r>
        <w:rPr>
          <w:rFonts w:cs="B Zar" w:hint="cs"/>
          <w:sz w:val="28"/>
          <w:szCs w:val="28"/>
          <w:rtl/>
          <w:lang w:bidi="fa-IR"/>
        </w:rPr>
        <w:t xml:space="preserve"> </w:t>
      </w:r>
      <w:r w:rsidRPr="00896122">
        <w:rPr>
          <w:rFonts w:cs="B Zar" w:hint="cs"/>
          <w:sz w:val="28"/>
          <w:szCs w:val="28"/>
          <w:rtl/>
          <w:lang w:bidi="fa-IR"/>
        </w:rPr>
        <w:t>8)</w:t>
      </w:r>
      <w:r>
        <w:rPr>
          <w:rFonts w:cs="B Zar" w:hint="cs"/>
          <w:sz w:val="28"/>
          <w:szCs w:val="28"/>
          <w:rtl/>
          <w:lang w:bidi="fa-IR"/>
        </w:rPr>
        <w:t>.</w:t>
      </w:r>
    </w:p>
    <w:p w:rsidR="006B10B2" w:rsidRDefault="00C75B00" w:rsidP="001B489D">
      <w:pPr>
        <w:bidi/>
        <w:spacing w:before="120" w:after="120" w:line="288" w:lineRule="auto"/>
        <w:ind w:firstLine="397"/>
        <w:jc w:val="both"/>
        <w:rPr>
          <w:rFonts w:cs="B Zar"/>
          <w:sz w:val="28"/>
          <w:szCs w:val="28"/>
          <w:rtl/>
          <w:lang w:bidi="fa-IR"/>
        </w:rPr>
      </w:pPr>
      <w:r>
        <w:rPr>
          <w:rFonts w:cs="B Zar" w:hint="cs"/>
          <w:sz w:val="28"/>
          <w:szCs w:val="28"/>
          <w:rtl/>
          <w:lang w:bidi="fa-IR"/>
        </w:rPr>
        <w:t xml:space="preserve">به منظور کاهش خروج لیتیم از شورابه، باید </w:t>
      </w:r>
      <w:r w:rsidR="00894332">
        <w:rPr>
          <w:rFonts w:cs="B Zar" w:hint="cs"/>
          <w:sz w:val="28"/>
          <w:szCs w:val="28"/>
          <w:rtl/>
          <w:lang w:bidi="fa-IR"/>
        </w:rPr>
        <w:t>اجزاء نمک جدا شده در هر مرحله، با شورابۀ مرحلۀ قبل شسته شوند</w:t>
      </w:r>
      <w:r w:rsidR="006B10B2">
        <w:rPr>
          <w:rFonts w:cs="B Zar" w:hint="cs"/>
          <w:sz w:val="28"/>
          <w:szCs w:val="28"/>
          <w:rtl/>
          <w:lang w:bidi="fa-IR"/>
        </w:rPr>
        <w:t>. با این وصف</w:t>
      </w:r>
      <w:r w:rsidR="00C62280">
        <w:rPr>
          <w:rFonts w:cs="B Zar" w:hint="cs"/>
          <w:sz w:val="28"/>
          <w:szCs w:val="28"/>
          <w:rtl/>
          <w:lang w:bidi="fa-IR"/>
        </w:rPr>
        <w:t>،</w:t>
      </w:r>
      <w:r w:rsidR="006B10B2">
        <w:rPr>
          <w:rFonts w:cs="B Zar" w:hint="cs"/>
          <w:sz w:val="28"/>
          <w:szCs w:val="28"/>
          <w:rtl/>
          <w:lang w:bidi="fa-IR"/>
        </w:rPr>
        <w:t xml:space="preserve"> </w:t>
      </w:r>
      <w:r w:rsidR="0040273D">
        <w:rPr>
          <w:rFonts w:cs="B Zar" w:hint="cs"/>
          <w:sz w:val="28"/>
          <w:szCs w:val="28"/>
          <w:rtl/>
          <w:lang w:bidi="fa-IR"/>
        </w:rPr>
        <w:t>عملیات تبخیر و تبلورهای متوالی در</w:t>
      </w:r>
      <w:r w:rsidR="006B10B2">
        <w:rPr>
          <w:rFonts w:cs="B Zar" w:hint="cs"/>
          <w:sz w:val="28"/>
          <w:szCs w:val="28"/>
          <w:rtl/>
          <w:lang w:bidi="fa-IR"/>
        </w:rPr>
        <w:t xml:space="preserve"> فرآیند استحصال لیتیم از شورابۀ دریاچۀ نمک قم ب</w:t>
      </w:r>
      <w:r w:rsidR="0040273D">
        <w:rPr>
          <w:rFonts w:cs="B Zar" w:hint="cs"/>
          <w:sz w:val="28"/>
          <w:szCs w:val="28"/>
          <w:rtl/>
          <w:lang w:bidi="fa-IR"/>
        </w:rPr>
        <w:t>اید ب</w:t>
      </w:r>
      <w:r w:rsidR="006B10B2">
        <w:rPr>
          <w:rFonts w:cs="B Zar" w:hint="cs"/>
          <w:sz w:val="28"/>
          <w:szCs w:val="28"/>
          <w:rtl/>
          <w:lang w:bidi="fa-IR"/>
        </w:rPr>
        <w:t xml:space="preserve">صورت شکل </w:t>
      </w:r>
      <w:r w:rsidR="0040273D">
        <w:rPr>
          <w:rFonts w:cs="B Zar" w:hint="cs"/>
          <w:sz w:val="28"/>
          <w:szCs w:val="28"/>
          <w:rtl/>
          <w:lang w:bidi="fa-IR"/>
        </w:rPr>
        <w:t>4</w:t>
      </w:r>
      <w:r w:rsidR="006B10B2">
        <w:rPr>
          <w:rFonts w:cs="B Zar" w:hint="cs"/>
          <w:sz w:val="28"/>
          <w:szCs w:val="28"/>
          <w:rtl/>
          <w:lang w:bidi="fa-IR"/>
        </w:rPr>
        <w:t xml:space="preserve"> باشد</w:t>
      </w:r>
      <w:r w:rsidR="009C0DAD">
        <w:rPr>
          <w:rFonts w:cs="B Zar" w:hint="cs"/>
          <w:sz w:val="28"/>
          <w:szCs w:val="28"/>
          <w:rtl/>
          <w:lang w:bidi="fa-IR"/>
        </w:rPr>
        <w:t>؛ در شکل</w:t>
      </w:r>
      <w:r w:rsidR="0040273D">
        <w:rPr>
          <w:rFonts w:cs="B Zar" w:hint="cs"/>
          <w:sz w:val="28"/>
          <w:szCs w:val="28"/>
          <w:rtl/>
          <w:lang w:bidi="fa-IR"/>
        </w:rPr>
        <w:t xml:space="preserve"> 4</w:t>
      </w:r>
      <w:r w:rsidR="009C0DAD">
        <w:rPr>
          <w:rFonts w:cs="B Zar" w:hint="cs"/>
          <w:sz w:val="28"/>
          <w:szCs w:val="28"/>
          <w:rtl/>
          <w:lang w:bidi="fa-IR"/>
        </w:rPr>
        <w:t xml:space="preserve"> مشاهده می</w:t>
      </w:r>
      <w:r w:rsidR="009C0DAD">
        <w:rPr>
          <w:rFonts w:cs="B Zar"/>
          <w:sz w:val="28"/>
          <w:szCs w:val="28"/>
          <w:rtl/>
          <w:lang w:bidi="fa-IR"/>
        </w:rPr>
        <w:softHyphen/>
      </w:r>
      <w:r w:rsidR="009C0DAD">
        <w:rPr>
          <w:rFonts w:cs="B Zar" w:hint="cs"/>
          <w:sz w:val="28"/>
          <w:szCs w:val="28"/>
          <w:rtl/>
          <w:lang w:bidi="fa-IR"/>
        </w:rPr>
        <w:t>شود که نمک دوم طی عملیات نمک</w:t>
      </w:r>
      <w:r w:rsidR="009C0DAD">
        <w:rPr>
          <w:rFonts w:cs="B Zar"/>
          <w:sz w:val="28"/>
          <w:szCs w:val="28"/>
          <w:rtl/>
          <w:lang w:bidi="fa-IR"/>
        </w:rPr>
        <w:softHyphen/>
      </w:r>
      <w:r w:rsidR="009C0DAD">
        <w:rPr>
          <w:rFonts w:cs="B Zar" w:hint="cs"/>
          <w:sz w:val="28"/>
          <w:szCs w:val="28"/>
          <w:rtl/>
          <w:lang w:bidi="fa-IR"/>
        </w:rPr>
        <w:t>شویی1 با شورابۀ1 (ورودی تبخیر و تبلور2) شسته می</w:t>
      </w:r>
      <w:r w:rsidR="009C0DAD">
        <w:rPr>
          <w:rFonts w:cs="B Zar"/>
          <w:sz w:val="28"/>
          <w:szCs w:val="28"/>
          <w:rtl/>
          <w:lang w:bidi="fa-IR"/>
        </w:rPr>
        <w:softHyphen/>
      </w:r>
      <w:r w:rsidR="009C0DAD">
        <w:rPr>
          <w:rFonts w:cs="B Zar" w:hint="cs"/>
          <w:sz w:val="28"/>
          <w:szCs w:val="28"/>
          <w:rtl/>
          <w:lang w:bidi="fa-IR"/>
        </w:rPr>
        <w:t>شود و همچنین نمک سوم طی عملیات نمک</w:t>
      </w:r>
      <w:r w:rsidR="009C0DAD">
        <w:rPr>
          <w:rFonts w:cs="B Zar"/>
          <w:sz w:val="28"/>
          <w:szCs w:val="28"/>
          <w:rtl/>
          <w:lang w:bidi="fa-IR"/>
        </w:rPr>
        <w:softHyphen/>
      </w:r>
      <w:r w:rsidR="009C0DAD">
        <w:rPr>
          <w:rFonts w:cs="B Zar" w:hint="cs"/>
          <w:sz w:val="28"/>
          <w:szCs w:val="28"/>
          <w:rtl/>
          <w:lang w:bidi="fa-IR"/>
        </w:rPr>
        <w:t>شویی2 با شورابۀ2 (ورودی تبخیر و تبلور3) شسته می</w:t>
      </w:r>
      <w:r w:rsidR="009C0DAD">
        <w:rPr>
          <w:rFonts w:cs="B Zar"/>
          <w:sz w:val="28"/>
          <w:szCs w:val="28"/>
          <w:rtl/>
          <w:lang w:bidi="fa-IR"/>
        </w:rPr>
        <w:softHyphen/>
      </w:r>
      <w:r w:rsidR="009C0DAD">
        <w:rPr>
          <w:rFonts w:cs="B Zar" w:hint="cs"/>
          <w:sz w:val="28"/>
          <w:szCs w:val="28"/>
          <w:rtl/>
          <w:lang w:bidi="fa-IR"/>
        </w:rPr>
        <w:t xml:space="preserve">شود. </w:t>
      </w:r>
      <w:r w:rsidR="00CA6F9C">
        <w:rPr>
          <w:rFonts w:cs="B Zar" w:hint="cs"/>
          <w:sz w:val="28"/>
          <w:szCs w:val="28"/>
          <w:rtl/>
          <w:lang w:bidi="fa-IR"/>
        </w:rPr>
        <w:t>این روند تا نمک</w:t>
      </w:r>
      <w:r w:rsidR="00CA6F9C">
        <w:rPr>
          <w:rFonts w:cs="B Zar"/>
          <w:sz w:val="28"/>
          <w:szCs w:val="28"/>
          <w:rtl/>
          <w:lang w:bidi="fa-IR"/>
        </w:rPr>
        <w:softHyphen/>
      </w:r>
      <w:r w:rsidR="00CA6F9C">
        <w:rPr>
          <w:rFonts w:cs="B Zar" w:hint="cs"/>
          <w:sz w:val="28"/>
          <w:szCs w:val="28"/>
          <w:rtl/>
          <w:lang w:bidi="fa-IR"/>
        </w:rPr>
        <w:t>شویی4 که به نمک شسته شدۀ پنجم می</w:t>
      </w:r>
      <w:r w:rsidR="00CA6F9C">
        <w:rPr>
          <w:rFonts w:cs="B Zar"/>
          <w:sz w:val="28"/>
          <w:szCs w:val="28"/>
          <w:rtl/>
          <w:lang w:bidi="fa-IR"/>
        </w:rPr>
        <w:softHyphen/>
      </w:r>
      <w:r w:rsidR="00CA6F9C">
        <w:rPr>
          <w:rFonts w:cs="B Zar" w:hint="cs"/>
          <w:sz w:val="28"/>
          <w:szCs w:val="28"/>
          <w:rtl/>
          <w:lang w:bidi="fa-IR"/>
        </w:rPr>
        <w:t xml:space="preserve">انجامد در شکل </w:t>
      </w:r>
      <w:r w:rsidR="001B489D">
        <w:rPr>
          <w:rFonts w:cs="B Zar" w:hint="cs"/>
          <w:sz w:val="28"/>
          <w:szCs w:val="28"/>
          <w:rtl/>
          <w:lang w:bidi="fa-IR"/>
        </w:rPr>
        <w:t>4</w:t>
      </w:r>
      <w:r w:rsidR="00CA6F9C">
        <w:rPr>
          <w:rFonts w:cs="B Zar" w:hint="cs"/>
          <w:sz w:val="28"/>
          <w:szCs w:val="28"/>
          <w:rtl/>
          <w:lang w:bidi="fa-IR"/>
        </w:rPr>
        <w:t xml:space="preserve"> آورده شده است که البته باید تا مرحلۀ هشتم ادامه یابند تا غلظت لیتیم </w:t>
      </w:r>
      <w:r w:rsidR="000F44DB">
        <w:rPr>
          <w:rFonts w:cs="B Zar" w:hint="cs"/>
          <w:sz w:val="28"/>
          <w:szCs w:val="28"/>
          <w:rtl/>
          <w:lang w:bidi="fa-IR"/>
        </w:rPr>
        <w:t xml:space="preserve">(در شورابۀ8) </w:t>
      </w:r>
      <w:r w:rsidR="00CA6F9C">
        <w:rPr>
          <w:rFonts w:cs="B Zar" w:hint="cs"/>
          <w:sz w:val="28"/>
          <w:szCs w:val="28"/>
          <w:rtl/>
          <w:lang w:bidi="fa-IR"/>
        </w:rPr>
        <w:t>به بالای 5 گرم بر لیتر برسد.</w:t>
      </w:r>
      <w:r w:rsidR="000F44DB">
        <w:rPr>
          <w:rFonts w:cs="B Zar" w:hint="cs"/>
          <w:sz w:val="28"/>
          <w:szCs w:val="28"/>
          <w:rtl/>
          <w:lang w:bidi="fa-IR"/>
        </w:rPr>
        <w:t xml:space="preserve"> </w:t>
      </w:r>
      <w:r w:rsidR="00347AB8">
        <w:rPr>
          <w:rFonts w:cs="B Zar" w:hint="cs"/>
          <w:sz w:val="28"/>
          <w:szCs w:val="28"/>
          <w:rtl/>
          <w:lang w:bidi="fa-IR"/>
        </w:rPr>
        <w:t xml:space="preserve">میتوان انتظار داشت که با </w:t>
      </w:r>
      <w:r w:rsidR="00C62280">
        <w:rPr>
          <w:rFonts w:cs="B Zar" w:hint="cs"/>
          <w:sz w:val="28"/>
          <w:szCs w:val="28"/>
          <w:rtl/>
          <w:lang w:bidi="fa-IR"/>
        </w:rPr>
        <w:t>افزودنِ</w:t>
      </w:r>
      <w:r w:rsidR="00347AB8">
        <w:rPr>
          <w:rFonts w:cs="B Zar" w:hint="cs"/>
          <w:sz w:val="28"/>
          <w:szCs w:val="28"/>
          <w:rtl/>
          <w:lang w:bidi="fa-IR"/>
        </w:rPr>
        <w:t xml:space="preserve"> نمک</w:t>
      </w:r>
      <w:r w:rsidR="00C62280">
        <w:rPr>
          <w:rFonts w:cs="B Zar"/>
          <w:sz w:val="28"/>
          <w:szCs w:val="28"/>
          <w:rtl/>
          <w:lang w:bidi="fa-IR"/>
        </w:rPr>
        <w:softHyphen/>
      </w:r>
      <w:r w:rsidR="00C62280">
        <w:rPr>
          <w:rFonts w:cs="B Zar" w:hint="cs"/>
          <w:sz w:val="28"/>
          <w:szCs w:val="28"/>
          <w:rtl/>
          <w:lang w:bidi="fa-IR"/>
        </w:rPr>
        <w:t>شویی</w:t>
      </w:r>
      <w:r w:rsidR="00C62280">
        <w:rPr>
          <w:rFonts w:cs="B Zar"/>
          <w:sz w:val="28"/>
          <w:szCs w:val="28"/>
          <w:rtl/>
          <w:lang w:bidi="fa-IR"/>
        </w:rPr>
        <w:softHyphen/>
      </w:r>
      <w:r w:rsidR="00347AB8">
        <w:rPr>
          <w:rFonts w:cs="B Zar" w:hint="cs"/>
          <w:sz w:val="28"/>
          <w:szCs w:val="28"/>
          <w:rtl/>
          <w:lang w:bidi="fa-IR"/>
        </w:rPr>
        <w:t>ها</w:t>
      </w:r>
      <w:r w:rsidR="00C62280">
        <w:rPr>
          <w:rFonts w:cs="B Zar" w:hint="cs"/>
          <w:sz w:val="28"/>
          <w:szCs w:val="28"/>
          <w:rtl/>
          <w:lang w:bidi="fa-IR"/>
        </w:rPr>
        <w:t xml:space="preserve"> به عملیات تبخیر و تبلور</w:t>
      </w:r>
      <w:r w:rsidR="00347AB8">
        <w:rPr>
          <w:rFonts w:cs="B Zar" w:hint="cs"/>
          <w:sz w:val="28"/>
          <w:szCs w:val="28"/>
          <w:rtl/>
          <w:lang w:bidi="fa-IR"/>
        </w:rPr>
        <w:t xml:space="preserve">، </w:t>
      </w:r>
      <w:r w:rsidR="00DB54CE">
        <w:rPr>
          <w:rFonts w:cs="B Zar" w:hint="cs"/>
          <w:sz w:val="28"/>
          <w:szCs w:val="28"/>
          <w:rtl/>
          <w:lang w:bidi="fa-IR"/>
        </w:rPr>
        <w:t>خروج لیتیم تقریباً به نصف کاهش یابد</w:t>
      </w:r>
      <w:r w:rsidR="000F44DB">
        <w:rPr>
          <w:rFonts w:cs="B Zar" w:hint="cs"/>
          <w:sz w:val="28"/>
          <w:szCs w:val="28"/>
          <w:rtl/>
          <w:lang w:bidi="fa-IR"/>
        </w:rPr>
        <w:t xml:space="preserve"> و بازیابی لیتیم به حدود 70 تا 75 درصد برسد</w:t>
      </w:r>
      <w:r w:rsidR="00DB54CE">
        <w:rPr>
          <w:rFonts w:cs="B Zar" w:hint="cs"/>
          <w:sz w:val="28"/>
          <w:szCs w:val="28"/>
          <w:rtl/>
          <w:lang w:bidi="fa-IR"/>
        </w:rPr>
        <w:t>.</w:t>
      </w:r>
    </w:p>
    <w:p w:rsidR="008777FE" w:rsidRDefault="00365E00" w:rsidP="00BA5216">
      <w:pPr>
        <w:bidi/>
        <w:spacing w:before="240" w:after="120" w:line="288" w:lineRule="auto"/>
        <w:ind w:firstLine="397"/>
        <w:jc w:val="both"/>
        <w:rPr>
          <w:rFonts w:cs="B Zar"/>
          <w:sz w:val="28"/>
          <w:szCs w:val="28"/>
          <w:rtl/>
          <w:lang w:bidi="fa-IR"/>
        </w:rPr>
      </w:pPr>
      <w:r>
        <w:rPr>
          <w:rFonts w:cs="B Zar" w:hint="cs"/>
          <w:sz w:val="28"/>
          <w:szCs w:val="28"/>
          <w:rtl/>
          <w:lang w:bidi="fa-IR"/>
        </w:rPr>
        <w:t xml:space="preserve">پس از رسیدنِ غلظت لیتیم به بالای 5 گرم بر لیتر، </w:t>
      </w:r>
      <w:r w:rsidR="001B489D">
        <w:rPr>
          <w:rFonts w:cs="B Zar" w:hint="cs"/>
          <w:sz w:val="28"/>
          <w:szCs w:val="28"/>
          <w:rtl/>
          <w:lang w:bidi="fa-IR"/>
        </w:rPr>
        <w:t xml:space="preserve">عملیات ترسیب </w:t>
      </w:r>
      <w:r>
        <w:rPr>
          <w:rFonts w:cs="B Zar" w:hint="cs"/>
          <w:sz w:val="28"/>
          <w:szCs w:val="28"/>
          <w:rtl/>
          <w:lang w:bidi="fa-IR"/>
        </w:rPr>
        <w:t xml:space="preserve">لیتیم با افزودنِ کربنات سدیم </w:t>
      </w:r>
      <w:r w:rsidR="001B489D">
        <w:rPr>
          <w:rFonts w:cs="B Zar" w:hint="cs"/>
          <w:sz w:val="28"/>
          <w:szCs w:val="28"/>
          <w:rtl/>
          <w:lang w:bidi="fa-IR"/>
        </w:rPr>
        <w:t xml:space="preserve">در دمای بالا (حدود 80 درجۀ سانتیگراد) انجام </w:t>
      </w:r>
      <w:r>
        <w:rPr>
          <w:rFonts w:cs="B Zar" w:hint="cs"/>
          <w:sz w:val="28"/>
          <w:szCs w:val="28"/>
          <w:rtl/>
          <w:lang w:bidi="fa-IR"/>
        </w:rPr>
        <w:t>می</w:t>
      </w:r>
      <w:r>
        <w:rPr>
          <w:rFonts w:cs="B Zar"/>
          <w:sz w:val="28"/>
          <w:szCs w:val="28"/>
          <w:rtl/>
          <w:lang w:bidi="fa-IR"/>
        </w:rPr>
        <w:softHyphen/>
      </w:r>
      <w:r w:rsidR="001B489D">
        <w:rPr>
          <w:rFonts w:cs="B Zar" w:hint="cs"/>
          <w:sz w:val="28"/>
          <w:szCs w:val="28"/>
          <w:rtl/>
          <w:lang w:bidi="fa-IR"/>
        </w:rPr>
        <w:t>شود</w:t>
      </w:r>
      <w:r>
        <w:rPr>
          <w:rFonts w:cs="B Zar" w:hint="cs"/>
          <w:sz w:val="28"/>
          <w:szCs w:val="28"/>
          <w:rtl/>
          <w:lang w:bidi="fa-IR"/>
        </w:rPr>
        <w:t xml:space="preserve">. </w:t>
      </w:r>
      <w:r w:rsidR="00CE6F78">
        <w:rPr>
          <w:rFonts w:cs="B Zar" w:hint="cs"/>
          <w:sz w:val="28"/>
          <w:szCs w:val="28"/>
          <w:rtl/>
          <w:lang w:bidi="fa-IR"/>
        </w:rPr>
        <w:t>باید توجه داشت ک</w:t>
      </w:r>
      <w:r w:rsidR="0060746D">
        <w:rPr>
          <w:rFonts w:cs="B Zar" w:hint="cs"/>
          <w:sz w:val="28"/>
          <w:szCs w:val="28"/>
          <w:rtl/>
          <w:lang w:bidi="fa-IR"/>
        </w:rPr>
        <w:t>ه مقدار کربنات سدیم اضافه شده نب</w:t>
      </w:r>
      <w:r w:rsidR="00CE6F78">
        <w:rPr>
          <w:rFonts w:cs="B Zar" w:hint="cs"/>
          <w:sz w:val="28"/>
          <w:szCs w:val="28"/>
          <w:rtl/>
          <w:lang w:bidi="fa-IR"/>
        </w:rPr>
        <w:t>ابد از مقدار قیاس</w:t>
      </w:r>
      <w:r w:rsidR="00CE6F78">
        <w:rPr>
          <w:rFonts w:cs="B Zar"/>
          <w:sz w:val="28"/>
          <w:szCs w:val="28"/>
          <w:rtl/>
          <w:lang w:bidi="fa-IR"/>
        </w:rPr>
        <w:softHyphen/>
      </w:r>
      <w:r w:rsidR="00CE6F78">
        <w:rPr>
          <w:rFonts w:cs="B Zar" w:hint="cs"/>
          <w:sz w:val="28"/>
          <w:szCs w:val="28"/>
          <w:rtl/>
          <w:lang w:bidi="fa-IR"/>
        </w:rPr>
        <w:t xml:space="preserve">سنجی مورد نیاز برای ترسیب لیتیم فراتر رود؛ بدین ترتیب </w:t>
      </w:r>
      <w:r w:rsidR="00CE6F78">
        <w:rPr>
          <w:rFonts w:cs="B Zar"/>
          <w:sz w:val="28"/>
          <w:szCs w:val="28"/>
          <w:lang w:bidi="fa-IR"/>
        </w:rPr>
        <w:t>pH</w:t>
      </w:r>
      <w:r w:rsidR="00CE6F78">
        <w:rPr>
          <w:rFonts w:cs="B Zar" w:hint="cs"/>
          <w:sz w:val="28"/>
          <w:szCs w:val="28"/>
          <w:rtl/>
          <w:lang w:bidi="fa-IR"/>
        </w:rPr>
        <w:t xml:space="preserve"> محلول باقیماندۀ تهی شده از لیتیم تغییر چندانی نخواهد داشت و </w:t>
      </w:r>
      <w:r w:rsidR="0060746D">
        <w:rPr>
          <w:rFonts w:cs="B Zar" w:hint="cs"/>
          <w:sz w:val="28"/>
          <w:szCs w:val="28"/>
          <w:rtl/>
          <w:lang w:bidi="fa-IR"/>
        </w:rPr>
        <w:t>می</w:t>
      </w:r>
      <w:r w:rsidR="0060746D">
        <w:rPr>
          <w:rFonts w:cs="B Zar"/>
          <w:sz w:val="28"/>
          <w:szCs w:val="28"/>
          <w:rtl/>
          <w:lang w:bidi="fa-IR"/>
        </w:rPr>
        <w:softHyphen/>
      </w:r>
      <w:r w:rsidR="0060746D">
        <w:rPr>
          <w:rFonts w:cs="B Zar" w:hint="cs"/>
          <w:sz w:val="28"/>
          <w:szCs w:val="28"/>
          <w:rtl/>
          <w:lang w:bidi="fa-IR"/>
        </w:rPr>
        <w:t>توان آن را به مرحلۀ تبخیر و تبلور بازگرداند</w:t>
      </w:r>
      <w:r w:rsidR="007C2A86">
        <w:rPr>
          <w:rFonts w:cs="B Zar" w:hint="cs"/>
          <w:sz w:val="28"/>
          <w:szCs w:val="28"/>
          <w:rtl/>
          <w:lang w:bidi="fa-IR"/>
        </w:rPr>
        <w:t xml:space="preserve"> (شکل2)</w:t>
      </w:r>
      <w:r w:rsidR="0060746D">
        <w:rPr>
          <w:rFonts w:cs="B Zar" w:hint="cs"/>
          <w:sz w:val="28"/>
          <w:szCs w:val="28"/>
          <w:rtl/>
          <w:lang w:bidi="fa-IR"/>
        </w:rPr>
        <w:t xml:space="preserve">. </w:t>
      </w:r>
      <w:r w:rsidR="00BA5216">
        <w:rPr>
          <w:rFonts w:cs="B Zar" w:hint="cs"/>
          <w:sz w:val="28"/>
          <w:szCs w:val="28"/>
          <w:rtl/>
          <w:lang w:bidi="fa-IR"/>
        </w:rPr>
        <w:t>برای بازگر</w:t>
      </w:r>
      <w:r w:rsidR="0060746D">
        <w:rPr>
          <w:rFonts w:cs="B Zar" w:hint="cs"/>
          <w:sz w:val="28"/>
          <w:szCs w:val="28"/>
          <w:rtl/>
          <w:lang w:bidi="fa-IR"/>
        </w:rPr>
        <w:t xml:space="preserve">دادنِ محلول تهی شده به </w:t>
      </w:r>
      <w:r w:rsidR="00BA5216">
        <w:rPr>
          <w:rFonts w:cs="B Zar" w:hint="cs"/>
          <w:sz w:val="28"/>
          <w:szCs w:val="28"/>
          <w:rtl/>
          <w:lang w:bidi="fa-IR"/>
        </w:rPr>
        <w:t xml:space="preserve">مرحلۀ </w:t>
      </w:r>
      <w:r w:rsidR="0060746D">
        <w:rPr>
          <w:rFonts w:cs="B Zar" w:hint="cs"/>
          <w:sz w:val="28"/>
          <w:szCs w:val="28"/>
          <w:rtl/>
          <w:lang w:bidi="fa-IR"/>
        </w:rPr>
        <w:t>تبخیر و تبلور باید به غلظت لیتیم در محلول تهی شده</w:t>
      </w:r>
      <w:r w:rsidR="00BA5216">
        <w:rPr>
          <w:rFonts w:cs="B Zar" w:hint="cs"/>
          <w:sz w:val="28"/>
          <w:szCs w:val="28"/>
          <w:rtl/>
          <w:lang w:bidi="fa-IR"/>
        </w:rPr>
        <w:t xml:space="preserve"> توجه شود؛ طبیعتاً محلول تهی</w:t>
      </w:r>
      <w:r w:rsidR="00BA5216">
        <w:rPr>
          <w:rFonts w:cs="B Zar"/>
          <w:sz w:val="28"/>
          <w:szCs w:val="28"/>
          <w:rtl/>
          <w:lang w:bidi="fa-IR"/>
        </w:rPr>
        <w:softHyphen/>
      </w:r>
      <w:r w:rsidR="00BA5216">
        <w:rPr>
          <w:rFonts w:cs="B Zar" w:hint="cs"/>
          <w:sz w:val="28"/>
          <w:szCs w:val="28"/>
          <w:rtl/>
          <w:lang w:bidi="fa-IR"/>
        </w:rPr>
        <w:t>شده باید به شورابه</w:t>
      </w:r>
      <w:r w:rsidR="00BA5216">
        <w:rPr>
          <w:rFonts w:cs="B Zar"/>
          <w:sz w:val="28"/>
          <w:szCs w:val="28"/>
          <w:rtl/>
          <w:lang w:bidi="fa-IR"/>
        </w:rPr>
        <w:softHyphen/>
      </w:r>
      <w:r w:rsidR="00BA5216">
        <w:rPr>
          <w:rFonts w:cs="B Zar" w:hint="cs"/>
          <w:sz w:val="28"/>
          <w:szCs w:val="28"/>
          <w:rtl/>
          <w:lang w:bidi="fa-IR"/>
        </w:rPr>
        <w:t>ای (از بین شورابه</w:t>
      </w:r>
      <w:r w:rsidR="00BA5216">
        <w:rPr>
          <w:rFonts w:cs="B Zar"/>
          <w:sz w:val="28"/>
          <w:szCs w:val="28"/>
          <w:rtl/>
          <w:lang w:bidi="fa-IR"/>
        </w:rPr>
        <w:softHyphen/>
      </w:r>
      <w:r w:rsidR="00BA5216">
        <w:rPr>
          <w:rFonts w:cs="B Zar" w:hint="cs"/>
          <w:sz w:val="28"/>
          <w:szCs w:val="28"/>
          <w:rtl/>
          <w:lang w:bidi="fa-IR"/>
        </w:rPr>
        <w:t>های 2 تا 8 نشان داده شده در شکل 4) اضافه گردد که غلظت لیتیم در آن با غلظت لیتیم در محلول تهی</w:t>
      </w:r>
      <w:r w:rsidR="00BA5216">
        <w:rPr>
          <w:rFonts w:cs="B Zar"/>
          <w:sz w:val="28"/>
          <w:szCs w:val="28"/>
          <w:rtl/>
          <w:lang w:bidi="fa-IR"/>
        </w:rPr>
        <w:softHyphen/>
      </w:r>
      <w:r w:rsidR="00BA5216">
        <w:rPr>
          <w:rFonts w:cs="B Zar" w:hint="cs"/>
          <w:sz w:val="28"/>
          <w:szCs w:val="28"/>
          <w:rtl/>
          <w:lang w:bidi="fa-IR"/>
        </w:rPr>
        <w:t>شده کم</w:t>
      </w:r>
      <w:r w:rsidR="007C2A86">
        <w:rPr>
          <w:rFonts w:cs="B Zar" w:hint="cs"/>
          <w:sz w:val="28"/>
          <w:szCs w:val="28"/>
          <w:rtl/>
          <w:lang w:bidi="fa-IR"/>
        </w:rPr>
        <w:t>ت</w:t>
      </w:r>
      <w:r w:rsidR="00BA5216">
        <w:rPr>
          <w:rFonts w:cs="B Zar" w:hint="cs"/>
          <w:sz w:val="28"/>
          <w:szCs w:val="28"/>
          <w:rtl/>
          <w:lang w:bidi="fa-IR"/>
        </w:rPr>
        <w:t>رین اختلاف را دارد.</w:t>
      </w:r>
    </w:p>
    <w:p w:rsidR="006B10B2" w:rsidRDefault="002E3CAE" w:rsidP="00BC0585">
      <w:pPr>
        <w:tabs>
          <w:tab w:val="right" w:pos="4965"/>
        </w:tabs>
        <w:bidi/>
        <w:spacing w:before="120" w:after="120" w:line="288" w:lineRule="auto"/>
        <w:ind w:firstLine="397"/>
        <w:jc w:val="both"/>
        <w:rPr>
          <w:rFonts w:cs="B Zar"/>
          <w:sz w:val="28"/>
          <w:szCs w:val="28"/>
          <w:rtl/>
          <w:lang w:bidi="fa-IR"/>
        </w:rPr>
      </w:pPr>
      <w:r>
        <w:rPr>
          <w:rFonts w:cs="B Zar"/>
          <w:noProof/>
          <w:sz w:val="28"/>
          <w:szCs w:val="28"/>
          <w:rtl/>
        </w:rPr>
        <w:lastRenderedPageBreak/>
        <mc:AlternateContent>
          <mc:Choice Requires="wpc">
            <w:drawing>
              <wp:inline distT="0" distB="0" distL="0" distR="0" wp14:anchorId="739BBEF6" wp14:editId="38F9DCFA">
                <wp:extent cx="5712460" cy="8480078"/>
                <wp:effectExtent l="0" t="0" r="59690" b="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Text Box 2"/>
                        <wps:cNvSpPr txBox="1"/>
                        <wps:spPr>
                          <a:xfrm>
                            <a:off x="1900956" y="124941"/>
                            <a:ext cx="837559" cy="216000"/>
                          </a:xfrm>
                          <a:prstGeom prst="rect">
                            <a:avLst/>
                          </a:prstGeom>
                          <a:solidFill>
                            <a:schemeClr val="lt1"/>
                          </a:solidFill>
                          <a:ln w="12700">
                            <a:solidFill>
                              <a:prstClr val="black"/>
                            </a:solidFill>
                          </a:ln>
                        </wps:spPr>
                        <wps:txbx>
                          <w:txbxContent>
                            <w:p w:rsidR="006C22BA" w:rsidRPr="00C12A19" w:rsidRDefault="006C22BA" w:rsidP="002E3CAE">
                              <w:pPr>
                                <w:pStyle w:val="NormalWeb"/>
                                <w:bidi/>
                                <w:spacing w:before="0" w:beforeAutospacing="0" w:after="0" w:afterAutospacing="0"/>
                                <w:jc w:val="center"/>
                                <w:rPr>
                                  <w:rFonts w:cs="B Zar"/>
                                </w:rPr>
                              </w:pPr>
                              <w:r w:rsidRPr="00C12A19">
                                <w:rPr>
                                  <w:rFonts w:ascii="Calibri" w:eastAsia="Calibri" w:hAnsi="Arial" w:cs="B Zar" w:hint="cs"/>
                                  <w:rtl/>
                                  <w:lang w:bidi="fa-IR"/>
                                </w:rPr>
                                <w:t>تبخیر و تبلور 1</w:t>
                              </w:r>
                            </w:p>
                          </w:txbxContent>
                        </wps:txbx>
                        <wps:bodyPr rot="0" spcFirstLastPara="0" vert="horz" wrap="square" lIns="0" tIns="0" rIns="0" bIns="0" numCol="1" spcCol="0" rtlCol="0" fromWordArt="0" anchor="t" anchorCtr="0" forceAA="0" compatLnSpc="1">
                          <a:prstTxWarp prst="textNoShape">
                            <a:avLst/>
                          </a:prstTxWarp>
                          <a:noAutofit/>
                        </wps:bodyPr>
                      </wps:wsp>
                      <wps:wsp>
                        <wps:cNvPr id="25" name="Text Box 2"/>
                        <wps:cNvSpPr txBox="1"/>
                        <wps:spPr>
                          <a:xfrm>
                            <a:off x="3870636" y="1"/>
                            <a:ext cx="1825269" cy="451786"/>
                          </a:xfrm>
                          <a:prstGeom prst="rect">
                            <a:avLst/>
                          </a:prstGeom>
                          <a:noFill/>
                          <a:ln w="6350">
                            <a:noFill/>
                          </a:ln>
                        </wps:spPr>
                        <wps:txbx>
                          <w:txbxContent>
                            <w:p w:rsidR="006C22BA" w:rsidRPr="0040273D" w:rsidRDefault="006C22BA" w:rsidP="002E3CAE">
                              <w:pPr>
                                <w:pStyle w:val="NormalWeb"/>
                                <w:bidi/>
                                <w:spacing w:before="0" w:beforeAutospacing="0" w:after="0" w:afterAutospacing="0"/>
                                <w:jc w:val="center"/>
                                <w:rPr>
                                  <w:rFonts w:ascii="Calibri" w:eastAsia="Calibri" w:hAnsi="Calibri" w:cs="B Zar"/>
                                  <w:position w:val="-6"/>
                                  <w:rtl/>
                                  <w:lang w:bidi="fa-IR"/>
                                </w:rPr>
                              </w:pPr>
                              <w:r w:rsidRPr="0040273D">
                                <w:rPr>
                                  <w:rFonts w:ascii="Calibri" w:eastAsia="Calibri" w:hAnsi="Calibri" w:cs="B Zar" w:hint="cs"/>
                                  <w:position w:val="-6"/>
                                  <w:rtl/>
                                  <w:lang w:bidi="fa-IR"/>
                                </w:rPr>
                                <w:t>شورابۀ منیزیم زدوده؛</w:t>
                              </w:r>
                            </w:p>
                            <w:p w:rsidR="006C22BA" w:rsidRPr="002E0F22" w:rsidRDefault="006C22BA" w:rsidP="00C62280">
                              <w:pPr>
                                <w:pStyle w:val="NormalWeb"/>
                                <w:bidi/>
                                <w:spacing w:before="0" w:beforeAutospacing="0" w:after="0" w:afterAutospacing="0" w:line="120" w:lineRule="auto"/>
                                <w:jc w:val="center"/>
                              </w:pPr>
                              <w:r>
                                <w:rPr>
                                  <w:rFonts w:ascii="Calibri" w:eastAsia="Calibri" w:hAnsi="Calibri" w:cs="B Zar" w:hint="cs"/>
                                  <w:position w:val="-6"/>
                                  <w:sz w:val="22"/>
                                  <w:szCs w:val="22"/>
                                  <w:rtl/>
                                  <w:lang w:bidi="fa-IR"/>
                                </w:rPr>
                                <w:t>محلول باقیمانده از ترسیب منیزیم درشکل 2</w:t>
                              </w:r>
                            </w:p>
                          </w:txbxContent>
                        </wps:txbx>
                        <wps:bodyPr rot="0" spcFirstLastPara="0" vert="horz" wrap="square" lIns="0" tIns="0" rIns="0" bIns="0" numCol="1" spcCol="0" rtlCol="0" fromWordArt="0" anchor="t" anchorCtr="0" forceAA="0" compatLnSpc="1">
                          <a:prstTxWarp prst="textNoShape">
                            <a:avLst/>
                          </a:prstTxWarp>
                          <a:noAutofit/>
                        </wps:bodyPr>
                      </wps:wsp>
                      <wps:wsp>
                        <wps:cNvPr id="32" name="Text Box 2"/>
                        <wps:cNvSpPr txBox="1"/>
                        <wps:spPr>
                          <a:xfrm>
                            <a:off x="2016184" y="601991"/>
                            <a:ext cx="601993" cy="216000"/>
                          </a:xfrm>
                          <a:prstGeom prst="rect">
                            <a:avLst/>
                          </a:prstGeom>
                          <a:solidFill>
                            <a:schemeClr val="lt1"/>
                          </a:solidFill>
                          <a:ln w="12700">
                            <a:solidFill>
                              <a:prstClr val="black"/>
                            </a:solidFill>
                          </a:ln>
                        </wps:spPr>
                        <wps:txbx>
                          <w:txbxContent>
                            <w:p w:rsidR="006C22BA" w:rsidRPr="00C12A19" w:rsidRDefault="006C22BA" w:rsidP="002E3CAE">
                              <w:pPr>
                                <w:pStyle w:val="NormalWeb"/>
                                <w:bidi/>
                                <w:spacing w:before="0" w:beforeAutospacing="0" w:after="0" w:afterAutospacing="0"/>
                                <w:jc w:val="center"/>
                                <w:rPr>
                                  <w:sz w:val="22"/>
                                  <w:szCs w:val="22"/>
                                </w:rPr>
                              </w:pPr>
                              <w:r w:rsidRPr="00C12A19">
                                <w:rPr>
                                  <w:rFonts w:ascii="Calibri" w:eastAsia="Calibri" w:cs="B Zar" w:hint="cs"/>
                                  <w:rtl/>
                                  <w:lang w:bidi="fa-IR"/>
                                </w:rPr>
                                <w:t>صافکنی1</w:t>
                              </w:r>
                            </w:p>
                          </w:txbxContent>
                        </wps:txbx>
                        <wps:bodyPr rot="0" spcFirstLastPara="0" vert="horz" wrap="square" lIns="0" tIns="0" rIns="0" bIns="0" numCol="1" spcCol="0" rtlCol="0" fromWordArt="0" anchor="t" anchorCtr="0" forceAA="0" compatLnSpc="1">
                          <a:prstTxWarp prst="textNoShape">
                            <a:avLst/>
                          </a:prstTxWarp>
                          <a:noAutofit/>
                        </wps:bodyPr>
                      </wps:wsp>
                      <wps:wsp>
                        <wps:cNvPr id="33" name="Text Box 2"/>
                        <wps:cNvSpPr txBox="1"/>
                        <wps:spPr>
                          <a:xfrm>
                            <a:off x="307360" y="596496"/>
                            <a:ext cx="498203" cy="233777"/>
                          </a:xfrm>
                          <a:prstGeom prst="rect">
                            <a:avLst/>
                          </a:prstGeom>
                          <a:noFill/>
                          <a:ln w="6350">
                            <a:noFill/>
                          </a:ln>
                        </wps:spPr>
                        <wps:txbx>
                          <w:txbxContent>
                            <w:p w:rsidR="006C22BA" w:rsidRDefault="006C22BA" w:rsidP="002E3CAE">
                              <w:pPr>
                                <w:pStyle w:val="NormalWeb"/>
                                <w:bidi/>
                                <w:spacing w:before="0" w:beforeAutospacing="0" w:after="0" w:afterAutospacing="0"/>
                                <w:jc w:val="center"/>
                              </w:pPr>
                              <w:r>
                                <w:rPr>
                                  <w:rFonts w:ascii="Calibri" w:eastAsia="Calibri" w:cs="B Zar" w:hint="cs"/>
                                  <w:sz w:val="22"/>
                                  <w:szCs w:val="22"/>
                                  <w:rtl/>
                                  <w:lang w:bidi="fa-IR"/>
                                </w:rPr>
                                <w:t>نمک اول</w:t>
                              </w:r>
                            </w:p>
                          </w:txbxContent>
                        </wps:txbx>
                        <wps:bodyPr rot="0" spcFirstLastPara="0" vert="horz" wrap="square" lIns="0" tIns="0" rIns="0" bIns="0" numCol="1" spcCol="0" rtlCol="0" fromWordArt="0" anchor="t" anchorCtr="0" forceAA="0" compatLnSpc="1">
                          <a:prstTxWarp prst="textNoShape">
                            <a:avLst/>
                          </a:prstTxWarp>
                          <a:noAutofit/>
                        </wps:bodyPr>
                      </wps:wsp>
                      <wps:wsp>
                        <wps:cNvPr id="34" name="Text Box 2"/>
                        <wps:cNvSpPr txBox="1"/>
                        <wps:spPr>
                          <a:xfrm>
                            <a:off x="2023881" y="1009938"/>
                            <a:ext cx="601980" cy="216000"/>
                          </a:xfrm>
                          <a:prstGeom prst="rect">
                            <a:avLst/>
                          </a:prstGeom>
                          <a:solidFill>
                            <a:schemeClr val="lt1"/>
                          </a:solidFill>
                          <a:ln w="9525">
                            <a:solidFill>
                              <a:prstClr val="black"/>
                            </a:solidFill>
                          </a:ln>
                        </wps:spPr>
                        <wps:txbx>
                          <w:txbxContent>
                            <w:p w:rsidR="006C22BA" w:rsidRPr="000937AF" w:rsidRDefault="006C22BA" w:rsidP="002E3CAE">
                              <w:pPr>
                                <w:pStyle w:val="NormalWeb"/>
                                <w:bidi/>
                                <w:spacing w:before="0" w:beforeAutospacing="0" w:after="0" w:afterAutospacing="0"/>
                                <w:jc w:val="center"/>
                              </w:pPr>
                              <w:r w:rsidRPr="000937AF">
                                <w:rPr>
                                  <w:rFonts w:ascii="Calibri" w:eastAsia="Calibri" w:cs="B Zar" w:hint="cs"/>
                                  <w:rtl/>
                                  <w:lang w:bidi="fa-IR"/>
                                </w:rPr>
                                <w:t>زهکشی</w:t>
                              </w:r>
                            </w:p>
                          </w:txbxContent>
                        </wps:txbx>
                        <wps:bodyPr rot="0" spcFirstLastPara="0" vert="horz" wrap="square" lIns="0" tIns="0" rIns="0" bIns="0" numCol="1" spcCol="0" rtlCol="0" fromWordArt="0" anchor="t" anchorCtr="0" forceAA="0" compatLnSpc="1">
                          <a:prstTxWarp prst="textNoShape">
                            <a:avLst/>
                          </a:prstTxWarp>
                          <a:noAutofit/>
                        </wps:bodyPr>
                      </wps:wsp>
                      <wps:wsp>
                        <wps:cNvPr id="35" name="Text Box 2"/>
                        <wps:cNvSpPr txBox="1"/>
                        <wps:spPr>
                          <a:xfrm>
                            <a:off x="3336758" y="994572"/>
                            <a:ext cx="766613" cy="216000"/>
                          </a:xfrm>
                          <a:prstGeom prst="rect">
                            <a:avLst/>
                          </a:prstGeom>
                          <a:solidFill>
                            <a:schemeClr val="lt1"/>
                          </a:solidFill>
                          <a:ln w="9525">
                            <a:solidFill>
                              <a:prstClr val="black"/>
                            </a:solidFill>
                          </a:ln>
                        </wps:spPr>
                        <wps:txbx>
                          <w:txbxContent>
                            <w:p w:rsidR="006C22BA" w:rsidRPr="000937AF" w:rsidRDefault="006C22BA" w:rsidP="002E3CAE">
                              <w:pPr>
                                <w:pStyle w:val="NormalWeb"/>
                                <w:bidi/>
                                <w:spacing w:before="0" w:beforeAutospacing="0" w:after="0" w:afterAutospacing="0"/>
                                <w:jc w:val="center"/>
                              </w:pPr>
                              <w:r w:rsidRPr="000937AF">
                                <w:rPr>
                                  <w:rFonts w:ascii="Calibri" w:eastAsia="Calibri" w:cs="B Zar" w:hint="cs"/>
                                  <w:rtl/>
                                  <w:lang w:bidi="fa-IR"/>
                                </w:rPr>
                                <w:t>نمک</w:t>
                              </w:r>
                              <w:r w:rsidRPr="000937AF">
                                <w:rPr>
                                  <w:rFonts w:ascii="Calibri" w:eastAsia="Calibri" w:cs="B Zar"/>
                                  <w:rtl/>
                                  <w:lang w:bidi="fa-IR"/>
                                </w:rPr>
                                <w:softHyphen/>
                              </w:r>
                              <w:r w:rsidRPr="000937AF">
                                <w:rPr>
                                  <w:rFonts w:ascii="Calibri" w:eastAsia="Calibri" w:cs="B Zar" w:hint="cs"/>
                                  <w:rtl/>
                                  <w:lang w:bidi="fa-IR"/>
                                </w:rPr>
                                <w:t>شویی1</w:t>
                              </w:r>
                            </w:p>
                          </w:txbxContent>
                        </wps:txbx>
                        <wps:bodyPr rot="0" spcFirstLastPara="0" vert="horz" wrap="square" lIns="0" tIns="0" rIns="0" bIns="0" numCol="1" spcCol="0" rtlCol="0" fromWordArt="0" anchor="t" anchorCtr="0" forceAA="0" compatLnSpc="1">
                          <a:prstTxWarp prst="textNoShape">
                            <a:avLst/>
                          </a:prstTxWarp>
                          <a:noAutofit/>
                        </wps:bodyPr>
                      </wps:wsp>
                      <wps:wsp>
                        <wps:cNvPr id="37" name="Straight Arrow Connector 37"/>
                        <wps:cNvCnPr>
                          <a:stCxn id="32" idx="1"/>
                          <a:endCxn id="33" idx="3"/>
                        </wps:cNvCnPr>
                        <wps:spPr>
                          <a:xfrm flipH="1">
                            <a:off x="805563" y="709991"/>
                            <a:ext cx="1210621" cy="3394"/>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9" name="Straight Arrow Connector 39"/>
                        <wps:cNvCnPr>
                          <a:stCxn id="57" idx="2"/>
                          <a:endCxn id="63" idx="0"/>
                        </wps:cNvCnPr>
                        <wps:spPr>
                          <a:xfrm flipH="1">
                            <a:off x="2318642" y="1989781"/>
                            <a:ext cx="5515" cy="24610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1" name="Straight Arrow Connector 41"/>
                        <wps:cNvCnPr>
                          <a:stCxn id="34" idx="2"/>
                          <a:endCxn id="57" idx="0"/>
                        </wps:cNvCnPr>
                        <wps:spPr>
                          <a:xfrm flipH="1">
                            <a:off x="2324157" y="1225938"/>
                            <a:ext cx="714" cy="547843"/>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2" name="Straight Arrow Connector 42"/>
                        <wps:cNvCnPr>
                          <a:stCxn id="2" idx="2"/>
                          <a:endCxn id="32" idx="0"/>
                        </wps:cNvCnPr>
                        <wps:spPr>
                          <a:xfrm flipH="1">
                            <a:off x="2317181" y="340941"/>
                            <a:ext cx="2555" cy="26105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4" name="Text Box 2"/>
                        <wps:cNvSpPr txBox="1"/>
                        <wps:spPr>
                          <a:xfrm>
                            <a:off x="2012669" y="7712329"/>
                            <a:ext cx="1651418" cy="268940"/>
                          </a:xfrm>
                          <a:prstGeom prst="rect">
                            <a:avLst/>
                          </a:prstGeom>
                          <a:noFill/>
                          <a:ln w="12700">
                            <a:solidFill>
                              <a:schemeClr val="tx1"/>
                            </a:solidFill>
                            <a:prstDash val="sysDash"/>
                          </a:ln>
                        </wps:spPr>
                        <wps:txbx>
                          <w:txbxContent>
                            <w:p w:rsidR="006C22BA" w:rsidRPr="00CA6F9C" w:rsidRDefault="006C22BA" w:rsidP="009C0DAD">
                              <w:pPr>
                                <w:pStyle w:val="NormalWeb"/>
                                <w:bidi/>
                                <w:spacing w:before="0" w:beforeAutospacing="0" w:after="0" w:afterAutospacing="0"/>
                                <w:jc w:val="center"/>
                                <w:rPr>
                                  <w:rFonts w:cs="B Zar"/>
                                  <w:sz w:val="28"/>
                                  <w:szCs w:val="28"/>
                                </w:rPr>
                              </w:pPr>
                              <w:r w:rsidRPr="00CA6F9C">
                                <w:rPr>
                                  <w:rFonts w:ascii="Calibri" w:eastAsia="Calibri" w:cs="B Zar" w:hint="cs"/>
                                  <w:sz w:val="28"/>
                                  <w:szCs w:val="28"/>
                                  <w:rtl/>
                                  <w:lang w:bidi="fa-IR"/>
                                </w:rPr>
                                <w:t>ادامۀ همین روند تا صافکنی 8</w:t>
                              </w:r>
                            </w:p>
                          </w:txbxContent>
                        </wps:txbx>
                        <wps:bodyPr rot="0" spcFirstLastPara="0" vert="horz" wrap="square" lIns="0" tIns="0" rIns="0" bIns="0" numCol="1" spcCol="0" rtlCol="0" fromWordArt="0" anchor="t" anchorCtr="0" forceAA="0" compatLnSpc="1">
                          <a:prstTxWarp prst="textNoShape">
                            <a:avLst/>
                          </a:prstTxWarp>
                          <a:noAutofit/>
                        </wps:bodyPr>
                      </wps:wsp>
                      <wps:wsp>
                        <wps:cNvPr id="45" name="Straight Arrow Connector 45"/>
                        <wps:cNvCnPr>
                          <a:stCxn id="58" idx="2"/>
                          <a:endCxn id="81" idx="0"/>
                        </wps:cNvCnPr>
                        <wps:spPr>
                          <a:xfrm flipH="1">
                            <a:off x="2315661" y="3678610"/>
                            <a:ext cx="812" cy="300864"/>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6" name="Straight Arrow Connector 46"/>
                        <wps:cNvCnPr>
                          <a:stCxn id="63" idx="3"/>
                          <a:endCxn id="35" idx="3"/>
                        </wps:cNvCnPr>
                        <wps:spPr>
                          <a:xfrm flipV="1">
                            <a:off x="2619632" y="1102572"/>
                            <a:ext cx="1483739" cy="1241309"/>
                          </a:xfrm>
                          <a:prstGeom prst="bentConnector3">
                            <a:avLst>
                              <a:gd name="adj1" fmla="val 115407"/>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7" name="Straight Arrow Connector 47"/>
                        <wps:cNvCnPr>
                          <a:endCxn id="2" idx="3"/>
                        </wps:cNvCnPr>
                        <wps:spPr>
                          <a:xfrm flipH="1" flipV="1">
                            <a:off x="2738515" y="232941"/>
                            <a:ext cx="2608036" cy="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9" name="Straight Arrow Connector 49"/>
                        <wps:cNvCnPr>
                          <a:stCxn id="57" idx="1"/>
                          <a:endCxn id="59" idx="3"/>
                        </wps:cNvCnPr>
                        <wps:spPr>
                          <a:xfrm flipH="1" flipV="1">
                            <a:off x="1253587" y="1879752"/>
                            <a:ext cx="652105" cy="2029"/>
                          </a:xfrm>
                          <a:prstGeom prst="straightConnector1">
                            <a:avLst/>
                          </a:prstGeom>
                          <a:ln w="9525" cap="flat" cmpd="sng" algn="ctr">
                            <a:solidFill>
                              <a:schemeClr val="dk1"/>
                            </a:solidFill>
                            <a:prstDash val="lgDash"/>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52" name="Straight Arrow Connector 52"/>
                        <wps:cNvCnPr>
                          <a:stCxn id="35" idx="1"/>
                          <a:endCxn id="34" idx="3"/>
                        </wps:cNvCnPr>
                        <wps:spPr>
                          <a:xfrm flipH="1">
                            <a:off x="2625861" y="1102572"/>
                            <a:ext cx="710897" cy="15366"/>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53" name="Elbow Connector 53"/>
                        <wps:cNvCnPr>
                          <a:stCxn id="32" idx="3"/>
                          <a:endCxn id="35" idx="0"/>
                        </wps:cNvCnPr>
                        <wps:spPr>
                          <a:xfrm>
                            <a:off x="2618177" y="709991"/>
                            <a:ext cx="1101888" cy="284581"/>
                          </a:xfrm>
                          <a:prstGeom prst="bentConnector2">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54" name="Text Box 2"/>
                        <wps:cNvSpPr txBox="1"/>
                        <wps:spPr>
                          <a:xfrm>
                            <a:off x="2595125" y="544422"/>
                            <a:ext cx="557666" cy="144000"/>
                          </a:xfrm>
                          <a:prstGeom prst="rect">
                            <a:avLst/>
                          </a:prstGeom>
                          <a:noFill/>
                          <a:ln w="6350">
                            <a:noFill/>
                          </a:ln>
                        </wps:spPr>
                        <wps:txbx>
                          <w:txbxContent>
                            <w:p w:rsidR="006C22BA" w:rsidRPr="00A3629C" w:rsidRDefault="006C22BA" w:rsidP="002E3CAE">
                              <w:pPr>
                                <w:pStyle w:val="NormalWeb"/>
                                <w:bidi/>
                                <w:spacing w:before="0" w:beforeAutospacing="0" w:after="0" w:afterAutospacing="0"/>
                                <w:jc w:val="center"/>
                                <w:rPr>
                                  <w:sz w:val="20"/>
                                  <w:szCs w:val="20"/>
                                </w:rPr>
                              </w:pPr>
                              <w:r w:rsidRPr="00A3629C">
                                <w:rPr>
                                  <w:rFonts w:ascii="Calibri" w:eastAsia="Calibri" w:cs="B Zar" w:hint="cs"/>
                                  <w:sz w:val="18"/>
                                  <w:szCs w:val="18"/>
                                  <w:rtl/>
                                  <w:lang w:bidi="fa-IR"/>
                                </w:rPr>
                                <w:t>شورابۀ 1</w:t>
                              </w:r>
                            </w:p>
                          </w:txbxContent>
                        </wps:txbx>
                        <wps:bodyPr rot="0" spcFirstLastPara="0" vert="horz" wrap="square" lIns="0" tIns="0" rIns="0" bIns="0" numCol="1" spcCol="0" rtlCol="0" fromWordArt="0" anchor="t" anchorCtr="0" forceAA="0" compatLnSpc="1">
                          <a:prstTxWarp prst="textNoShape">
                            <a:avLst/>
                          </a:prstTxWarp>
                          <a:noAutofit/>
                        </wps:bodyPr>
                      </wps:wsp>
                      <wps:wsp>
                        <wps:cNvPr id="55" name="Text Box 2"/>
                        <wps:cNvSpPr txBox="1"/>
                        <wps:spPr>
                          <a:xfrm>
                            <a:off x="122944" y="8219424"/>
                            <a:ext cx="5002823" cy="224803"/>
                          </a:xfrm>
                          <a:prstGeom prst="rect">
                            <a:avLst/>
                          </a:prstGeom>
                          <a:noFill/>
                          <a:ln w="6350">
                            <a:noFill/>
                          </a:ln>
                        </wps:spPr>
                        <wps:txbx>
                          <w:txbxContent>
                            <w:p w:rsidR="006C22BA" w:rsidRPr="008918FF" w:rsidRDefault="006C22BA" w:rsidP="00BA5216">
                              <w:pPr>
                                <w:pStyle w:val="NormalWeb"/>
                                <w:bidi/>
                                <w:spacing w:before="0" w:beforeAutospacing="0" w:after="0" w:afterAutospacing="0"/>
                                <w:jc w:val="center"/>
                                <w:rPr>
                                  <w:sz w:val="28"/>
                                  <w:szCs w:val="28"/>
                                </w:rPr>
                              </w:pPr>
                              <w:r w:rsidRPr="008918FF">
                                <w:rPr>
                                  <w:rFonts w:ascii="Calibri" w:eastAsia="Calibri" w:cs="B Zar" w:hint="cs"/>
                                  <w:rtl/>
                                  <w:lang w:bidi="fa-IR"/>
                                </w:rPr>
                                <w:t>شکل</w:t>
                              </w:r>
                              <w:r>
                                <w:rPr>
                                  <w:rFonts w:ascii="Calibri" w:eastAsia="Calibri" w:cs="B Zar" w:hint="cs"/>
                                  <w:rtl/>
                                  <w:lang w:bidi="fa-IR"/>
                                </w:rPr>
                                <w:t>4</w:t>
                              </w:r>
                              <w:r w:rsidRPr="008918FF">
                                <w:rPr>
                                  <w:rFonts w:ascii="Calibri" w:eastAsia="Calibri" w:cs="B Zar" w:hint="cs"/>
                                  <w:rtl/>
                                  <w:lang w:bidi="fa-IR"/>
                                </w:rPr>
                                <w:t xml:space="preserve">: نمای کلّی </w:t>
                              </w:r>
                              <w:r>
                                <w:rPr>
                                  <w:rFonts w:ascii="Calibri" w:eastAsia="Calibri" w:cs="B Zar" w:hint="cs"/>
                                  <w:rtl/>
                                  <w:lang w:bidi="fa-IR"/>
                                </w:rPr>
                                <w:t>عملیات تبخیر و تبلور شورابۀ منیزیم</w:t>
                              </w:r>
                              <w:r>
                                <w:rPr>
                                  <w:rFonts w:ascii="Calibri" w:eastAsia="Calibri" w:cs="B Zar"/>
                                  <w:rtl/>
                                  <w:lang w:bidi="fa-IR"/>
                                </w:rPr>
                                <w:softHyphen/>
                              </w:r>
                              <w:r>
                                <w:rPr>
                                  <w:rFonts w:ascii="Calibri" w:eastAsia="Calibri" w:cs="B Zar" w:hint="cs"/>
                                  <w:rtl/>
                                  <w:lang w:bidi="fa-IR"/>
                                </w:rPr>
                                <w:t>زدوده</w:t>
                              </w:r>
                              <w:r w:rsidRPr="008918FF">
                                <w:rPr>
                                  <w:rFonts w:ascii="Calibri" w:eastAsia="Calibri" w:cs="B Zar" w:hint="cs"/>
                                  <w:rtl/>
                                  <w:lang w:bidi="fa-IR"/>
                                </w:rPr>
                                <w:t xml:space="preserve"> تهیۀ محلول غلیظ شدۀ لیتیم</w:t>
                              </w:r>
                            </w:p>
                          </w:txbxContent>
                        </wps:txbx>
                        <wps:bodyPr rot="0" spcFirstLastPara="0" vert="horz" wrap="square" lIns="0" tIns="0" rIns="0" bIns="0" numCol="1" spcCol="0" rtlCol="0" fromWordArt="0" anchor="t" anchorCtr="0" forceAA="0" compatLnSpc="1">
                          <a:prstTxWarp prst="textNoShape">
                            <a:avLst/>
                          </a:prstTxWarp>
                          <a:noAutofit/>
                        </wps:bodyPr>
                      </wps:wsp>
                      <wps:wsp>
                        <wps:cNvPr id="57" name="Text Box 2"/>
                        <wps:cNvSpPr txBox="1"/>
                        <wps:spPr>
                          <a:xfrm>
                            <a:off x="1905692" y="1773781"/>
                            <a:ext cx="836930" cy="216000"/>
                          </a:xfrm>
                          <a:prstGeom prst="rect">
                            <a:avLst/>
                          </a:prstGeom>
                          <a:solidFill>
                            <a:schemeClr val="lt1"/>
                          </a:solidFill>
                          <a:ln w="12700">
                            <a:solidFill>
                              <a:prstClr val="black"/>
                            </a:solidFill>
                          </a:ln>
                        </wps:spPr>
                        <wps:txbx>
                          <w:txbxContent>
                            <w:p w:rsidR="006C22BA" w:rsidRPr="000937AF" w:rsidRDefault="006C22BA" w:rsidP="0037778F">
                              <w:pPr>
                                <w:pStyle w:val="NormalWeb"/>
                                <w:bidi/>
                                <w:spacing w:before="0" w:beforeAutospacing="0" w:after="0" w:afterAutospacing="0"/>
                                <w:jc w:val="center"/>
                              </w:pPr>
                              <w:r w:rsidRPr="000937AF">
                                <w:rPr>
                                  <w:rFonts w:ascii="Calibri" w:eastAsia="Calibri" w:cs="B Zar" w:hint="cs"/>
                                  <w:rtl/>
                                  <w:lang w:bidi="fa-IR"/>
                                </w:rPr>
                                <w:t>تبخیر و تبلور 2</w:t>
                              </w:r>
                            </w:p>
                          </w:txbxContent>
                        </wps:txbx>
                        <wps:bodyPr rot="0" spcFirstLastPara="0" vert="horz" wrap="square" lIns="0" tIns="0" rIns="0" bIns="0" numCol="1" spcCol="0" rtlCol="0" fromWordArt="0" anchor="t" anchorCtr="0" forceAA="0" compatLnSpc="1">
                          <a:prstTxWarp prst="textNoShape">
                            <a:avLst/>
                          </a:prstTxWarp>
                          <a:noAutofit/>
                        </wps:bodyPr>
                      </wps:wsp>
                      <wps:wsp>
                        <wps:cNvPr id="58" name="Text Box 2"/>
                        <wps:cNvSpPr txBox="1"/>
                        <wps:spPr>
                          <a:xfrm>
                            <a:off x="1898008" y="3462610"/>
                            <a:ext cx="836930" cy="216000"/>
                          </a:xfrm>
                          <a:prstGeom prst="rect">
                            <a:avLst/>
                          </a:prstGeom>
                          <a:solidFill>
                            <a:schemeClr val="lt1"/>
                          </a:solidFill>
                          <a:ln w="12700">
                            <a:solidFill>
                              <a:prstClr val="black"/>
                            </a:solidFill>
                          </a:ln>
                        </wps:spPr>
                        <wps:txbx>
                          <w:txbxContent>
                            <w:p w:rsidR="006C22BA" w:rsidRPr="000937AF" w:rsidRDefault="006C22BA" w:rsidP="00FC522F">
                              <w:pPr>
                                <w:pStyle w:val="NormalWeb"/>
                                <w:bidi/>
                                <w:spacing w:before="0" w:beforeAutospacing="0" w:after="0" w:afterAutospacing="0"/>
                                <w:jc w:val="center"/>
                              </w:pPr>
                              <w:r w:rsidRPr="000937AF">
                                <w:rPr>
                                  <w:rFonts w:ascii="Calibri" w:eastAsia="Calibri" w:cs="B Zar" w:hint="cs"/>
                                  <w:rtl/>
                                  <w:lang w:bidi="fa-IR"/>
                                </w:rPr>
                                <w:t>تبخیر و تبلور 3</w:t>
                              </w:r>
                            </w:p>
                          </w:txbxContent>
                        </wps:txbx>
                        <wps:bodyPr rot="0" spcFirstLastPara="0" vert="horz" wrap="square" lIns="0" tIns="0" rIns="0" bIns="0" numCol="1" spcCol="0" rtlCol="0" fromWordArt="0" anchor="t" anchorCtr="0" forceAA="0" compatLnSpc="1">
                          <a:prstTxWarp prst="textNoShape">
                            <a:avLst/>
                          </a:prstTxWarp>
                          <a:noAutofit/>
                        </wps:bodyPr>
                      </wps:wsp>
                      <wps:wsp>
                        <wps:cNvPr id="59" name="Text Box 2"/>
                        <wps:cNvSpPr txBox="1"/>
                        <wps:spPr>
                          <a:xfrm>
                            <a:off x="758922" y="1777834"/>
                            <a:ext cx="494665" cy="203835"/>
                          </a:xfrm>
                          <a:prstGeom prst="rect">
                            <a:avLst/>
                          </a:prstGeom>
                          <a:noFill/>
                          <a:ln w="6350">
                            <a:noFill/>
                          </a:ln>
                        </wps:spPr>
                        <wps:txbx>
                          <w:txbxContent>
                            <w:p w:rsidR="006C22BA" w:rsidRPr="00742421" w:rsidRDefault="006C22BA" w:rsidP="00742421">
                              <w:pPr>
                                <w:pStyle w:val="NormalWeb"/>
                                <w:bidi/>
                                <w:spacing w:before="0" w:beforeAutospacing="0" w:after="160" w:afterAutospacing="0" w:line="254" w:lineRule="auto"/>
                                <w:jc w:val="center"/>
                                <w:rPr>
                                  <w:rFonts w:cs="B Zar"/>
                                  <w:sz w:val="22"/>
                                  <w:szCs w:val="22"/>
                                  <w:lang w:bidi="fa-IR"/>
                                </w:rPr>
                              </w:pPr>
                              <w:r w:rsidRPr="00742421">
                                <w:rPr>
                                  <w:rFonts w:cs="B Zar" w:hint="cs"/>
                                  <w:sz w:val="22"/>
                                  <w:szCs w:val="22"/>
                                  <w:rtl/>
                                  <w:lang w:bidi="fa-IR"/>
                                </w:rPr>
                                <w:t>بخار آب</w:t>
                              </w:r>
                            </w:p>
                          </w:txbxContent>
                        </wps:txbx>
                        <wps:bodyPr rot="0" spcFirstLastPara="0" vert="horz" wrap="square" lIns="0" tIns="0" rIns="0" bIns="0" numCol="1" spcCol="0" rtlCol="0" fromWordArt="0" anchor="t" anchorCtr="0" forceAA="0" compatLnSpc="1">
                          <a:prstTxWarp prst="textNoShape">
                            <a:avLst/>
                          </a:prstTxWarp>
                          <a:noAutofit/>
                        </wps:bodyPr>
                      </wps:wsp>
                      <wps:wsp>
                        <wps:cNvPr id="60" name="Text Box 2"/>
                        <wps:cNvSpPr txBox="1"/>
                        <wps:spPr>
                          <a:xfrm>
                            <a:off x="1875030" y="1501079"/>
                            <a:ext cx="557530" cy="144000"/>
                          </a:xfrm>
                          <a:prstGeom prst="rect">
                            <a:avLst/>
                          </a:prstGeom>
                          <a:noFill/>
                          <a:ln w="6350">
                            <a:noFill/>
                          </a:ln>
                        </wps:spPr>
                        <wps:txbx>
                          <w:txbxContent>
                            <w:p w:rsidR="006C22BA" w:rsidRPr="000937AF" w:rsidRDefault="006C22BA" w:rsidP="00071B0D">
                              <w:pPr>
                                <w:pStyle w:val="NormalWeb"/>
                                <w:bidi/>
                                <w:spacing w:before="0" w:beforeAutospacing="0" w:after="0" w:afterAutospacing="0"/>
                                <w:jc w:val="center"/>
                                <w:rPr>
                                  <w:sz w:val="18"/>
                                  <w:szCs w:val="18"/>
                                </w:rPr>
                              </w:pPr>
                              <w:r w:rsidRPr="000937AF">
                                <w:rPr>
                                  <w:rFonts w:ascii="Calibri" w:eastAsia="Calibri" w:cs="B Zar" w:hint="cs"/>
                                  <w:sz w:val="18"/>
                                  <w:szCs w:val="18"/>
                                  <w:rtl/>
                                  <w:lang w:bidi="fa-IR"/>
                                </w:rPr>
                                <w:t>شورابۀ 1</w:t>
                              </w:r>
                            </w:p>
                          </w:txbxContent>
                        </wps:txbx>
                        <wps:bodyPr rot="0" spcFirstLastPara="0" vert="horz" wrap="square" lIns="0" tIns="0" rIns="0" bIns="0" numCol="1" spcCol="0" rtlCol="0" fromWordArt="0" anchor="t" anchorCtr="0" forceAA="0" compatLnSpc="1">
                          <a:prstTxWarp prst="textNoShape">
                            <a:avLst/>
                          </a:prstTxWarp>
                          <a:noAutofit/>
                        </wps:bodyPr>
                      </wps:wsp>
                      <wps:wsp>
                        <wps:cNvPr id="61" name="Text Box 2"/>
                        <wps:cNvSpPr txBox="1"/>
                        <wps:spPr>
                          <a:xfrm>
                            <a:off x="122944" y="1010540"/>
                            <a:ext cx="739774" cy="233680"/>
                          </a:xfrm>
                          <a:prstGeom prst="rect">
                            <a:avLst/>
                          </a:prstGeom>
                          <a:noFill/>
                          <a:ln w="6350">
                            <a:noFill/>
                          </a:ln>
                        </wps:spPr>
                        <wps:txbx>
                          <w:txbxContent>
                            <w:p w:rsidR="006C22BA" w:rsidRDefault="006C22BA" w:rsidP="00071B0D">
                              <w:pPr>
                                <w:pStyle w:val="NormalWeb"/>
                                <w:bidi/>
                                <w:spacing w:before="0" w:beforeAutospacing="0" w:after="0" w:afterAutospacing="0"/>
                                <w:jc w:val="center"/>
                              </w:pPr>
                              <w:r>
                                <w:rPr>
                                  <w:rFonts w:ascii="Calibri" w:eastAsia="Calibri" w:cs="B Zar" w:hint="cs"/>
                                  <w:sz w:val="22"/>
                                  <w:szCs w:val="22"/>
                                  <w:rtl/>
                                  <w:lang w:bidi="fa-IR"/>
                                </w:rPr>
                                <w:t>نمک شسته  دوم</w:t>
                              </w:r>
                            </w:p>
                          </w:txbxContent>
                        </wps:txbx>
                        <wps:bodyPr rot="0" spcFirstLastPara="0" vert="horz" wrap="square" lIns="0" tIns="0" rIns="0" bIns="0" numCol="1" spcCol="0" rtlCol="0" fromWordArt="0" anchor="t" anchorCtr="0" forceAA="0" compatLnSpc="1">
                          <a:prstTxWarp prst="textNoShape">
                            <a:avLst/>
                          </a:prstTxWarp>
                          <a:noAutofit/>
                        </wps:bodyPr>
                      </wps:wsp>
                      <wps:wsp>
                        <wps:cNvPr id="62" name="Straight Arrow Connector 62"/>
                        <wps:cNvCnPr>
                          <a:stCxn id="34" idx="1"/>
                          <a:endCxn id="61" idx="3"/>
                        </wps:cNvCnPr>
                        <wps:spPr>
                          <a:xfrm flipH="1">
                            <a:off x="862718" y="1117938"/>
                            <a:ext cx="1161163" cy="9442"/>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63" name="Text Box 2"/>
                        <wps:cNvSpPr txBox="1"/>
                        <wps:spPr>
                          <a:xfrm>
                            <a:off x="2017652" y="2235881"/>
                            <a:ext cx="601980" cy="216000"/>
                          </a:xfrm>
                          <a:prstGeom prst="rect">
                            <a:avLst/>
                          </a:prstGeom>
                          <a:solidFill>
                            <a:schemeClr val="lt1"/>
                          </a:solidFill>
                          <a:ln w="12700">
                            <a:solidFill>
                              <a:prstClr val="black"/>
                            </a:solidFill>
                          </a:ln>
                        </wps:spPr>
                        <wps:txbx>
                          <w:txbxContent>
                            <w:p w:rsidR="006C22BA" w:rsidRPr="000937AF" w:rsidRDefault="006C22BA" w:rsidP="00ED013E">
                              <w:pPr>
                                <w:pStyle w:val="NormalWeb"/>
                                <w:bidi/>
                                <w:spacing w:before="0" w:beforeAutospacing="0" w:after="0" w:afterAutospacing="0"/>
                                <w:jc w:val="center"/>
                              </w:pPr>
                              <w:r w:rsidRPr="000937AF">
                                <w:rPr>
                                  <w:rFonts w:ascii="Calibri" w:eastAsia="Calibri" w:cs="B Zar" w:hint="cs"/>
                                  <w:rtl/>
                                  <w:lang w:bidi="fa-IR"/>
                                </w:rPr>
                                <w:t>صافکنی2</w:t>
                              </w:r>
                            </w:p>
                          </w:txbxContent>
                        </wps:txbx>
                        <wps:bodyPr rot="0" spcFirstLastPara="0" vert="horz" wrap="square" lIns="0" tIns="0" rIns="0" bIns="0" numCol="1" spcCol="0" rtlCol="0" fromWordArt="0" anchor="t" anchorCtr="0" forceAA="0" compatLnSpc="1">
                          <a:prstTxWarp prst="textNoShape">
                            <a:avLst/>
                          </a:prstTxWarp>
                          <a:noAutofit/>
                        </wps:bodyPr>
                      </wps:wsp>
                      <wps:wsp>
                        <wps:cNvPr id="64" name="Text Box 2"/>
                        <wps:cNvSpPr txBox="1"/>
                        <wps:spPr>
                          <a:xfrm>
                            <a:off x="2810615" y="2172100"/>
                            <a:ext cx="651510" cy="144000"/>
                          </a:xfrm>
                          <a:prstGeom prst="rect">
                            <a:avLst/>
                          </a:prstGeom>
                          <a:noFill/>
                          <a:ln w="6350">
                            <a:noFill/>
                          </a:ln>
                        </wps:spPr>
                        <wps:txbx>
                          <w:txbxContent>
                            <w:p w:rsidR="006C22BA" w:rsidRPr="000937AF" w:rsidRDefault="006C22BA" w:rsidP="00ED013E">
                              <w:pPr>
                                <w:pStyle w:val="NormalWeb"/>
                                <w:bidi/>
                                <w:spacing w:before="0" w:beforeAutospacing="0" w:after="0" w:afterAutospacing="0"/>
                                <w:jc w:val="center"/>
                                <w:rPr>
                                  <w:sz w:val="20"/>
                                  <w:szCs w:val="20"/>
                                </w:rPr>
                              </w:pPr>
                              <w:r w:rsidRPr="000937AF">
                                <w:rPr>
                                  <w:rFonts w:ascii="Calibri" w:eastAsia="Calibri" w:cs="B Zar" w:hint="cs"/>
                                  <w:sz w:val="18"/>
                                  <w:szCs w:val="18"/>
                                  <w:rtl/>
                                  <w:lang w:bidi="fa-IR"/>
                                </w:rPr>
                                <w:t>نمک دوم</w:t>
                              </w:r>
                            </w:p>
                          </w:txbxContent>
                        </wps:txbx>
                        <wps:bodyPr rot="0" spcFirstLastPara="0" vert="horz" wrap="square" lIns="0" tIns="0" rIns="0" bIns="0" numCol="1" spcCol="0" rtlCol="0" fromWordArt="0" anchor="t" anchorCtr="0" forceAA="0" compatLnSpc="1">
                          <a:prstTxWarp prst="textNoShape">
                            <a:avLst/>
                          </a:prstTxWarp>
                          <a:noAutofit/>
                        </wps:bodyPr>
                      </wps:wsp>
                      <wps:wsp>
                        <wps:cNvPr id="65" name="Text Box 2"/>
                        <wps:cNvSpPr txBox="1"/>
                        <wps:spPr>
                          <a:xfrm>
                            <a:off x="669713" y="2688184"/>
                            <a:ext cx="766445" cy="216000"/>
                          </a:xfrm>
                          <a:prstGeom prst="rect">
                            <a:avLst/>
                          </a:prstGeom>
                          <a:solidFill>
                            <a:schemeClr val="lt1"/>
                          </a:solidFill>
                          <a:ln w="9525">
                            <a:solidFill>
                              <a:prstClr val="black"/>
                            </a:solidFill>
                          </a:ln>
                        </wps:spPr>
                        <wps:txbx>
                          <w:txbxContent>
                            <w:p w:rsidR="006C22BA" w:rsidRPr="000937AF" w:rsidRDefault="006C22BA" w:rsidP="00FC522F">
                              <w:pPr>
                                <w:pStyle w:val="NormalWeb"/>
                                <w:bidi/>
                                <w:spacing w:before="0" w:beforeAutospacing="0" w:after="0" w:afterAutospacing="0"/>
                                <w:jc w:val="center"/>
                              </w:pPr>
                              <w:r w:rsidRPr="000937AF">
                                <w:rPr>
                                  <w:rFonts w:ascii="Calibri" w:eastAsia="Calibri" w:cs="B Zar" w:hint="cs"/>
                                  <w:rtl/>
                                  <w:lang w:bidi="fa-IR"/>
                                </w:rPr>
                                <w:t>نمک</w:t>
                              </w:r>
                              <w:r w:rsidRPr="000937AF">
                                <w:rPr>
                                  <w:rFonts w:ascii="Calibri" w:eastAsia="Calibri" w:cs="B Zar" w:hint="cs"/>
                                  <w:rtl/>
                                  <w:lang w:bidi="fa-IR"/>
                                </w:rPr>
                                <w:softHyphen/>
                                <w:t>شویی2</w:t>
                              </w:r>
                            </w:p>
                          </w:txbxContent>
                        </wps:txbx>
                        <wps:bodyPr rot="0" spcFirstLastPara="0" vert="horz" wrap="square" lIns="0" tIns="0" rIns="0" bIns="0" numCol="1" spcCol="0" rtlCol="0" fromWordArt="0" anchor="t" anchorCtr="0" forceAA="0" compatLnSpc="1">
                          <a:prstTxWarp prst="textNoShape">
                            <a:avLst/>
                          </a:prstTxWarp>
                          <a:noAutofit/>
                        </wps:bodyPr>
                      </wps:wsp>
                      <wps:wsp>
                        <wps:cNvPr id="66" name="Elbow Connector 66"/>
                        <wps:cNvCnPr>
                          <a:stCxn id="63" idx="1"/>
                          <a:endCxn id="65" idx="0"/>
                        </wps:cNvCnPr>
                        <wps:spPr>
                          <a:xfrm rot="10800000" flipV="1">
                            <a:off x="1052936" y="2343880"/>
                            <a:ext cx="964716" cy="344303"/>
                          </a:xfrm>
                          <a:prstGeom prst="bentConnector2">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67" name="Text Box 2"/>
                        <wps:cNvSpPr txBox="1"/>
                        <wps:spPr>
                          <a:xfrm>
                            <a:off x="1448334" y="2165667"/>
                            <a:ext cx="557530" cy="180000"/>
                          </a:xfrm>
                          <a:prstGeom prst="rect">
                            <a:avLst/>
                          </a:prstGeom>
                          <a:noFill/>
                          <a:ln w="6350">
                            <a:noFill/>
                          </a:ln>
                        </wps:spPr>
                        <wps:txbx>
                          <w:txbxContent>
                            <w:p w:rsidR="006C22BA" w:rsidRPr="000937AF" w:rsidRDefault="006C22BA" w:rsidP="00FC522F">
                              <w:pPr>
                                <w:pStyle w:val="NormalWeb"/>
                                <w:bidi/>
                                <w:spacing w:before="0" w:beforeAutospacing="0" w:after="0" w:afterAutospacing="0"/>
                                <w:jc w:val="center"/>
                                <w:rPr>
                                  <w:sz w:val="22"/>
                                  <w:szCs w:val="22"/>
                                </w:rPr>
                              </w:pPr>
                              <w:r w:rsidRPr="000937AF">
                                <w:rPr>
                                  <w:rFonts w:ascii="Calibri" w:eastAsia="Calibri" w:cs="B Zar" w:hint="cs"/>
                                  <w:sz w:val="20"/>
                                  <w:szCs w:val="20"/>
                                  <w:rtl/>
                                  <w:lang w:bidi="fa-IR"/>
                                </w:rPr>
                                <w:t>شورابۀ 2</w:t>
                              </w:r>
                            </w:p>
                          </w:txbxContent>
                        </wps:txbx>
                        <wps:bodyPr rot="0" spcFirstLastPara="0" vert="horz" wrap="square" lIns="0" tIns="0" rIns="0" bIns="0" numCol="1" spcCol="0" rtlCol="0" fromWordArt="0" anchor="t" anchorCtr="0" forceAA="0" compatLnSpc="1">
                          <a:prstTxWarp prst="textNoShape">
                            <a:avLst/>
                          </a:prstTxWarp>
                          <a:noAutofit/>
                        </wps:bodyPr>
                      </wps:wsp>
                      <wps:wsp>
                        <wps:cNvPr id="68" name="Text Box 2"/>
                        <wps:cNvSpPr txBox="1"/>
                        <wps:spPr>
                          <a:xfrm>
                            <a:off x="2017652" y="2688182"/>
                            <a:ext cx="601980" cy="216000"/>
                          </a:xfrm>
                          <a:prstGeom prst="rect">
                            <a:avLst/>
                          </a:prstGeom>
                          <a:solidFill>
                            <a:schemeClr val="lt1"/>
                          </a:solidFill>
                          <a:ln w="9525">
                            <a:solidFill>
                              <a:prstClr val="black"/>
                            </a:solidFill>
                          </a:ln>
                        </wps:spPr>
                        <wps:txbx>
                          <w:txbxContent>
                            <w:p w:rsidR="006C22BA" w:rsidRPr="000937AF" w:rsidRDefault="006C22BA" w:rsidP="00FC522F">
                              <w:pPr>
                                <w:pStyle w:val="NormalWeb"/>
                                <w:bidi/>
                                <w:spacing w:before="0" w:beforeAutospacing="0" w:after="0" w:afterAutospacing="0"/>
                                <w:jc w:val="center"/>
                              </w:pPr>
                              <w:r w:rsidRPr="000937AF">
                                <w:rPr>
                                  <w:rFonts w:ascii="Calibri" w:eastAsia="Calibri" w:cs="B Zar" w:hint="cs"/>
                                  <w:rtl/>
                                  <w:lang w:bidi="fa-IR"/>
                                </w:rPr>
                                <w:t>زهکشی</w:t>
                              </w:r>
                            </w:p>
                          </w:txbxContent>
                        </wps:txbx>
                        <wps:bodyPr rot="0" spcFirstLastPara="0" vert="horz" wrap="square" lIns="0" tIns="0" rIns="0" bIns="0" numCol="1" spcCol="0" rtlCol="0" fromWordArt="0" anchor="t" anchorCtr="0" forceAA="0" compatLnSpc="1">
                          <a:prstTxWarp prst="textNoShape">
                            <a:avLst/>
                          </a:prstTxWarp>
                          <a:noAutofit/>
                        </wps:bodyPr>
                      </wps:wsp>
                      <wps:wsp>
                        <wps:cNvPr id="69" name="Text Box 2"/>
                        <wps:cNvSpPr txBox="1"/>
                        <wps:spPr>
                          <a:xfrm>
                            <a:off x="4805984" y="2688182"/>
                            <a:ext cx="772624" cy="233045"/>
                          </a:xfrm>
                          <a:prstGeom prst="rect">
                            <a:avLst/>
                          </a:prstGeom>
                          <a:noFill/>
                          <a:ln w="6350">
                            <a:noFill/>
                          </a:ln>
                        </wps:spPr>
                        <wps:txbx>
                          <w:txbxContent>
                            <w:p w:rsidR="006C22BA" w:rsidRDefault="006C22BA" w:rsidP="00FC522F">
                              <w:pPr>
                                <w:pStyle w:val="NormalWeb"/>
                                <w:bidi/>
                                <w:spacing w:before="0" w:beforeAutospacing="0" w:after="0" w:afterAutospacing="0"/>
                                <w:jc w:val="center"/>
                              </w:pPr>
                              <w:r>
                                <w:rPr>
                                  <w:rFonts w:ascii="Calibri" w:eastAsia="Calibri" w:cs="B Zar" w:hint="cs"/>
                                  <w:sz w:val="22"/>
                                  <w:szCs w:val="22"/>
                                  <w:rtl/>
                                  <w:lang w:bidi="fa-IR"/>
                                </w:rPr>
                                <w:t>نمک شسته  سوم</w:t>
                              </w:r>
                            </w:p>
                          </w:txbxContent>
                        </wps:txbx>
                        <wps:bodyPr rot="0" spcFirstLastPara="0" vert="horz" wrap="square" lIns="0" tIns="0" rIns="0" bIns="0" numCol="1" spcCol="0" rtlCol="0" fromWordArt="0" anchor="t" anchorCtr="0" forceAA="0" compatLnSpc="1">
                          <a:prstTxWarp prst="textNoShape">
                            <a:avLst/>
                          </a:prstTxWarp>
                          <a:noAutofit/>
                        </wps:bodyPr>
                      </wps:wsp>
                      <wps:wsp>
                        <wps:cNvPr id="70" name="Straight Arrow Connector 70"/>
                        <wps:cNvCnPr>
                          <a:stCxn id="68" idx="2"/>
                          <a:endCxn id="58" idx="0"/>
                        </wps:cNvCnPr>
                        <wps:spPr>
                          <a:xfrm flipH="1">
                            <a:off x="2316473" y="2904182"/>
                            <a:ext cx="2169" cy="558428"/>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72" name="Straight Arrow Connector 72"/>
                        <wps:cNvCnPr>
                          <a:stCxn id="65" idx="3"/>
                          <a:endCxn id="68" idx="1"/>
                        </wps:cNvCnPr>
                        <wps:spPr>
                          <a:xfrm flipV="1">
                            <a:off x="1436158" y="2796182"/>
                            <a:ext cx="581494" cy="2"/>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73" name="Straight Arrow Connector 73"/>
                        <wps:cNvCnPr>
                          <a:stCxn id="68" idx="3"/>
                          <a:endCxn id="69" idx="1"/>
                        </wps:cNvCnPr>
                        <wps:spPr>
                          <a:xfrm>
                            <a:off x="2619632" y="2796182"/>
                            <a:ext cx="2186352" cy="8523"/>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74" name="Straight Arrow Connector 74"/>
                        <wps:cNvCnPr>
                          <a:stCxn id="58" idx="3"/>
                          <a:endCxn id="88" idx="1"/>
                        </wps:cNvCnPr>
                        <wps:spPr>
                          <a:xfrm flipV="1">
                            <a:off x="2734938" y="3569810"/>
                            <a:ext cx="929148" cy="800"/>
                          </a:xfrm>
                          <a:prstGeom prst="straightConnector1">
                            <a:avLst/>
                          </a:prstGeom>
                          <a:ln w="9525" cap="flat" cmpd="sng" algn="ctr">
                            <a:solidFill>
                              <a:schemeClr val="dk1"/>
                            </a:solidFill>
                            <a:prstDash val="lgDash"/>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75" name="Straight Arrow Connector 75"/>
                        <wps:cNvCnPr>
                          <a:stCxn id="81" idx="3"/>
                          <a:endCxn id="82" idx="0"/>
                        </wps:cNvCnPr>
                        <wps:spPr>
                          <a:xfrm>
                            <a:off x="2616651" y="4087474"/>
                            <a:ext cx="1047395" cy="355999"/>
                          </a:xfrm>
                          <a:prstGeom prst="bentConnector2">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76" name="Straight Arrow Connector 76"/>
                        <wps:cNvCnPr>
                          <a:stCxn id="99" idx="2"/>
                          <a:endCxn id="101" idx="0"/>
                        </wps:cNvCnPr>
                        <wps:spPr>
                          <a:xfrm flipH="1">
                            <a:off x="2304006" y="5507172"/>
                            <a:ext cx="4519" cy="254355"/>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77" name="Straight Arrow Connector 77"/>
                        <wps:cNvCnPr>
                          <a:stCxn id="99" idx="1"/>
                          <a:endCxn id="119" idx="3"/>
                        </wps:cNvCnPr>
                        <wps:spPr>
                          <a:xfrm flipH="1" flipV="1">
                            <a:off x="1129753" y="5397818"/>
                            <a:ext cx="760307" cy="1404"/>
                          </a:xfrm>
                          <a:prstGeom prst="straightConnector1">
                            <a:avLst/>
                          </a:prstGeom>
                          <a:ln w="9525" cap="flat" cmpd="sng" algn="ctr">
                            <a:solidFill>
                              <a:schemeClr val="dk1"/>
                            </a:solidFill>
                            <a:prstDash val="lgDash"/>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78" name="Straight Arrow Connector 78"/>
                        <wps:cNvCnPr>
                          <a:stCxn id="104" idx="3"/>
                          <a:endCxn id="109" idx="1"/>
                        </wps:cNvCnPr>
                        <wps:spPr>
                          <a:xfrm flipV="1">
                            <a:off x="2614649" y="6299992"/>
                            <a:ext cx="2089198" cy="4558"/>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79" name="Straight Arrow Connector 79"/>
                        <wps:cNvCnPr>
                          <a:stCxn id="98" idx="3"/>
                          <a:endCxn id="120" idx="1"/>
                        </wps:cNvCnPr>
                        <wps:spPr>
                          <a:xfrm>
                            <a:off x="2729232" y="6929235"/>
                            <a:ext cx="659124" cy="1683"/>
                          </a:xfrm>
                          <a:prstGeom prst="straightConnector1">
                            <a:avLst/>
                          </a:prstGeom>
                          <a:ln w="9525" cap="flat" cmpd="sng" algn="ctr">
                            <a:solidFill>
                              <a:schemeClr val="dk1"/>
                            </a:solidFill>
                            <a:prstDash val="lgDash"/>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80" name="Straight Arrow Connector 80"/>
                        <wps:cNvCnPr>
                          <a:stCxn id="98" idx="2"/>
                          <a:endCxn id="112" idx="0"/>
                        </wps:cNvCnPr>
                        <wps:spPr>
                          <a:xfrm>
                            <a:off x="2310767" y="7037185"/>
                            <a:ext cx="191" cy="289584"/>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81" name="Text Box 2"/>
                        <wps:cNvSpPr txBox="1"/>
                        <wps:spPr>
                          <a:xfrm>
                            <a:off x="2014671" y="3979474"/>
                            <a:ext cx="601980" cy="216000"/>
                          </a:xfrm>
                          <a:prstGeom prst="rect">
                            <a:avLst/>
                          </a:prstGeom>
                          <a:solidFill>
                            <a:schemeClr val="lt1"/>
                          </a:solidFill>
                          <a:ln w="12700">
                            <a:solidFill>
                              <a:prstClr val="black"/>
                            </a:solidFill>
                          </a:ln>
                        </wps:spPr>
                        <wps:txbx>
                          <w:txbxContent>
                            <w:p w:rsidR="006C22BA" w:rsidRPr="000937AF" w:rsidRDefault="006C22BA" w:rsidP="00C35306">
                              <w:pPr>
                                <w:pStyle w:val="NormalWeb"/>
                                <w:bidi/>
                                <w:spacing w:before="0" w:beforeAutospacing="0" w:after="0" w:afterAutospacing="0"/>
                                <w:jc w:val="center"/>
                              </w:pPr>
                              <w:r w:rsidRPr="000937AF">
                                <w:rPr>
                                  <w:rFonts w:ascii="Calibri" w:eastAsia="Calibri" w:cs="B Zar" w:hint="cs"/>
                                  <w:rtl/>
                                  <w:lang w:bidi="fa-IR"/>
                                </w:rPr>
                                <w:t>صافکنی3</w:t>
                              </w:r>
                            </w:p>
                          </w:txbxContent>
                        </wps:txbx>
                        <wps:bodyPr rot="0" spcFirstLastPara="0" vert="horz" wrap="square" lIns="0" tIns="0" rIns="0" bIns="0" numCol="1" spcCol="0" rtlCol="0" fromWordArt="0" anchor="t" anchorCtr="0" forceAA="0" compatLnSpc="1">
                          <a:prstTxWarp prst="textNoShape">
                            <a:avLst/>
                          </a:prstTxWarp>
                          <a:noAutofit/>
                        </wps:bodyPr>
                      </wps:wsp>
                      <wps:wsp>
                        <wps:cNvPr id="82" name="Text Box 2"/>
                        <wps:cNvSpPr txBox="1"/>
                        <wps:spPr>
                          <a:xfrm>
                            <a:off x="3280823" y="4443473"/>
                            <a:ext cx="766445" cy="216000"/>
                          </a:xfrm>
                          <a:prstGeom prst="rect">
                            <a:avLst/>
                          </a:prstGeom>
                          <a:solidFill>
                            <a:schemeClr val="lt1"/>
                          </a:solidFill>
                          <a:ln w="9525">
                            <a:solidFill>
                              <a:prstClr val="black"/>
                            </a:solidFill>
                          </a:ln>
                        </wps:spPr>
                        <wps:txbx>
                          <w:txbxContent>
                            <w:p w:rsidR="006C22BA" w:rsidRPr="000937AF" w:rsidRDefault="006C22BA" w:rsidP="00C35306">
                              <w:pPr>
                                <w:pStyle w:val="NormalWeb"/>
                                <w:bidi/>
                                <w:spacing w:before="0" w:beforeAutospacing="0" w:after="0" w:afterAutospacing="0"/>
                                <w:jc w:val="center"/>
                              </w:pPr>
                              <w:r w:rsidRPr="000937AF">
                                <w:rPr>
                                  <w:rFonts w:ascii="Calibri" w:eastAsia="Calibri" w:cs="B Zar" w:hint="cs"/>
                                  <w:rtl/>
                                  <w:lang w:bidi="fa-IR"/>
                                </w:rPr>
                                <w:t>نمک</w:t>
                              </w:r>
                              <w:r w:rsidRPr="000937AF">
                                <w:rPr>
                                  <w:rFonts w:ascii="Calibri" w:eastAsia="Calibri" w:cs="B Zar" w:hint="cs"/>
                                  <w:rtl/>
                                  <w:lang w:bidi="fa-IR"/>
                                </w:rPr>
                                <w:softHyphen/>
                                <w:t>شویی3</w:t>
                              </w:r>
                            </w:p>
                          </w:txbxContent>
                        </wps:txbx>
                        <wps:bodyPr rot="0" spcFirstLastPara="0" vert="horz" wrap="square" lIns="0" tIns="0" rIns="0" bIns="0" numCol="1" spcCol="0" rtlCol="0" fromWordArt="0" anchor="t" anchorCtr="0" forceAA="0" compatLnSpc="1">
                          <a:prstTxWarp prst="textNoShape">
                            <a:avLst/>
                          </a:prstTxWarp>
                          <a:noAutofit/>
                        </wps:bodyPr>
                      </wps:wsp>
                      <wps:wsp>
                        <wps:cNvPr id="83" name="Elbow Connector 83"/>
                        <wps:cNvCnPr>
                          <a:stCxn id="81" idx="1"/>
                          <a:endCxn id="65" idx="2"/>
                        </wps:cNvCnPr>
                        <wps:spPr>
                          <a:xfrm rot="10800000">
                            <a:off x="1052937" y="2904184"/>
                            <a:ext cx="961735" cy="1183290"/>
                          </a:xfrm>
                          <a:prstGeom prst="bentConnector2">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84" name="Text Box 2"/>
                        <wps:cNvSpPr txBox="1"/>
                        <wps:spPr>
                          <a:xfrm>
                            <a:off x="2595131" y="3863084"/>
                            <a:ext cx="557530" cy="203280"/>
                          </a:xfrm>
                          <a:prstGeom prst="rect">
                            <a:avLst/>
                          </a:prstGeom>
                          <a:noFill/>
                          <a:ln w="6350">
                            <a:noFill/>
                          </a:ln>
                        </wps:spPr>
                        <wps:txbx>
                          <w:txbxContent>
                            <w:p w:rsidR="006C22BA" w:rsidRPr="000937AF" w:rsidRDefault="006C22BA" w:rsidP="00C35306">
                              <w:pPr>
                                <w:pStyle w:val="NormalWeb"/>
                                <w:bidi/>
                                <w:spacing w:before="0" w:beforeAutospacing="0" w:after="0" w:afterAutospacing="0"/>
                                <w:jc w:val="center"/>
                                <w:rPr>
                                  <w:sz w:val="20"/>
                                  <w:szCs w:val="20"/>
                                </w:rPr>
                              </w:pPr>
                              <w:r w:rsidRPr="000937AF">
                                <w:rPr>
                                  <w:rFonts w:ascii="Calibri" w:eastAsia="Calibri" w:cs="B Zar" w:hint="cs"/>
                                  <w:sz w:val="18"/>
                                  <w:szCs w:val="18"/>
                                  <w:rtl/>
                                  <w:lang w:bidi="fa-IR"/>
                                </w:rPr>
                                <w:t>شورابۀ 3</w:t>
                              </w:r>
                            </w:p>
                          </w:txbxContent>
                        </wps:txbx>
                        <wps:bodyPr rot="0" spcFirstLastPara="0" vert="horz" wrap="square" lIns="0" tIns="0" rIns="0" bIns="0" numCol="1" spcCol="0" rtlCol="0" fromWordArt="0" anchor="t" anchorCtr="0" forceAA="0" compatLnSpc="1">
                          <a:prstTxWarp prst="textNoShape">
                            <a:avLst/>
                          </a:prstTxWarp>
                          <a:noAutofit/>
                        </wps:bodyPr>
                      </wps:wsp>
                      <wps:wsp>
                        <wps:cNvPr id="85" name="Text Box 2"/>
                        <wps:cNvSpPr txBox="1"/>
                        <wps:spPr>
                          <a:xfrm>
                            <a:off x="2000829" y="4446748"/>
                            <a:ext cx="601980" cy="216000"/>
                          </a:xfrm>
                          <a:prstGeom prst="rect">
                            <a:avLst/>
                          </a:prstGeom>
                          <a:solidFill>
                            <a:schemeClr val="lt1"/>
                          </a:solidFill>
                          <a:ln w="9525">
                            <a:solidFill>
                              <a:prstClr val="black"/>
                            </a:solidFill>
                          </a:ln>
                        </wps:spPr>
                        <wps:txbx>
                          <w:txbxContent>
                            <w:p w:rsidR="006C22BA" w:rsidRPr="000937AF" w:rsidRDefault="006C22BA" w:rsidP="00C35306">
                              <w:pPr>
                                <w:pStyle w:val="NormalWeb"/>
                                <w:bidi/>
                                <w:spacing w:before="0" w:beforeAutospacing="0" w:after="0" w:afterAutospacing="0"/>
                                <w:jc w:val="center"/>
                              </w:pPr>
                              <w:r w:rsidRPr="000937AF">
                                <w:rPr>
                                  <w:rFonts w:ascii="Calibri" w:eastAsia="Calibri" w:cs="B Zar" w:hint="cs"/>
                                  <w:rtl/>
                                  <w:lang w:bidi="fa-IR"/>
                                </w:rPr>
                                <w:t>زهکشی</w:t>
                              </w:r>
                            </w:p>
                          </w:txbxContent>
                        </wps:txbx>
                        <wps:bodyPr rot="0" spcFirstLastPara="0" vert="horz" wrap="square" lIns="0" tIns="0" rIns="0" bIns="0" numCol="1" spcCol="0" rtlCol="0" fromWordArt="0" anchor="t" anchorCtr="0" forceAA="0" compatLnSpc="1">
                          <a:prstTxWarp prst="textNoShape">
                            <a:avLst/>
                          </a:prstTxWarp>
                          <a:noAutofit/>
                        </wps:bodyPr>
                      </wps:wsp>
                      <wps:wsp>
                        <wps:cNvPr id="86" name="Straight Arrow Connector 86"/>
                        <wps:cNvCnPr>
                          <a:stCxn id="85" idx="2"/>
                          <a:endCxn id="99" idx="0"/>
                        </wps:cNvCnPr>
                        <wps:spPr>
                          <a:xfrm>
                            <a:off x="2301819" y="4662748"/>
                            <a:ext cx="6706" cy="628524"/>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87" name="Straight Arrow Connector 87"/>
                        <wps:cNvCnPr>
                          <a:stCxn id="82" idx="1"/>
                          <a:endCxn id="85" idx="3"/>
                        </wps:cNvCnPr>
                        <wps:spPr>
                          <a:xfrm flipH="1">
                            <a:off x="2602809" y="4551473"/>
                            <a:ext cx="678014" cy="3275"/>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88" name="Text Box 2"/>
                        <wps:cNvSpPr txBox="1"/>
                        <wps:spPr>
                          <a:xfrm>
                            <a:off x="3664086" y="3468210"/>
                            <a:ext cx="494665" cy="203200"/>
                          </a:xfrm>
                          <a:prstGeom prst="rect">
                            <a:avLst/>
                          </a:prstGeom>
                          <a:noFill/>
                          <a:ln w="6350">
                            <a:noFill/>
                          </a:ln>
                        </wps:spPr>
                        <wps:txbx>
                          <w:txbxContent>
                            <w:p w:rsidR="006C22BA" w:rsidRDefault="006C22BA" w:rsidP="00C35306">
                              <w:pPr>
                                <w:pStyle w:val="NormalWeb"/>
                                <w:bidi/>
                                <w:spacing w:before="0" w:beforeAutospacing="0" w:after="160" w:afterAutospacing="0" w:line="252" w:lineRule="auto"/>
                              </w:pPr>
                              <w:r>
                                <w:rPr>
                                  <w:rFonts w:ascii="Calibri" w:eastAsia="Calibri" w:cs="B Zar" w:hint="cs"/>
                                  <w:sz w:val="22"/>
                                  <w:szCs w:val="22"/>
                                  <w:rtl/>
                                  <w:lang w:bidi="fa-IR"/>
                                </w:rPr>
                                <w:t>بخار آب</w:t>
                              </w:r>
                            </w:p>
                          </w:txbxContent>
                        </wps:txbx>
                        <wps:bodyPr rot="0" spcFirstLastPara="0" vert="horz" wrap="square" lIns="0" tIns="0" rIns="0" bIns="0" numCol="1" spcCol="0" rtlCol="0" fromWordArt="0" anchor="t" anchorCtr="0" forceAA="0" compatLnSpc="1">
                          <a:prstTxWarp prst="textNoShape">
                            <a:avLst/>
                          </a:prstTxWarp>
                          <a:noAutofit/>
                        </wps:bodyPr>
                      </wps:wsp>
                      <wps:wsp>
                        <wps:cNvPr id="89" name="Text Box 2"/>
                        <wps:cNvSpPr txBox="1"/>
                        <wps:spPr>
                          <a:xfrm>
                            <a:off x="1294229" y="3883632"/>
                            <a:ext cx="651510" cy="182732"/>
                          </a:xfrm>
                          <a:prstGeom prst="rect">
                            <a:avLst/>
                          </a:prstGeom>
                          <a:noFill/>
                          <a:ln w="6350">
                            <a:noFill/>
                          </a:ln>
                        </wps:spPr>
                        <wps:txbx>
                          <w:txbxContent>
                            <w:p w:rsidR="006C22BA" w:rsidRPr="000937AF" w:rsidRDefault="006C22BA" w:rsidP="00C35306">
                              <w:pPr>
                                <w:pStyle w:val="NormalWeb"/>
                                <w:bidi/>
                                <w:spacing w:before="0" w:beforeAutospacing="0" w:after="0" w:afterAutospacing="0"/>
                                <w:jc w:val="center"/>
                                <w:rPr>
                                  <w:sz w:val="20"/>
                                  <w:szCs w:val="20"/>
                                </w:rPr>
                              </w:pPr>
                              <w:r w:rsidRPr="000937AF">
                                <w:rPr>
                                  <w:rFonts w:ascii="Calibri" w:eastAsia="Calibri" w:cs="B Zar" w:hint="cs"/>
                                  <w:sz w:val="18"/>
                                  <w:szCs w:val="18"/>
                                  <w:rtl/>
                                  <w:lang w:bidi="fa-IR"/>
                                </w:rPr>
                                <w:t>نمک سوم</w:t>
                              </w:r>
                            </w:p>
                          </w:txbxContent>
                        </wps:txbx>
                        <wps:bodyPr rot="0" spcFirstLastPara="0" vert="horz" wrap="square" lIns="0" tIns="0" rIns="0" bIns="0" numCol="1" spcCol="0" rtlCol="0" fromWordArt="0" anchor="t" anchorCtr="0" forceAA="0" compatLnSpc="1">
                          <a:prstTxWarp prst="textNoShape">
                            <a:avLst/>
                          </a:prstTxWarp>
                          <a:noAutofit/>
                        </wps:bodyPr>
                      </wps:wsp>
                      <wps:wsp>
                        <wps:cNvPr id="91" name="Straight Arrow Connector 91"/>
                        <wps:cNvCnPr>
                          <a:stCxn id="85" idx="1"/>
                          <a:endCxn id="92" idx="3"/>
                        </wps:cNvCnPr>
                        <wps:spPr>
                          <a:xfrm flipH="1">
                            <a:off x="785513" y="4554748"/>
                            <a:ext cx="1215316" cy="493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92" name="Text Box 2"/>
                        <wps:cNvSpPr txBox="1"/>
                        <wps:spPr>
                          <a:xfrm>
                            <a:off x="1" y="4443473"/>
                            <a:ext cx="785512" cy="232410"/>
                          </a:xfrm>
                          <a:prstGeom prst="rect">
                            <a:avLst/>
                          </a:prstGeom>
                          <a:noFill/>
                          <a:ln w="6350">
                            <a:noFill/>
                          </a:ln>
                        </wps:spPr>
                        <wps:txbx>
                          <w:txbxContent>
                            <w:p w:rsidR="006C22BA" w:rsidRDefault="006C22BA" w:rsidP="000937AF">
                              <w:pPr>
                                <w:pStyle w:val="NormalWeb"/>
                                <w:bidi/>
                                <w:spacing w:before="0" w:beforeAutospacing="0" w:after="0" w:afterAutospacing="0"/>
                                <w:jc w:val="center"/>
                              </w:pPr>
                              <w:r>
                                <w:rPr>
                                  <w:rFonts w:ascii="Calibri" w:eastAsia="Calibri" w:cs="B Zar" w:hint="cs"/>
                                  <w:sz w:val="22"/>
                                  <w:szCs w:val="22"/>
                                  <w:rtl/>
                                  <w:lang w:bidi="fa-IR"/>
                                </w:rPr>
                                <w:t>نمک شسته چهارم</w:t>
                              </w:r>
                            </w:p>
                          </w:txbxContent>
                        </wps:txbx>
                        <wps:bodyPr rot="0" spcFirstLastPara="0" vert="horz" wrap="square" lIns="0" tIns="0" rIns="0" bIns="0" numCol="1" spcCol="0" rtlCol="0" fromWordArt="0" anchor="t" anchorCtr="0" forceAA="0" compatLnSpc="1">
                          <a:prstTxWarp prst="textNoShape">
                            <a:avLst/>
                          </a:prstTxWarp>
                          <a:noAutofit/>
                        </wps:bodyPr>
                      </wps:wsp>
                      <wps:wsp>
                        <wps:cNvPr id="93" name="Text Box 2"/>
                        <wps:cNvSpPr txBox="1"/>
                        <wps:spPr>
                          <a:xfrm>
                            <a:off x="1842655" y="3207555"/>
                            <a:ext cx="557530" cy="180000"/>
                          </a:xfrm>
                          <a:prstGeom prst="rect">
                            <a:avLst/>
                          </a:prstGeom>
                          <a:noFill/>
                          <a:ln w="6350">
                            <a:noFill/>
                          </a:ln>
                        </wps:spPr>
                        <wps:txbx>
                          <w:txbxContent>
                            <w:p w:rsidR="006C22BA" w:rsidRDefault="006C22BA" w:rsidP="000937AF">
                              <w:pPr>
                                <w:pStyle w:val="NormalWeb"/>
                                <w:bidi/>
                                <w:spacing w:before="0" w:beforeAutospacing="0" w:after="0" w:afterAutospacing="0"/>
                                <w:jc w:val="center"/>
                              </w:pPr>
                              <w:r>
                                <w:rPr>
                                  <w:rFonts w:ascii="Calibri" w:eastAsia="Calibri" w:cs="B Zar" w:hint="cs"/>
                                  <w:sz w:val="20"/>
                                  <w:szCs w:val="20"/>
                                  <w:rtl/>
                                  <w:lang w:bidi="fa-IR"/>
                                </w:rPr>
                                <w:t>شورابۀ 2</w:t>
                              </w:r>
                            </w:p>
                          </w:txbxContent>
                        </wps:txbx>
                        <wps:bodyPr rot="0" spcFirstLastPara="0" vert="horz" wrap="square" lIns="0" tIns="0" rIns="0" bIns="0" numCol="1" spcCol="0" rtlCol="0" fromWordArt="0" anchor="t" anchorCtr="0" forceAA="0" compatLnSpc="1">
                          <a:prstTxWarp prst="textNoShape">
                            <a:avLst/>
                          </a:prstTxWarp>
                          <a:noAutofit/>
                        </wps:bodyPr>
                      </wps:wsp>
                      <wps:wsp>
                        <wps:cNvPr id="97" name="Text Box 2"/>
                        <wps:cNvSpPr txBox="1"/>
                        <wps:spPr>
                          <a:xfrm>
                            <a:off x="1818376" y="5363646"/>
                            <a:ext cx="557530" cy="143510"/>
                          </a:xfrm>
                          <a:prstGeom prst="rect">
                            <a:avLst/>
                          </a:prstGeom>
                          <a:noFill/>
                          <a:ln w="6350">
                            <a:noFill/>
                          </a:ln>
                        </wps:spPr>
                        <wps:txbx>
                          <w:txbxContent>
                            <w:p w:rsidR="006C22BA" w:rsidRDefault="006C22BA" w:rsidP="000937AF">
                              <w:pPr>
                                <w:pStyle w:val="NormalWeb"/>
                                <w:bidi/>
                                <w:spacing w:before="0" w:beforeAutospacing="0" w:after="0" w:afterAutospacing="0"/>
                                <w:jc w:val="center"/>
                              </w:pPr>
                              <w:r>
                                <w:rPr>
                                  <w:rFonts w:ascii="Calibri" w:eastAsia="Calibri" w:cs="B Zar" w:hint="cs"/>
                                  <w:sz w:val="20"/>
                                  <w:szCs w:val="20"/>
                                  <w:rtl/>
                                  <w:lang w:bidi="fa-IR"/>
                                </w:rPr>
                                <w:t>شورابۀ 2</w:t>
                              </w:r>
                            </w:p>
                          </w:txbxContent>
                        </wps:txbx>
                        <wps:bodyPr rot="0" spcFirstLastPara="0" vert="horz" wrap="square" lIns="0" tIns="0" rIns="0" bIns="0" numCol="1" spcCol="0" rtlCol="0" fromWordArt="0" anchor="t" anchorCtr="0" forceAA="0" compatLnSpc="1">
                          <a:prstTxWarp prst="textNoShape">
                            <a:avLst/>
                          </a:prstTxWarp>
                          <a:noAutofit/>
                        </wps:bodyPr>
                      </wps:wsp>
                      <wps:wsp>
                        <wps:cNvPr id="98" name="Text Box 2"/>
                        <wps:cNvSpPr txBox="1"/>
                        <wps:spPr>
                          <a:xfrm>
                            <a:off x="1892302" y="6821285"/>
                            <a:ext cx="836930" cy="215900"/>
                          </a:xfrm>
                          <a:prstGeom prst="rect">
                            <a:avLst/>
                          </a:prstGeom>
                          <a:solidFill>
                            <a:schemeClr val="lt1"/>
                          </a:solidFill>
                          <a:ln w="12700">
                            <a:solidFill>
                              <a:prstClr val="black"/>
                            </a:solidFill>
                          </a:ln>
                        </wps:spPr>
                        <wps:txbx>
                          <w:txbxContent>
                            <w:p w:rsidR="006C22BA" w:rsidRDefault="006C22BA" w:rsidP="000937AF">
                              <w:pPr>
                                <w:pStyle w:val="NormalWeb"/>
                                <w:bidi/>
                                <w:spacing w:before="0" w:beforeAutospacing="0" w:after="0" w:afterAutospacing="0"/>
                                <w:jc w:val="center"/>
                              </w:pPr>
                              <w:r>
                                <w:rPr>
                                  <w:rFonts w:ascii="Calibri" w:eastAsia="Calibri" w:cs="B Zar" w:hint="cs"/>
                                  <w:rtl/>
                                  <w:lang w:bidi="fa-IR"/>
                                </w:rPr>
                                <w:t>تبخیر و تبلور 5</w:t>
                              </w:r>
                            </w:p>
                          </w:txbxContent>
                        </wps:txbx>
                        <wps:bodyPr rot="0" spcFirstLastPara="0" vert="horz" wrap="square" lIns="0" tIns="0" rIns="0" bIns="0" numCol="1" spcCol="0" rtlCol="0" fromWordArt="0" anchor="t" anchorCtr="0" forceAA="0" compatLnSpc="1">
                          <a:prstTxWarp prst="textNoShape">
                            <a:avLst/>
                          </a:prstTxWarp>
                          <a:noAutofit/>
                        </wps:bodyPr>
                      </wps:wsp>
                      <wps:wsp>
                        <wps:cNvPr id="99" name="Text Box 2"/>
                        <wps:cNvSpPr txBox="1"/>
                        <wps:spPr>
                          <a:xfrm>
                            <a:off x="1890060" y="5291272"/>
                            <a:ext cx="836930" cy="215900"/>
                          </a:xfrm>
                          <a:prstGeom prst="rect">
                            <a:avLst/>
                          </a:prstGeom>
                          <a:solidFill>
                            <a:schemeClr val="lt1"/>
                          </a:solidFill>
                          <a:ln w="12700">
                            <a:solidFill>
                              <a:prstClr val="black"/>
                            </a:solidFill>
                          </a:ln>
                        </wps:spPr>
                        <wps:txbx>
                          <w:txbxContent>
                            <w:p w:rsidR="006C22BA" w:rsidRDefault="006C22BA" w:rsidP="000937AF">
                              <w:pPr>
                                <w:pStyle w:val="NormalWeb"/>
                                <w:bidi/>
                                <w:spacing w:before="0" w:beforeAutospacing="0" w:after="0" w:afterAutospacing="0"/>
                                <w:jc w:val="center"/>
                              </w:pPr>
                              <w:r>
                                <w:rPr>
                                  <w:rFonts w:ascii="Calibri" w:eastAsia="Calibri" w:cs="B Zar" w:hint="cs"/>
                                  <w:rtl/>
                                  <w:lang w:bidi="fa-IR"/>
                                </w:rPr>
                                <w:t>تبخیر و تبلور 4</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0" name="Straight Arrow Connector 75"/>
                        <wps:cNvCnPr>
                          <a:stCxn id="101" idx="1"/>
                          <a:endCxn id="102" idx="0"/>
                        </wps:cNvCnPr>
                        <wps:spPr>
                          <a:xfrm rot="10800000" flipV="1">
                            <a:off x="1117058" y="5869477"/>
                            <a:ext cx="885959" cy="325056"/>
                          </a:xfrm>
                          <a:prstGeom prst="bentConnector2">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01" name="Text Box 2"/>
                        <wps:cNvSpPr txBox="1"/>
                        <wps:spPr>
                          <a:xfrm>
                            <a:off x="2003016" y="5761527"/>
                            <a:ext cx="601980" cy="215900"/>
                          </a:xfrm>
                          <a:prstGeom prst="rect">
                            <a:avLst/>
                          </a:prstGeom>
                          <a:solidFill>
                            <a:schemeClr val="lt1"/>
                          </a:solidFill>
                          <a:ln w="12700">
                            <a:solidFill>
                              <a:prstClr val="black"/>
                            </a:solidFill>
                          </a:ln>
                        </wps:spPr>
                        <wps:txbx>
                          <w:txbxContent>
                            <w:p w:rsidR="006C22BA" w:rsidRDefault="006C22BA" w:rsidP="0014460A">
                              <w:pPr>
                                <w:pStyle w:val="NormalWeb"/>
                                <w:bidi/>
                                <w:spacing w:before="0" w:beforeAutospacing="0" w:after="0" w:afterAutospacing="0"/>
                                <w:jc w:val="center"/>
                              </w:pPr>
                              <w:r>
                                <w:rPr>
                                  <w:rFonts w:ascii="Calibri" w:eastAsia="Calibri" w:cs="B Zar" w:hint="cs"/>
                                  <w:rtl/>
                                  <w:lang w:bidi="fa-IR"/>
                                </w:rPr>
                                <w:t>صافکنی4</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2" name="Text Box 2"/>
                        <wps:cNvSpPr txBox="1"/>
                        <wps:spPr>
                          <a:xfrm>
                            <a:off x="733834" y="6194533"/>
                            <a:ext cx="766445" cy="215900"/>
                          </a:xfrm>
                          <a:prstGeom prst="rect">
                            <a:avLst/>
                          </a:prstGeom>
                          <a:solidFill>
                            <a:schemeClr val="lt1"/>
                          </a:solidFill>
                          <a:ln w="9525">
                            <a:solidFill>
                              <a:prstClr val="black"/>
                            </a:solidFill>
                          </a:ln>
                        </wps:spPr>
                        <wps:txbx>
                          <w:txbxContent>
                            <w:p w:rsidR="006C22BA" w:rsidRDefault="006C22BA" w:rsidP="0014460A">
                              <w:pPr>
                                <w:pStyle w:val="NormalWeb"/>
                                <w:bidi/>
                                <w:spacing w:before="0" w:beforeAutospacing="0" w:after="0" w:afterAutospacing="0"/>
                                <w:jc w:val="center"/>
                              </w:pPr>
                              <w:r>
                                <w:rPr>
                                  <w:rFonts w:ascii="Calibri" w:eastAsia="Calibri" w:cs="B Zar" w:hint="cs"/>
                                  <w:rtl/>
                                  <w:lang w:bidi="fa-IR"/>
                                </w:rPr>
                                <w:t>نمک</w:t>
                              </w:r>
                              <w:r>
                                <w:rPr>
                                  <w:rFonts w:ascii="Calibri" w:eastAsia="Calibri" w:cs="B Zar" w:hint="cs"/>
                                  <w:rtl/>
                                  <w:lang w:bidi="fa-IR"/>
                                </w:rPr>
                                <w:softHyphen/>
                                <w:t>شویی4</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3" name="Text Box 2"/>
                        <wps:cNvSpPr txBox="1"/>
                        <wps:spPr>
                          <a:xfrm>
                            <a:off x="1500279" y="5716413"/>
                            <a:ext cx="557530" cy="143510"/>
                          </a:xfrm>
                          <a:prstGeom prst="rect">
                            <a:avLst/>
                          </a:prstGeom>
                          <a:noFill/>
                          <a:ln w="6350">
                            <a:noFill/>
                          </a:ln>
                        </wps:spPr>
                        <wps:txbx>
                          <w:txbxContent>
                            <w:p w:rsidR="006C22BA" w:rsidRDefault="006C22BA" w:rsidP="0014460A">
                              <w:pPr>
                                <w:pStyle w:val="NormalWeb"/>
                                <w:bidi/>
                                <w:spacing w:before="0" w:beforeAutospacing="0" w:after="0" w:afterAutospacing="0"/>
                                <w:jc w:val="center"/>
                              </w:pPr>
                              <w:r>
                                <w:rPr>
                                  <w:rFonts w:ascii="Calibri" w:eastAsia="Calibri" w:cs="B Zar" w:hint="cs"/>
                                  <w:sz w:val="18"/>
                                  <w:szCs w:val="18"/>
                                  <w:rtl/>
                                  <w:lang w:bidi="fa-IR"/>
                                </w:rPr>
                                <w:t>شورابۀ 4</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4" name="Text Box 2"/>
                        <wps:cNvSpPr txBox="1"/>
                        <wps:spPr>
                          <a:xfrm>
                            <a:off x="2012669" y="6196600"/>
                            <a:ext cx="601980" cy="215900"/>
                          </a:xfrm>
                          <a:prstGeom prst="rect">
                            <a:avLst/>
                          </a:prstGeom>
                          <a:solidFill>
                            <a:schemeClr val="lt1"/>
                          </a:solidFill>
                          <a:ln w="9525">
                            <a:solidFill>
                              <a:prstClr val="black"/>
                            </a:solidFill>
                          </a:ln>
                        </wps:spPr>
                        <wps:txbx>
                          <w:txbxContent>
                            <w:p w:rsidR="006C22BA" w:rsidRDefault="006C22BA" w:rsidP="0014460A">
                              <w:pPr>
                                <w:pStyle w:val="NormalWeb"/>
                                <w:bidi/>
                                <w:spacing w:before="0" w:beforeAutospacing="0" w:after="0" w:afterAutospacing="0"/>
                                <w:jc w:val="center"/>
                              </w:pPr>
                              <w:r>
                                <w:rPr>
                                  <w:rFonts w:ascii="Calibri" w:eastAsia="Calibri" w:cs="B Zar" w:hint="cs"/>
                                  <w:rtl/>
                                  <w:lang w:bidi="fa-IR"/>
                                </w:rPr>
                                <w:t>زهکشی</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5" name="Straight Arrow Connector 105"/>
                        <wps:cNvCnPr>
                          <a:stCxn id="104" idx="2"/>
                          <a:endCxn id="98" idx="0"/>
                        </wps:cNvCnPr>
                        <wps:spPr>
                          <a:xfrm flipH="1">
                            <a:off x="2310767" y="6412500"/>
                            <a:ext cx="2892" cy="408785"/>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06" name="Straight Arrow Connector 106"/>
                        <wps:cNvCnPr>
                          <a:stCxn id="102" idx="3"/>
                          <a:endCxn id="104" idx="1"/>
                        </wps:cNvCnPr>
                        <wps:spPr>
                          <a:xfrm>
                            <a:off x="1500279" y="6302483"/>
                            <a:ext cx="512390" cy="2067"/>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07" name="Text Box 2"/>
                        <wps:cNvSpPr txBox="1"/>
                        <wps:spPr>
                          <a:xfrm>
                            <a:off x="2844958" y="5701463"/>
                            <a:ext cx="651510" cy="143510"/>
                          </a:xfrm>
                          <a:prstGeom prst="rect">
                            <a:avLst/>
                          </a:prstGeom>
                          <a:noFill/>
                          <a:ln w="6350">
                            <a:noFill/>
                          </a:ln>
                        </wps:spPr>
                        <wps:txbx>
                          <w:txbxContent>
                            <w:p w:rsidR="006C22BA" w:rsidRDefault="006C22BA" w:rsidP="0014460A">
                              <w:pPr>
                                <w:pStyle w:val="NormalWeb"/>
                                <w:bidi/>
                                <w:spacing w:before="0" w:beforeAutospacing="0" w:after="0" w:afterAutospacing="0"/>
                                <w:jc w:val="center"/>
                              </w:pPr>
                              <w:r>
                                <w:rPr>
                                  <w:rFonts w:ascii="Calibri" w:eastAsia="Calibri" w:cs="B Zar" w:hint="cs"/>
                                  <w:sz w:val="18"/>
                                  <w:szCs w:val="18"/>
                                  <w:rtl/>
                                  <w:lang w:bidi="fa-IR"/>
                                </w:rPr>
                                <w:t>نمک چهارم</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8" name="Straight Arrow Connector 108"/>
                        <wps:cNvCnPr>
                          <a:stCxn id="101" idx="3"/>
                          <a:endCxn id="82" idx="2"/>
                        </wps:cNvCnPr>
                        <wps:spPr>
                          <a:xfrm flipV="1">
                            <a:off x="2604996" y="4659473"/>
                            <a:ext cx="1059050" cy="1210004"/>
                          </a:xfrm>
                          <a:prstGeom prst="bentConnector2">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09" name="Text Box 2"/>
                        <wps:cNvSpPr txBox="1"/>
                        <wps:spPr>
                          <a:xfrm>
                            <a:off x="4703847" y="6184104"/>
                            <a:ext cx="771684" cy="231775"/>
                          </a:xfrm>
                          <a:prstGeom prst="rect">
                            <a:avLst/>
                          </a:prstGeom>
                          <a:noFill/>
                          <a:ln w="6350">
                            <a:noFill/>
                          </a:ln>
                        </wps:spPr>
                        <wps:txbx>
                          <w:txbxContent>
                            <w:p w:rsidR="006C22BA" w:rsidRDefault="006C22BA" w:rsidP="0014460A">
                              <w:pPr>
                                <w:pStyle w:val="NormalWeb"/>
                                <w:bidi/>
                                <w:spacing w:before="0" w:beforeAutospacing="0" w:after="0" w:afterAutospacing="0"/>
                                <w:jc w:val="center"/>
                              </w:pPr>
                              <w:r>
                                <w:rPr>
                                  <w:rFonts w:ascii="Calibri" w:eastAsia="Calibri" w:cs="B Zar" w:hint="cs"/>
                                  <w:sz w:val="22"/>
                                  <w:szCs w:val="22"/>
                                  <w:rtl/>
                                  <w:lang w:bidi="fa-IR"/>
                                </w:rPr>
                                <w:t>نمک شسته پنجم</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0" name="Text Box 2"/>
                        <wps:cNvSpPr txBox="1"/>
                        <wps:spPr>
                          <a:xfrm>
                            <a:off x="1767346" y="6589170"/>
                            <a:ext cx="557530" cy="180000"/>
                          </a:xfrm>
                          <a:prstGeom prst="rect">
                            <a:avLst/>
                          </a:prstGeom>
                          <a:noFill/>
                          <a:ln w="6350">
                            <a:noFill/>
                          </a:ln>
                        </wps:spPr>
                        <wps:txbx>
                          <w:txbxContent>
                            <w:p w:rsidR="006C22BA" w:rsidRDefault="006C22BA" w:rsidP="0014460A">
                              <w:pPr>
                                <w:pStyle w:val="NormalWeb"/>
                                <w:bidi/>
                                <w:spacing w:before="0" w:beforeAutospacing="0" w:after="0" w:afterAutospacing="0"/>
                                <w:jc w:val="center"/>
                              </w:pPr>
                              <w:r>
                                <w:rPr>
                                  <w:rFonts w:ascii="Calibri" w:eastAsia="Calibri" w:cs="B Zar" w:hint="cs"/>
                                  <w:sz w:val="20"/>
                                  <w:szCs w:val="20"/>
                                  <w:rtl/>
                                  <w:lang w:bidi="fa-IR"/>
                                </w:rPr>
                                <w:t>شورابۀ 4</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1" name="Straight Arrow Connector 75"/>
                        <wps:cNvCnPr>
                          <a:stCxn id="112" idx="3"/>
                          <a:endCxn id="44" idx="0"/>
                        </wps:cNvCnPr>
                        <wps:spPr>
                          <a:xfrm>
                            <a:off x="2611948" y="7434719"/>
                            <a:ext cx="226430" cy="277610"/>
                          </a:xfrm>
                          <a:prstGeom prst="bentConnector2">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12" name="Text Box 2"/>
                        <wps:cNvSpPr txBox="1"/>
                        <wps:spPr>
                          <a:xfrm>
                            <a:off x="2009968" y="7326769"/>
                            <a:ext cx="601980" cy="215900"/>
                          </a:xfrm>
                          <a:prstGeom prst="rect">
                            <a:avLst/>
                          </a:prstGeom>
                          <a:solidFill>
                            <a:schemeClr val="lt1"/>
                          </a:solidFill>
                          <a:ln w="12700">
                            <a:solidFill>
                              <a:prstClr val="black"/>
                            </a:solidFill>
                          </a:ln>
                        </wps:spPr>
                        <wps:txbx>
                          <w:txbxContent>
                            <w:p w:rsidR="006C22BA" w:rsidRDefault="006C22BA" w:rsidP="0014460A">
                              <w:pPr>
                                <w:pStyle w:val="NormalWeb"/>
                                <w:bidi/>
                                <w:spacing w:before="0" w:beforeAutospacing="0" w:after="0" w:afterAutospacing="0"/>
                                <w:jc w:val="center"/>
                              </w:pPr>
                              <w:r>
                                <w:rPr>
                                  <w:rFonts w:ascii="Calibri" w:eastAsia="Calibri" w:cs="B Zar" w:hint="cs"/>
                                  <w:rtl/>
                                  <w:lang w:bidi="fa-IR"/>
                                </w:rPr>
                                <w:t>صافکنی5</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4" name="Text Box 2"/>
                        <wps:cNvSpPr txBox="1"/>
                        <wps:spPr>
                          <a:xfrm>
                            <a:off x="2595130" y="7257818"/>
                            <a:ext cx="557530" cy="143510"/>
                          </a:xfrm>
                          <a:prstGeom prst="rect">
                            <a:avLst/>
                          </a:prstGeom>
                          <a:noFill/>
                          <a:ln w="6350">
                            <a:noFill/>
                          </a:ln>
                        </wps:spPr>
                        <wps:txbx>
                          <w:txbxContent>
                            <w:p w:rsidR="006C22BA" w:rsidRDefault="006C22BA" w:rsidP="0014460A">
                              <w:pPr>
                                <w:pStyle w:val="NormalWeb"/>
                                <w:bidi/>
                                <w:spacing w:before="0" w:beforeAutospacing="0" w:after="0" w:afterAutospacing="0"/>
                                <w:jc w:val="center"/>
                              </w:pPr>
                              <w:r>
                                <w:rPr>
                                  <w:rFonts w:ascii="Calibri" w:eastAsia="Calibri" w:cs="B Zar" w:hint="cs"/>
                                  <w:sz w:val="18"/>
                                  <w:szCs w:val="18"/>
                                  <w:rtl/>
                                  <w:lang w:bidi="fa-IR"/>
                                </w:rPr>
                                <w:t>شورابۀ 5</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7" name="Text Box 2"/>
                        <wps:cNvSpPr txBox="1"/>
                        <wps:spPr>
                          <a:xfrm>
                            <a:off x="1117064" y="7246830"/>
                            <a:ext cx="651510" cy="180000"/>
                          </a:xfrm>
                          <a:prstGeom prst="rect">
                            <a:avLst/>
                          </a:prstGeom>
                          <a:noFill/>
                          <a:ln w="6350">
                            <a:noFill/>
                          </a:ln>
                        </wps:spPr>
                        <wps:txbx>
                          <w:txbxContent>
                            <w:p w:rsidR="006C22BA" w:rsidRDefault="006C22BA" w:rsidP="0014460A">
                              <w:pPr>
                                <w:pStyle w:val="NormalWeb"/>
                                <w:bidi/>
                                <w:spacing w:before="0" w:beforeAutospacing="0" w:after="0" w:afterAutospacing="0"/>
                                <w:jc w:val="center"/>
                              </w:pPr>
                              <w:r>
                                <w:rPr>
                                  <w:rFonts w:ascii="Calibri" w:eastAsia="Calibri" w:cs="B Zar" w:hint="cs"/>
                                  <w:sz w:val="18"/>
                                  <w:szCs w:val="18"/>
                                  <w:rtl/>
                                  <w:lang w:bidi="fa-IR"/>
                                </w:rPr>
                                <w:t>نمک پنچم</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8" name="Straight Arrow Connector 118"/>
                        <wps:cNvCnPr>
                          <a:stCxn id="112" idx="1"/>
                          <a:endCxn id="102" idx="2"/>
                        </wps:cNvCnPr>
                        <wps:spPr>
                          <a:xfrm rot="10800000">
                            <a:off x="1117058" y="6410433"/>
                            <a:ext cx="892911" cy="1024286"/>
                          </a:xfrm>
                          <a:prstGeom prst="bentConnector2">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19" name="Text Box 2"/>
                        <wps:cNvSpPr txBox="1"/>
                        <wps:spPr>
                          <a:xfrm>
                            <a:off x="635088" y="5296535"/>
                            <a:ext cx="494665" cy="202565"/>
                          </a:xfrm>
                          <a:prstGeom prst="rect">
                            <a:avLst/>
                          </a:prstGeom>
                          <a:noFill/>
                          <a:ln w="6350">
                            <a:noFill/>
                          </a:ln>
                        </wps:spPr>
                        <wps:txbx>
                          <w:txbxContent>
                            <w:p w:rsidR="006C22BA" w:rsidRDefault="006C22BA" w:rsidP="00333D20">
                              <w:pPr>
                                <w:pStyle w:val="NormalWeb"/>
                                <w:bidi/>
                                <w:spacing w:before="0" w:beforeAutospacing="0" w:after="160" w:afterAutospacing="0" w:line="252" w:lineRule="auto"/>
                                <w:jc w:val="center"/>
                              </w:pPr>
                              <w:r>
                                <w:rPr>
                                  <w:rFonts w:ascii="Calibri" w:eastAsia="Calibri" w:cs="B Zar" w:hint="cs"/>
                                  <w:sz w:val="22"/>
                                  <w:szCs w:val="22"/>
                                  <w:rtl/>
                                  <w:lang w:bidi="fa-IR"/>
                                </w:rPr>
                                <w:t>بخار آب</w:t>
                              </w:r>
                            </w:p>
                          </w:txbxContent>
                        </wps:txbx>
                        <wps:bodyPr rot="0" spcFirstLastPara="0" vert="horz" wrap="square" lIns="0" tIns="0" rIns="0" bIns="0" numCol="1" spcCol="0" rtlCol="0" fromWordArt="0" anchor="t" anchorCtr="0" forceAA="0" compatLnSpc="1">
                          <a:prstTxWarp prst="textNoShape">
                            <a:avLst/>
                          </a:prstTxWarp>
                          <a:noAutofit/>
                        </wps:bodyPr>
                      </wps:wsp>
                      <wps:wsp>
                        <wps:cNvPr id="120" name="Text Box 2"/>
                        <wps:cNvSpPr txBox="1"/>
                        <wps:spPr>
                          <a:xfrm>
                            <a:off x="3388356" y="6829635"/>
                            <a:ext cx="494665" cy="202565"/>
                          </a:xfrm>
                          <a:prstGeom prst="rect">
                            <a:avLst/>
                          </a:prstGeom>
                          <a:noFill/>
                          <a:ln w="6350">
                            <a:noFill/>
                          </a:ln>
                        </wps:spPr>
                        <wps:txbx>
                          <w:txbxContent>
                            <w:p w:rsidR="006C22BA" w:rsidRDefault="006C22BA" w:rsidP="00333D20">
                              <w:pPr>
                                <w:pStyle w:val="NormalWeb"/>
                                <w:bidi/>
                                <w:spacing w:before="0" w:beforeAutospacing="0" w:after="160" w:afterAutospacing="0" w:line="252" w:lineRule="auto"/>
                                <w:jc w:val="center"/>
                              </w:pPr>
                              <w:r>
                                <w:rPr>
                                  <w:rFonts w:ascii="Calibri" w:eastAsia="Calibri" w:cs="B Zar" w:hint="cs"/>
                                  <w:sz w:val="22"/>
                                  <w:szCs w:val="22"/>
                                  <w:rtl/>
                                  <w:lang w:bidi="fa-IR"/>
                                </w:rPr>
                                <w:t>بخار آب</w:t>
                              </w:r>
                            </w:p>
                          </w:txbxContent>
                        </wps:txbx>
                        <wps:bodyPr rot="0" spcFirstLastPara="0" vert="horz" wrap="square" lIns="0" tIns="0" rIns="0" bIns="0" numCol="1" spcCol="0" rtlCol="0" fromWordArt="0" anchor="t" anchorCtr="0" forceAA="0" compatLnSpc="1">
                          <a:prstTxWarp prst="textNoShape">
                            <a:avLst/>
                          </a:prstTxWarp>
                          <a:noAutofit/>
                        </wps:bodyPr>
                      </wps:wsp>
                      <wps:wsp>
                        <wps:cNvPr id="123" name="Text Box 2"/>
                        <wps:cNvSpPr txBox="1"/>
                        <wps:spPr>
                          <a:xfrm>
                            <a:off x="1842698" y="4999265"/>
                            <a:ext cx="556895" cy="143510"/>
                          </a:xfrm>
                          <a:prstGeom prst="rect">
                            <a:avLst/>
                          </a:prstGeom>
                          <a:noFill/>
                          <a:ln w="6350">
                            <a:noFill/>
                          </a:ln>
                        </wps:spPr>
                        <wps:txbx>
                          <w:txbxContent>
                            <w:p w:rsidR="006C22BA" w:rsidRDefault="006C22BA" w:rsidP="00326A86">
                              <w:pPr>
                                <w:pStyle w:val="NormalWeb"/>
                                <w:bidi/>
                                <w:spacing w:before="0" w:beforeAutospacing="0" w:after="0" w:afterAutospacing="0"/>
                                <w:jc w:val="center"/>
                              </w:pPr>
                              <w:r>
                                <w:rPr>
                                  <w:rFonts w:ascii="Calibri" w:eastAsia="Calibri" w:cs="B Zar" w:hint="cs"/>
                                  <w:sz w:val="18"/>
                                  <w:szCs w:val="18"/>
                                  <w:rtl/>
                                  <w:lang w:bidi="fa-IR"/>
                                </w:rPr>
                                <w:t>شورابۀ 3</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6" name="Text Box 2"/>
                        <wps:cNvSpPr txBox="1"/>
                        <wps:spPr>
                          <a:xfrm>
                            <a:off x="3883021" y="7602689"/>
                            <a:ext cx="1812884" cy="519380"/>
                          </a:xfrm>
                          <a:prstGeom prst="rect">
                            <a:avLst/>
                          </a:prstGeom>
                          <a:noFill/>
                          <a:ln w="6350">
                            <a:noFill/>
                          </a:ln>
                        </wps:spPr>
                        <wps:txbx>
                          <w:txbxContent>
                            <w:p w:rsidR="006C22BA" w:rsidRPr="00C62280" w:rsidRDefault="006C22BA" w:rsidP="00C62280">
                              <w:pPr>
                                <w:pStyle w:val="NormalWeb"/>
                                <w:bidi/>
                                <w:spacing w:before="0" w:beforeAutospacing="0" w:after="0" w:afterAutospacing="0"/>
                                <w:jc w:val="center"/>
                                <w:rPr>
                                  <w:rFonts w:ascii="Calibri" w:eastAsia="Calibri" w:cs="B Zar"/>
                                  <w:rtl/>
                                  <w:lang w:bidi="fa-IR"/>
                                </w:rPr>
                              </w:pPr>
                              <w:r w:rsidRPr="00C62280">
                                <w:rPr>
                                  <w:rFonts w:ascii="Calibri" w:eastAsia="Calibri" w:cs="B Zar" w:hint="cs"/>
                                  <w:rtl/>
                                  <w:lang w:bidi="fa-IR"/>
                                </w:rPr>
                                <w:t>محلول غلیظ شده</w:t>
                              </w:r>
                              <w:r>
                                <w:rPr>
                                  <w:rFonts w:ascii="Calibri" w:eastAsia="Calibri" w:cs="B Zar" w:hint="cs"/>
                                  <w:rtl/>
                                  <w:lang w:bidi="fa-IR"/>
                                </w:rPr>
                                <w:t xml:space="preserve"> (</w:t>
                              </w:r>
                              <w:r w:rsidRPr="00C62280">
                                <w:rPr>
                                  <w:rFonts w:ascii="Calibri" w:eastAsia="Calibri" w:cs="B Zar"/>
                                  <w:lang w:bidi="fa-IR"/>
                                </w:rPr>
                                <w:t>g/l</w:t>
                              </w:r>
                              <w:r w:rsidRPr="00C62280">
                                <w:rPr>
                                  <w:rFonts w:ascii="Calibri" w:eastAsia="Calibri" w:cs="B Zar"/>
                                  <w:rtl/>
                                  <w:lang w:bidi="fa-IR"/>
                                </w:rPr>
                                <w:t xml:space="preserve"> </w:t>
                              </w:r>
                              <w:r w:rsidRPr="00C62280">
                                <w:rPr>
                                  <w:rFonts w:ascii="Calibri" w:eastAsia="Calibri" w:cs="B Zar" w:hint="cs"/>
                                  <w:rtl/>
                                  <w:lang w:bidi="fa-IR"/>
                                </w:rPr>
                                <w:t>5</w:t>
                              </w:r>
                              <w:r w:rsidRPr="00C62280">
                                <w:rPr>
                                  <w:rFonts w:eastAsia="Calibri" w:hint="cs"/>
                                  <w:rtl/>
                                  <w:lang w:bidi="fa-IR"/>
                                </w:rPr>
                                <w:t>≤</w:t>
                              </w:r>
                              <w:r w:rsidRPr="00C62280">
                                <w:rPr>
                                  <w:rFonts w:ascii="Calibri" w:eastAsia="Calibri" w:cs="B Zar"/>
                                  <w:rtl/>
                                  <w:lang w:bidi="fa-IR"/>
                                </w:rPr>
                                <w:t xml:space="preserve"> </w:t>
                              </w:r>
                              <w:r w:rsidRPr="00C62280">
                                <w:rPr>
                                  <w:rFonts w:ascii="Calibri" w:eastAsia="Calibri" w:cs="B Zar"/>
                                  <w:lang w:bidi="fa-IR"/>
                                </w:rPr>
                                <w:t>Li</w:t>
                              </w:r>
                              <w:r>
                                <w:rPr>
                                  <w:rFonts w:ascii="Calibri" w:eastAsia="Calibri" w:cs="B Zar" w:hint="cs"/>
                                  <w:rtl/>
                                  <w:lang w:bidi="fa-IR"/>
                                </w:rPr>
                                <w:t>)؛</w:t>
                              </w:r>
                            </w:p>
                            <w:p w:rsidR="006C22BA" w:rsidRPr="00C62280" w:rsidRDefault="006C22BA" w:rsidP="00CA6F9C">
                              <w:pPr>
                                <w:pStyle w:val="NormalWeb"/>
                                <w:bidi/>
                                <w:spacing w:before="0" w:beforeAutospacing="0" w:after="0" w:afterAutospacing="0"/>
                                <w:jc w:val="center"/>
                                <w:rPr>
                                  <w:rFonts w:ascii="Calibri" w:eastAsia="Calibri" w:cs="B Zar"/>
                                  <w:sz w:val="22"/>
                                  <w:szCs w:val="22"/>
                                  <w:lang w:bidi="fa-IR"/>
                                </w:rPr>
                              </w:pPr>
                              <w:r w:rsidRPr="00C62280">
                                <w:rPr>
                                  <w:rFonts w:ascii="Calibri" w:eastAsia="Calibri" w:cs="B Zar" w:hint="cs"/>
                                  <w:sz w:val="22"/>
                                  <w:szCs w:val="22"/>
                                  <w:rtl/>
                                  <w:lang w:bidi="fa-IR"/>
                                </w:rPr>
                                <w:t>به سمت ترسیب لیتیم در شکل 2</w:t>
                              </w:r>
                            </w:p>
                          </w:txbxContent>
                        </wps:txbx>
                        <wps:bodyPr rot="0" spcFirstLastPara="0" vert="horz" wrap="square" lIns="0" tIns="0" rIns="0" bIns="0" numCol="1" spcCol="0" rtlCol="0" fromWordArt="0" anchor="t" anchorCtr="0" forceAA="0" compatLnSpc="1">
                          <a:prstTxWarp prst="textNoShape">
                            <a:avLst/>
                          </a:prstTxWarp>
                          <a:noAutofit/>
                        </wps:bodyPr>
                      </wps:wsp>
                      <wps:wsp>
                        <wps:cNvPr id="121" name="Straight Arrow Connector 121"/>
                        <wps:cNvCnPr>
                          <a:stCxn id="44" idx="3"/>
                          <a:endCxn id="116" idx="3"/>
                        </wps:cNvCnPr>
                        <wps:spPr>
                          <a:xfrm>
                            <a:off x="3664087" y="7846799"/>
                            <a:ext cx="2031818" cy="1558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c:wpc>
                  </a:graphicData>
                </a:graphic>
              </wp:inline>
            </w:drawing>
          </mc:Choice>
          <mc:Fallback>
            <w:pict>
              <v:group w14:anchorId="739BBEF6" id="Canvas 56" o:spid="_x0000_s1117" editas="canvas" style="width:449.8pt;height:667.7pt;mso-position-horizontal-relative:char;mso-position-vertical-relative:line" coordsize="57124,8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">
                <v:shape id="_x0000_s1118" type="#_x0000_t75" style="position:absolute;width:57124;height:84797;visibility:visible;mso-wrap-style:square">
                  <v:fill o:detectmouseclick="t"/>
                  <v:path o:connecttype="none"/>
                </v:shape>
                <v:shape id="Text Box 2" o:spid="_x0000_s1119" type="#_x0000_t202" style="position:absolute;left:19009;top:1249;width:8376;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" fillcolor="white [3201]" strokeweight="1pt">
                  <v:textbox inset="0,0,0,0">
                    <w:txbxContent>
                      <w:p w:rsidR="006C22BA" w:rsidRPr="00C12A19" w:rsidRDefault="006C22BA" w:rsidP="002E3CAE">
                        <w:pPr>
                          <w:pStyle w:val="NormalWeb"/>
                          <w:bidi/>
                          <w:spacing w:before="0" w:beforeAutospacing="0" w:after="0" w:afterAutospacing="0"/>
                          <w:jc w:val="center"/>
                          <w:rPr>
                            <w:rFonts w:cs="B Zar"/>
                          </w:rPr>
                        </w:pPr>
                        <w:r w:rsidRPr="00C12A19">
                          <w:rPr>
                            <w:rFonts w:ascii="Calibri" w:eastAsia="Calibri" w:hAnsi="Arial" w:cs="B Zar" w:hint="cs"/>
                            <w:rtl/>
                            <w:lang w:bidi="fa-IR"/>
                          </w:rPr>
                          <w:t>تبخیر و تبلور 1</w:t>
                        </w:r>
                      </w:p>
                    </w:txbxContent>
                  </v:textbox>
                </v:shape>
                <v:shape id="Text Box 2" o:spid="_x0000_s1120" type="#_x0000_t202" style="position:absolute;left:38706;width:18253;height:4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5vxQAAANsAAAAPAAAAZHJzL2Rvd25yZXYueG1sRI9fa8JA&#10;EMTfC36HYwXf6kXB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Ayiz5vxQAAANsAAAAP&#10;AAAAAAAAAAAAAAAAAAcCAABkcnMvZG93bnJldi54bWxQSwUGAAAAAAMAAwC3AAAA+QIAAAAA&#10;" filled="f" stroked="f" strokeweight=".5pt">
                  <v:textbox inset="0,0,0,0">
                    <w:txbxContent>
                      <w:p w:rsidR="006C22BA" w:rsidRPr="0040273D" w:rsidRDefault="006C22BA" w:rsidP="002E3CAE">
                        <w:pPr>
                          <w:pStyle w:val="NormalWeb"/>
                          <w:bidi/>
                          <w:spacing w:before="0" w:beforeAutospacing="0" w:after="0" w:afterAutospacing="0"/>
                          <w:jc w:val="center"/>
                          <w:rPr>
                            <w:rFonts w:ascii="Calibri" w:eastAsia="Calibri" w:hAnsi="Calibri" w:cs="B Zar"/>
                            <w:position w:val="-6"/>
                            <w:rtl/>
                            <w:lang w:bidi="fa-IR"/>
                          </w:rPr>
                        </w:pPr>
                        <w:r w:rsidRPr="0040273D">
                          <w:rPr>
                            <w:rFonts w:ascii="Calibri" w:eastAsia="Calibri" w:hAnsi="Calibri" w:cs="B Zar" w:hint="cs"/>
                            <w:position w:val="-6"/>
                            <w:rtl/>
                            <w:lang w:bidi="fa-IR"/>
                          </w:rPr>
                          <w:t>شورابۀ منیزیم زدوده؛</w:t>
                        </w:r>
                      </w:p>
                      <w:p w:rsidR="006C22BA" w:rsidRPr="002E0F22" w:rsidRDefault="006C22BA" w:rsidP="00C62280">
                        <w:pPr>
                          <w:pStyle w:val="NormalWeb"/>
                          <w:bidi/>
                          <w:spacing w:before="0" w:beforeAutospacing="0" w:after="0" w:afterAutospacing="0" w:line="120" w:lineRule="auto"/>
                          <w:jc w:val="center"/>
                        </w:pPr>
                        <w:r>
                          <w:rPr>
                            <w:rFonts w:ascii="Calibri" w:eastAsia="Calibri" w:hAnsi="Calibri" w:cs="B Zar" w:hint="cs"/>
                            <w:position w:val="-6"/>
                            <w:sz w:val="22"/>
                            <w:szCs w:val="22"/>
                            <w:rtl/>
                            <w:lang w:bidi="fa-IR"/>
                          </w:rPr>
                          <w:t>محلول باقیمانده از ترسیب منیزیم درشکل 2</w:t>
                        </w:r>
                      </w:p>
                    </w:txbxContent>
                  </v:textbox>
                </v:shape>
                <v:shape id="Text Box 2" o:spid="_x0000_s1121" type="#_x0000_t202" style="position:absolute;left:20161;top:6019;width:602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" fillcolor="white [3201]" strokeweight="1pt">
                  <v:textbox inset="0,0,0,0">
                    <w:txbxContent>
                      <w:p w:rsidR="006C22BA" w:rsidRPr="00C12A19" w:rsidRDefault="006C22BA" w:rsidP="002E3CAE">
                        <w:pPr>
                          <w:pStyle w:val="NormalWeb"/>
                          <w:bidi/>
                          <w:spacing w:before="0" w:beforeAutospacing="0" w:after="0" w:afterAutospacing="0"/>
                          <w:jc w:val="center"/>
                          <w:rPr>
                            <w:sz w:val="22"/>
                            <w:szCs w:val="22"/>
                          </w:rPr>
                        </w:pPr>
                        <w:r w:rsidRPr="00C12A19">
                          <w:rPr>
                            <w:rFonts w:ascii="Calibri" w:eastAsia="Calibri" w:cs="B Zar" w:hint="cs"/>
                            <w:rtl/>
                            <w:lang w:bidi="fa-IR"/>
                          </w:rPr>
                          <w:t>صافکنی1</w:t>
                        </w:r>
                      </w:p>
                    </w:txbxContent>
                  </v:textbox>
                </v:shape>
                <v:shape id="Text Box 2" o:spid="_x0000_s1122" type="#_x0000_t202" style="position:absolute;left:3073;top:5964;width:4982;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rsidR="006C22BA" w:rsidRDefault="006C22BA" w:rsidP="002E3CAE">
                        <w:pPr>
                          <w:pStyle w:val="NormalWeb"/>
                          <w:bidi/>
                          <w:spacing w:before="0" w:beforeAutospacing="0" w:after="0" w:afterAutospacing="0"/>
                          <w:jc w:val="center"/>
                        </w:pPr>
                        <w:r>
                          <w:rPr>
                            <w:rFonts w:ascii="Calibri" w:eastAsia="Calibri" w:cs="B Zar" w:hint="cs"/>
                            <w:sz w:val="22"/>
                            <w:szCs w:val="22"/>
                            <w:rtl/>
                            <w:lang w:bidi="fa-IR"/>
                          </w:rPr>
                          <w:t>نمک اول</w:t>
                        </w:r>
                      </w:p>
                    </w:txbxContent>
                  </v:textbox>
                </v:shape>
                <v:shape id="Text Box 2" o:spid="_x0000_s1123" type="#_x0000_t202" style="position:absolute;left:20238;top:10099;width:602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" fillcolor="white [3201]">
                  <v:textbox inset="0,0,0,0">
                    <w:txbxContent>
                      <w:p w:rsidR="006C22BA" w:rsidRPr="000937AF" w:rsidRDefault="006C22BA" w:rsidP="002E3CAE">
                        <w:pPr>
                          <w:pStyle w:val="NormalWeb"/>
                          <w:bidi/>
                          <w:spacing w:before="0" w:beforeAutospacing="0" w:after="0" w:afterAutospacing="0"/>
                          <w:jc w:val="center"/>
                        </w:pPr>
                        <w:r w:rsidRPr="000937AF">
                          <w:rPr>
                            <w:rFonts w:ascii="Calibri" w:eastAsia="Calibri" w:cs="B Zar" w:hint="cs"/>
                            <w:rtl/>
                            <w:lang w:bidi="fa-IR"/>
                          </w:rPr>
                          <w:t>زهکشی</w:t>
                        </w:r>
                      </w:p>
                    </w:txbxContent>
                  </v:textbox>
                </v:shape>
                <v:shape id="Text Box 2" o:spid="_x0000_s1124" type="#_x0000_t202" style="position:absolute;left:33367;top:9945;width:7666;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" fillcolor="white [3201]">
                  <v:textbox inset="0,0,0,0">
                    <w:txbxContent>
                      <w:p w:rsidR="006C22BA" w:rsidRPr="000937AF" w:rsidRDefault="006C22BA" w:rsidP="002E3CAE">
                        <w:pPr>
                          <w:pStyle w:val="NormalWeb"/>
                          <w:bidi/>
                          <w:spacing w:before="0" w:beforeAutospacing="0" w:after="0" w:afterAutospacing="0"/>
                          <w:jc w:val="center"/>
                        </w:pPr>
                        <w:r w:rsidRPr="000937AF">
                          <w:rPr>
                            <w:rFonts w:ascii="Calibri" w:eastAsia="Calibri" w:cs="B Zar" w:hint="cs"/>
                            <w:rtl/>
                            <w:lang w:bidi="fa-IR"/>
                          </w:rPr>
                          <w:t>نمک</w:t>
                        </w:r>
                        <w:r w:rsidRPr="000937AF">
                          <w:rPr>
                            <w:rFonts w:ascii="Calibri" w:eastAsia="Calibri" w:cs="B Zar"/>
                            <w:rtl/>
                            <w:lang w:bidi="fa-IR"/>
                          </w:rPr>
                          <w:softHyphen/>
                        </w:r>
                        <w:r w:rsidRPr="000937AF">
                          <w:rPr>
                            <w:rFonts w:ascii="Calibri" w:eastAsia="Calibri" w:cs="B Zar" w:hint="cs"/>
                            <w:rtl/>
                            <w:lang w:bidi="fa-IR"/>
                          </w:rPr>
                          <w:t>شویی1</w:t>
                        </w:r>
                      </w:p>
                    </w:txbxContent>
                  </v:textbox>
                </v:shape>
                <v:shape id="Straight Arrow Connector 37" o:spid="_x0000_s1125" type="#_x0000_t32" style="position:absolute;left:8055;top:7099;width:12106;height: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" strokecolor="black [3200]">
                  <v:stroke endarrow="open"/>
                </v:shape>
                <v:shape id="Straight Arrow Connector 39" o:spid="_x0000_s1126" type="#_x0000_t32" style="position:absolute;left:23186;top:19897;width:55;height:24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" strokecolor="black [3200]">
                  <v:stroke endarrow="open"/>
                </v:shape>
                <v:shape id="Straight Arrow Connector 41" o:spid="_x0000_s1127" type="#_x0000_t32" style="position:absolute;left:23241;top:12259;width:7;height:54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" strokecolor="black [3200]">
                  <v:stroke endarrow="open"/>
                </v:shape>
                <v:shape id="Straight Arrow Connector 42" o:spid="_x0000_s1128" type="#_x0000_t32" style="position:absolute;left:23171;top:3409;width:26;height:26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" strokecolor="black [3200]">
                  <v:stroke endarrow="open"/>
                </v:shape>
                <v:shape id="Text Box 2" o:spid="_x0000_s1129" type="#_x0000_t202" style="position:absolute;left:20126;top:77123;width:16514;height: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" filled="f" strokecolor="black [3213]" strokeweight="1pt">
                  <v:stroke dashstyle="3 1"/>
                  <v:textbox inset="0,0,0,0">
                    <w:txbxContent>
                      <w:p w:rsidR="006C22BA" w:rsidRPr="00CA6F9C" w:rsidRDefault="006C22BA" w:rsidP="009C0DAD">
                        <w:pPr>
                          <w:pStyle w:val="NormalWeb"/>
                          <w:bidi/>
                          <w:spacing w:before="0" w:beforeAutospacing="0" w:after="0" w:afterAutospacing="0"/>
                          <w:jc w:val="center"/>
                          <w:rPr>
                            <w:rFonts w:cs="B Zar"/>
                            <w:sz w:val="28"/>
                            <w:szCs w:val="28"/>
                          </w:rPr>
                        </w:pPr>
                        <w:r w:rsidRPr="00CA6F9C">
                          <w:rPr>
                            <w:rFonts w:ascii="Calibri" w:eastAsia="Calibri" w:cs="B Zar" w:hint="cs"/>
                            <w:sz w:val="28"/>
                            <w:szCs w:val="28"/>
                            <w:rtl/>
                            <w:lang w:bidi="fa-IR"/>
                          </w:rPr>
                          <w:t>ادامۀ همین روند تا صافکنی 8</w:t>
                        </w:r>
                      </w:p>
                    </w:txbxContent>
                  </v:textbox>
                </v:shape>
                <v:shape id="Straight Arrow Connector 45" o:spid="_x0000_s1130" type="#_x0000_t32" style="position:absolute;left:23156;top:36786;width:8;height:30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" strokecolor="black [320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6" o:spid="_x0000_s1131" type="#_x0000_t34" style="position:absolute;left:26196;top:11025;width:14837;height:1241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" adj="24928" strokecolor="black [3200]">
                  <v:stroke endarrow="open" joinstyle="round"/>
                </v:shape>
                <v:shape id="Straight Arrow Connector 47" o:spid="_x0000_s1132" type="#_x0000_t32" style="position:absolute;left:27385;top:2329;width:2608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" strokecolor="black [3200]">
                  <v:stroke endarrow="open"/>
                </v:shape>
                <v:shape id="Straight Arrow Connector 49" o:spid="_x0000_s1133" type="#_x0000_t32" style="position:absolute;left:12535;top:18797;width:6521;height: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" strokecolor="black [3200]">
                  <v:stroke dashstyle="longDash" endarrow="open"/>
                </v:shape>
                <v:shape id="Straight Arrow Connector 52" o:spid="_x0000_s1134" type="#_x0000_t32" style="position:absolute;left:26258;top:11025;width:7109;height:1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" strokecolor="black [3200]">
                  <v:stroke endarrow="open"/>
                </v:shape>
                <v:shape id="Elbow Connector 53" o:spid="_x0000_s1135" type="#_x0000_t33" style="position:absolute;left:26181;top:7099;width:11019;height:284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" strokecolor="black [3200]">
                  <v:stroke endarrow="open" joinstyle="round"/>
                </v:shape>
                <v:shape id="Text Box 2" o:spid="_x0000_s1136" type="#_x0000_t202" style="position:absolute;left:25951;top:5444;width:557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iJxgAAANsAAAAPAAAAZHJzL2Rvd25yZXYueG1sRI9fS8NA&#10;EMTfC/0OxxZ8ay8VL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BcHoicYAAADbAAAA&#10;DwAAAAAAAAAAAAAAAAAHAgAAZHJzL2Rvd25yZXYueG1sUEsFBgAAAAADAAMAtwAAAPoCAAAAAA==&#10;" filled="f" stroked="f" strokeweight=".5pt">
                  <v:textbox inset="0,0,0,0">
                    <w:txbxContent>
                      <w:p w:rsidR="006C22BA" w:rsidRPr="00A3629C" w:rsidRDefault="006C22BA" w:rsidP="002E3CAE">
                        <w:pPr>
                          <w:pStyle w:val="NormalWeb"/>
                          <w:bidi/>
                          <w:spacing w:before="0" w:beforeAutospacing="0" w:after="0" w:afterAutospacing="0"/>
                          <w:jc w:val="center"/>
                          <w:rPr>
                            <w:sz w:val="20"/>
                            <w:szCs w:val="20"/>
                          </w:rPr>
                        </w:pPr>
                        <w:r w:rsidRPr="00A3629C">
                          <w:rPr>
                            <w:rFonts w:ascii="Calibri" w:eastAsia="Calibri" w:cs="B Zar" w:hint="cs"/>
                            <w:sz w:val="18"/>
                            <w:szCs w:val="18"/>
                            <w:rtl/>
                            <w:lang w:bidi="fa-IR"/>
                          </w:rPr>
                          <w:t>شورابۀ 1</w:t>
                        </w:r>
                      </w:p>
                    </w:txbxContent>
                  </v:textbox>
                </v:shape>
                <v:shape id="Text Box 2" o:spid="_x0000_s1137" type="#_x0000_t202" style="position:absolute;left:1229;top:82194;width:5002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0SxQAAANsAAAAPAAAAZHJzL2Rvd25yZXYueG1sRI9fa8JA&#10;EMTfC36HYwXf6sWC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qjU0SxQAAANsAAAAP&#10;AAAAAAAAAAAAAAAAAAcCAABkcnMvZG93bnJldi54bWxQSwUGAAAAAAMAAwC3AAAA+QIAAAAA&#10;" filled="f" stroked="f" strokeweight=".5pt">
                  <v:textbox inset="0,0,0,0">
                    <w:txbxContent>
                      <w:p w:rsidR="006C22BA" w:rsidRPr="008918FF" w:rsidRDefault="006C22BA" w:rsidP="00BA5216">
                        <w:pPr>
                          <w:pStyle w:val="NormalWeb"/>
                          <w:bidi/>
                          <w:spacing w:before="0" w:beforeAutospacing="0" w:after="0" w:afterAutospacing="0"/>
                          <w:jc w:val="center"/>
                          <w:rPr>
                            <w:sz w:val="28"/>
                            <w:szCs w:val="28"/>
                          </w:rPr>
                        </w:pPr>
                        <w:r w:rsidRPr="008918FF">
                          <w:rPr>
                            <w:rFonts w:ascii="Calibri" w:eastAsia="Calibri" w:cs="B Zar" w:hint="cs"/>
                            <w:rtl/>
                            <w:lang w:bidi="fa-IR"/>
                          </w:rPr>
                          <w:t>شکل</w:t>
                        </w:r>
                        <w:r>
                          <w:rPr>
                            <w:rFonts w:ascii="Calibri" w:eastAsia="Calibri" w:cs="B Zar" w:hint="cs"/>
                            <w:rtl/>
                            <w:lang w:bidi="fa-IR"/>
                          </w:rPr>
                          <w:t>4</w:t>
                        </w:r>
                        <w:r w:rsidRPr="008918FF">
                          <w:rPr>
                            <w:rFonts w:ascii="Calibri" w:eastAsia="Calibri" w:cs="B Zar" w:hint="cs"/>
                            <w:rtl/>
                            <w:lang w:bidi="fa-IR"/>
                          </w:rPr>
                          <w:t xml:space="preserve">: نمای کلّی </w:t>
                        </w:r>
                        <w:r>
                          <w:rPr>
                            <w:rFonts w:ascii="Calibri" w:eastAsia="Calibri" w:cs="B Zar" w:hint="cs"/>
                            <w:rtl/>
                            <w:lang w:bidi="fa-IR"/>
                          </w:rPr>
                          <w:t>عملیات تبخیر و تبلور شورابۀ منیزیم</w:t>
                        </w:r>
                        <w:r>
                          <w:rPr>
                            <w:rFonts w:ascii="Calibri" w:eastAsia="Calibri" w:cs="B Zar"/>
                            <w:rtl/>
                            <w:lang w:bidi="fa-IR"/>
                          </w:rPr>
                          <w:softHyphen/>
                        </w:r>
                        <w:r>
                          <w:rPr>
                            <w:rFonts w:ascii="Calibri" w:eastAsia="Calibri" w:cs="B Zar" w:hint="cs"/>
                            <w:rtl/>
                            <w:lang w:bidi="fa-IR"/>
                          </w:rPr>
                          <w:t>زدوده</w:t>
                        </w:r>
                        <w:r w:rsidRPr="008918FF">
                          <w:rPr>
                            <w:rFonts w:ascii="Calibri" w:eastAsia="Calibri" w:cs="B Zar" w:hint="cs"/>
                            <w:rtl/>
                            <w:lang w:bidi="fa-IR"/>
                          </w:rPr>
                          <w:t xml:space="preserve"> تهیۀ محلول غلیظ شدۀ لیتیم</w:t>
                        </w:r>
                      </w:p>
                    </w:txbxContent>
                  </v:textbox>
                </v:shape>
                <v:shape id="Text Box 2" o:spid="_x0000_s1138" type="#_x0000_t202" style="position:absolute;left:19056;top:17737;width:837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" fillcolor="white [3201]" strokeweight="1pt">
                  <v:textbox inset="0,0,0,0">
                    <w:txbxContent>
                      <w:p w:rsidR="006C22BA" w:rsidRPr="000937AF" w:rsidRDefault="006C22BA" w:rsidP="0037778F">
                        <w:pPr>
                          <w:pStyle w:val="NormalWeb"/>
                          <w:bidi/>
                          <w:spacing w:before="0" w:beforeAutospacing="0" w:after="0" w:afterAutospacing="0"/>
                          <w:jc w:val="center"/>
                        </w:pPr>
                        <w:r w:rsidRPr="000937AF">
                          <w:rPr>
                            <w:rFonts w:ascii="Calibri" w:eastAsia="Calibri" w:cs="B Zar" w:hint="cs"/>
                            <w:rtl/>
                            <w:lang w:bidi="fa-IR"/>
                          </w:rPr>
                          <w:t>تبخیر و تبلور 2</w:t>
                        </w:r>
                      </w:p>
                    </w:txbxContent>
                  </v:textbox>
                </v:shape>
                <v:shape id="Text Box 2" o:spid="_x0000_s1139" type="#_x0000_t202" style="position:absolute;left:18980;top:34626;width:836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" fillcolor="white [3201]" strokeweight="1pt">
                  <v:textbox inset="0,0,0,0">
                    <w:txbxContent>
                      <w:p w:rsidR="006C22BA" w:rsidRPr="000937AF" w:rsidRDefault="006C22BA" w:rsidP="00FC522F">
                        <w:pPr>
                          <w:pStyle w:val="NormalWeb"/>
                          <w:bidi/>
                          <w:spacing w:before="0" w:beforeAutospacing="0" w:after="0" w:afterAutospacing="0"/>
                          <w:jc w:val="center"/>
                        </w:pPr>
                        <w:r w:rsidRPr="000937AF">
                          <w:rPr>
                            <w:rFonts w:ascii="Calibri" w:eastAsia="Calibri" w:cs="B Zar" w:hint="cs"/>
                            <w:rtl/>
                            <w:lang w:bidi="fa-IR"/>
                          </w:rPr>
                          <w:t>تبخیر و تبلور 3</w:t>
                        </w:r>
                      </w:p>
                    </w:txbxContent>
                  </v:textbox>
                </v:shape>
                <v:shape id="Text Box 2" o:spid="_x0000_s1140" type="#_x0000_t202" style="position:absolute;left:7589;top:17778;width:4946;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EcXxgAAANsAAAAPAAAAZHJzL2Rvd25yZXYueG1sRI9fS8NA&#10;EMTfC/0OxxZ8ay8VlD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68BHF8YAAADbAAAA&#10;DwAAAAAAAAAAAAAAAAAHAgAAZHJzL2Rvd25yZXYueG1sUEsFBgAAAAADAAMAtwAAAPoCAAAAAA==&#10;" filled="f" stroked="f" strokeweight=".5pt">
                  <v:textbox inset="0,0,0,0">
                    <w:txbxContent>
                      <w:p w:rsidR="006C22BA" w:rsidRPr="00742421" w:rsidRDefault="006C22BA" w:rsidP="00742421">
                        <w:pPr>
                          <w:pStyle w:val="NormalWeb"/>
                          <w:bidi/>
                          <w:spacing w:before="0" w:beforeAutospacing="0" w:after="160" w:afterAutospacing="0" w:line="254" w:lineRule="auto"/>
                          <w:jc w:val="center"/>
                          <w:rPr>
                            <w:rFonts w:cs="B Zar"/>
                            <w:sz w:val="22"/>
                            <w:szCs w:val="22"/>
                            <w:lang w:bidi="fa-IR"/>
                          </w:rPr>
                        </w:pPr>
                        <w:r w:rsidRPr="00742421">
                          <w:rPr>
                            <w:rFonts w:cs="B Zar" w:hint="cs"/>
                            <w:sz w:val="22"/>
                            <w:szCs w:val="22"/>
                            <w:rtl/>
                            <w:lang w:bidi="fa-IR"/>
                          </w:rPr>
                          <w:t>بخار آب</w:t>
                        </w:r>
                      </w:p>
                    </w:txbxContent>
                  </v:textbox>
                </v:shape>
                <v:shape id="Text Box 2" o:spid="_x0000_s1141" type="#_x0000_t202" style="position:absolute;left:18750;top:15010;width:557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" filled="f" stroked="f" strokeweight=".5pt">
                  <v:textbox inset="0,0,0,0">
                    <w:txbxContent>
                      <w:p w:rsidR="006C22BA" w:rsidRPr="000937AF" w:rsidRDefault="006C22BA" w:rsidP="00071B0D">
                        <w:pPr>
                          <w:pStyle w:val="NormalWeb"/>
                          <w:bidi/>
                          <w:spacing w:before="0" w:beforeAutospacing="0" w:after="0" w:afterAutospacing="0"/>
                          <w:jc w:val="center"/>
                          <w:rPr>
                            <w:sz w:val="18"/>
                            <w:szCs w:val="18"/>
                          </w:rPr>
                        </w:pPr>
                        <w:r w:rsidRPr="000937AF">
                          <w:rPr>
                            <w:rFonts w:ascii="Calibri" w:eastAsia="Calibri" w:cs="B Zar" w:hint="cs"/>
                            <w:sz w:val="18"/>
                            <w:szCs w:val="18"/>
                            <w:rtl/>
                            <w:lang w:bidi="fa-IR"/>
                          </w:rPr>
                          <w:t>شورابۀ 1</w:t>
                        </w:r>
                      </w:p>
                    </w:txbxContent>
                  </v:textbox>
                </v:shape>
                <v:shape id="Text Box 2" o:spid="_x0000_s1142" type="#_x0000_t202" style="position:absolute;left:1229;top:10105;width:7398;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" filled="f" stroked="f" strokeweight=".5pt">
                  <v:textbox inset="0,0,0,0">
                    <w:txbxContent>
                      <w:p w:rsidR="006C22BA" w:rsidRDefault="006C22BA" w:rsidP="00071B0D">
                        <w:pPr>
                          <w:pStyle w:val="NormalWeb"/>
                          <w:bidi/>
                          <w:spacing w:before="0" w:beforeAutospacing="0" w:after="0" w:afterAutospacing="0"/>
                          <w:jc w:val="center"/>
                        </w:pPr>
                        <w:r>
                          <w:rPr>
                            <w:rFonts w:ascii="Calibri" w:eastAsia="Calibri" w:cs="B Zar" w:hint="cs"/>
                            <w:sz w:val="22"/>
                            <w:szCs w:val="22"/>
                            <w:rtl/>
                            <w:lang w:bidi="fa-IR"/>
                          </w:rPr>
                          <w:t>نمک شسته  دوم</w:t>
                        </w:r>
                      </w:p>
                    </w:txbxContent>
                  </v:textbox>
                </v:shape>
                <v:shape id="Straight Arrow Connector 62" o:spid="_x0000_s1143" type="#_x0000_t32" style="position:absolute;left:8627;top:11179;width:11611;height: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" strokecolor="black [3200]">
                  <v:stroke endarrow="open"/>
                </v:shape>
                <v:shape id="Text Box 2" o:spid="_x0000_s1144" type="#_x0000_t202" style="position:absolute;left:20176;top:22358;width:602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" fillcolor="white [3201]" strokeweight="1pt">
                  <v:textbox inset="0,0,0,0">
                    <w:txbxContent>
                      <w:p w:rsidR="006C22BA" w:rsidRPr="000937AF" w:rsidRDefault="006C22BA" w:rsidP="00ED013E">
                        <w:pPr>
                          <w:pStyle w:val="NormalWeb"/>
                          <w:bidi/>
                          <w:spacing w:before="0" w:beforeAutospacing="0" w:after="0" w:afterAutospacing="0"/>
                          <w:jc w:val="center"/>
                        </w:pPr>
                        <w:r w:rsidRPr="000937AF">
                          <w:rPr>
                            <w:rFonts w:ascii="Calibri" w:eastAsia="Calibri" w:cs="B Zar" w:hint="cs"/>
                            <w:rtl/>
                            <w:lang w:bidi="fa-IR"/>
                          </w:rPr>
                          <w:t>صافکنی2</w:t>
                        </w:r>
                      </w:p>
                    </w:txbxContent>
                  </v:textbox>
                </v:shape>
                <v:shape id="Text Box 2" o:spid="_x0000_s1145" type="#_x0000_t202" style="position:absolute;left:28106;top:21721;width:651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" filled="f" stroked="f" strokeweight=".5pt">
                  <v:textbox inset="0,0,0,0">
                    <w:txbxContent>
                      <w:p w:rsidR="006C22BA" w:rsidRPr="000937AF" w:rsidRDefault="006C22BA" w:rsidP="00ED013E">
                        <w:pPr>
                          <w:pStyle w:val="NormalWeb"/>
                          <w:bidi/>
                          <w:spacing w:before="0" w:beforeAutospacing="0" w:after="0" w:afterAutospacing="0"/>
                          <w:jc w:val="center"/>
                          <w:rPr>
                            <w:sz w:val="20"/>
                            <w:szCs w:val="20"/>
                          </w:rPr>
                        </w:pPr>
                        <w:r w:rsidRPr="000937AF">
                          <w:rPr>
                            <w:rFonts w:ascii="Calibri" w:eastAsia="Calibri" w:cs="B Zar" w:hint="cs"/>
                            <w:sz w:val="18"/>
                            <w:szCs w:val="18"/>
                            <w:rtl/>
                            <w:lang w:bidi="fa-IR"/>
                          </w:rPr>
                          <w:t>نمک دوم</w:t>
                        </w:r>
                      </w:p>
                    </w:txbxContent>
                  </v:textbox>
                </v:shape>
                <v:shape id="Text Box 2" o:spid="_x0000_s1146" type="#_x0000_t202" style="position:absolute;left:6697;top:26881;width:7664;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" fillcolor="white [3201]">
                  <v:textbox inset="0,0,0,0">
                    <w:txbxContent>
                      <w:p w:rsidR="006C22BA" w:rsidRPr="000937AF" w:rsidRDefault="006C22BA" w:rsidP="00FC522F">
                        <w:pPr>
                          <w:pStyle w:val="NormalWeb"/>
                          <w:bidi/>
                          <w:spacing w:before="0" w:beforeAutospacing="0" w:after="0" w:afterAutospacing="0"/>
                          <w:jc w:val="center"/>
                        </w:pPr>
                        <w:r w:rsidRPr="000937AF">
                          <w:rPr>
                            <w:rFonts w:ascii="Calibri" w:eastAsia="Calibri" w:cs="B Zar" w:hint="cs"/>
                            <w:rtl/>
                            <w:lang w:bidi="fa-IR"/>
                          </w:rPr>
                          <w:t>نمک</w:t>
                        </w:r>
                        <w:r w:rsidRPr="000937AF">
                          <w:rPr>
                            <w:rFonts w:ascii="Calibri" w:eastAsia="Calibri" w:cs="B Zar" w:hint="cs"/>
                            <w:rtl/>
                            <w:lang w:bidi="fa-IR"/>
                          </w:rPr>
                          <w:softHyphen/>
                          <w:t>شویی2</w:t>
                        </w:r>
                      </w:p>
                    </w:txbxContent>
                  </v:textbox>
                </v:shape>
                <v:shape id="Elbow Connector 66" o:spid="_x0000_s1147" type="#_x0000_t33" style="position:absolute;left:10529;top:23438;width:9647;height:344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" strokecolor="black [3200]">
                  <v:stroke endarrow="open" joinstyle="round"/>
                </v:shape>
                <v:shape id="Text Box 2" o:spid="_x0000_s1148" type="#_x0000_t202" style="position:absolute;left:14483;top:21656;width:5575;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" filled="f" stroked="f" strokeweight=".5pt">
                  <v:textbox inset="0,0,0,0">
                    <w:txbxContent>
                      <w:p w:rsidR="006C22BA" w:rsidRPr="000937AF" w:rsidRDefault="006C22BA" w:rsidP="00FC522F">
                        <w:pPr>
                          <w:pStyle w:val="NormalWeb"/>
                          <w:bidi/>
                          <w:spacing w:before="0" w:beforeAutospacing="0" w:after="0" w:afterAutospacing="0"/>
                          <w:jc w:val="center"/>
                          <w:rPr>
                            <w:sz w:val="22"/>
                            <w:szCs w:val="22"/>
                          </w:rPr>
                        </w:pPr>
                        <w:r w:rsidRPr="000937AF">
                          <w:rPr>
                            <w:rFonts w:ascii="Calibri" w:eastAsia="Calibri" w:cs="B Zar" w:hint="cs"/>
                            <w:sz w:val="20"/>
                            <w:szCs w:val="20"/>
                            <w:rtl/>
                            <w:lang w:bidi="fa-IR"/>
                          </w:rPr>
                          <w:t>شورابۀ 2</w:t>
                        </w:r>
                      </w:p>
                    </w:txbxContent>
                  </v:textbox>
                </v:shape>
                <v:shape id="Text Box 2" o:spid="_x0000_s1149" type="#_x0000_t202" style="position:absolute;left:20176;top:26881;width:602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" fillcolor="white [3201]">
                  <v:textbox inset="0,0,0,0">
                    <w:txbxContent>
                      <w:p w:rsidR="006C22BA" w:rsidRPr="000937AF" w:rsidRDefault="006C22BA" w:rsidP="00FC522F">
                        <w:pPr>
                          <w:pStyle w:val="NormalWeb"/>
                          <w:bidi/>
                          <w:spacing w:before="0" w:beforeAutospacing="0" w:after="0" w:afterAutospacing="0"/>
                          <w:jc w:val="center"/>
                        </w:pPr>
                        <w:r w:rsidRPr="000937AF">
                          <w:rPr>
                            <w:rFonts w:ascii="Calibri" w:eastAsia="Calibri" w:cs="B Zar" w:hint="cs"/>
                            <w:rtl/>
                            <w:lang w:bidi="fa-IR"/>
                          </w:rPr>
                          <w:t>زهکشی</w:t>
                        </w:r>
                      </w:p>
                    </w:txbxContent>
                  </v:textbox>
                </v:shape>
                <v:shape id="Text Box 2" o:spid="_x0000_s1150" type="#_x0000_t202" style="position:absolute;left:48059;top:26881;width:7727;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" filled="f" stroked="f" strokeweight=".5pt">
                  <v:textbox inset="0,0,0,0">
                    <w:txbxContent>
                      <w:p w:rsidR="006C22BA" w:rsidRDefault="006C22BA" w:rsidP="00FC522F">
                        <w:pPr>
                          <w:pStyle w:val="NormalWeb"/>
                          <w:bidi/>
                          <w:spacing w:before="0" w:beforeAutospacing="0" w:after="0" w:afterAutospacing="0"/>
                          <w:jc w:val="center"/>
                        </w:pPr>
                        <w:r>
                          <w:rPr>
                            <w:rFonts w:ascii="Calibri" w:eastAsia="Calibri" w:cs="B Zar" w:hint="cs"/>
                            <w:sz w:val="22"/>
                            <w:szCs w:val="22"/>
                            <w:rtl/>
                            <w:lang w:bidi="fa-IR"/>
                          </w:rPr>
                          <w:t>نمک شسته  سوم</w:t>
                        </w:r>
                      </w:p>
                    </w:txbxContent>
                  </v:textbox>
                </v:shape>
                <v:shape id="Straight Arrow Connector 70" o:spid="_x0000_s1151" type="#_x0000_t32" style="position:absolute;left:23164;top:29041;width:22;height:55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" strokecolor="black [3200]">
                  <v:stroke endarrow="open"/>
                </v:shape>
                <v:shape id="Straight Arrow Connector 72" o:spid="_x0000_s1152" type="#_x0000_t32" style="position:absolute;left:14361;top:27961;width:581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" strokecolor="black [3200]">
                  <v:stroke endarrow="open"/>
                </v:shape>
                <v:shape id="Straight Arrow Connector 73" o:spid="_x0000_s1153" type="#_x0000_t32" style="position:absolute;left:26196;top:27961;width:21863;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" strokecolor="black [3200]">
                  <v:stroke endarrow="open"/>
                </v:shape>
                <v:shape id="Straight Arrow Connector 74" o:spid="_x0000_s1154" type="#_x0000_t32" style="position:absolute;left:27349;top:35698;width:9291;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" strokecolor="black [3200]">
                  <v:stroke dashstyle="longDash" endarrow="open"/>
                </v:shape>
                <v:shape id="Straight Arrow Connector 75" o:spid="_x0000_s1155" type="#_x0000_t33" style="position:absolute;left:26166;top:40874;width:10474;height:35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" strokecolor="black [3200]">
                  <v:stroke endarrow="open" joinstyle="round"/>
                </v:shape>
                <v:shape id="Straight Arrow Connector 76" o:spid="_x0000_s1156" type="#_x0000_t32" style="position:absolute;left:23040;top:55071;width:45;height:25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" strokecolor="black [3200]">
                  <v:stroke endarrow="open"/>
                </v:shape>
                <v:shape id="Straight Arrow Connector 77" o:spid="_x0000_s1157" type="#_x0000_t32" style="position:absolute;left:11297;top:53978;width:7603;height: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" strokecolor="black [3200]">
                  <v:stroke dashstyle="longDash" endarrow="open"/>
                </v:shape>
                <v:shape id="Straight Arrow Connector 78" o:spid="_x0000_s1158" type="#_x0000_t32" style="position:absolute;left:26146;top:62999;width:20892;height: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" strokecolor="black [3200]">
                  <v:stroke endarrow="open"/>
                </v:shape>
                <v:shape id="Straight Arrow Connector 79" o:spid="_x0000_s1159" type="#_x0000_t32" style="position:absolute;left:27292;top:69292;width:6591;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" strokecolor="black [3200]">
                  <v:stroke dashstyle="longDash" endarrow="open"/>
                </v:shape>
                <v:shape id="Straight Arrow Connector 80" o:spid="_x0000_s1160" type="#_x0000_t32" style="position:absolute;left:23107;top:70371;width:2;height:2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" strokecolor="black [3200]">
                  <v:stroke endarrow="open"/>
                </v:shape>
                <v:shape id="Text Box 2" o:spid="_x0000_s1161" type="#_x0000_t202" style="position:absolute;left:20146;top:39794;width:602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" fillcolor="white [3201]" strokeweight="1pt">
                  <v:textbox inset="0,0,0,0">
                    <w:txbxContent>
                      <w:p w:rsidR="006C22BA" w:rsidRPr="000937AF" w:rsidRDefault="006C22BA" w:rsidP="00C35306">
                        <w:pPr>
                          <w:pStyle w:val="NormalWeb"/>
                          <w:bidi/>
                          <w:spacing w:before="0" w:beforeAutospacing="0" w:after="0" w:afterAutospacing="0"/>
                          <w:jc w:val="center"/>
                        </w:pPr>
                        <w:r w:rsidRPr="000937AF">
                          <w:rPr>
                            <w:rFonts w:ascii="Calibri" w:eastAsia="Calibri" w:cs="B Zar" w:hint="cs"/>
                            <w:rtl/>
                            <w:lang w:bidi="fa-IR"/>
                          </w:rPr>
                          <w:t>صافکنی3</w:t>
                        </w:r>
                      </w:p>
                    </w:txbxContent>
                  </v:textbox>
                </v:shape>
                <v:shape id="Text Box 2" o:spid="_x0000_s1162" type="#_x0000_t202" style="position:absolute;left:32808;top:44434;width:7664;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" fillcolor="white [3201]">
                  <v:textbox inset="0,0,0,0">
                    <w:txbxContent>
                      <w:p w:rsidR="006C22BA" w:rsidRPr="000937AF" w:rsidRDefault="006C22BA" w:rsidP="00C35306">
                        <w:pPr>
                          <w:pStyle w:val="NormalWeb"/>
                          <w:bidi/>
                          <w:spacing w:before="0" w:beforeAutospacing="0" w:after="0" w:afterAutospacing="0"/>
                          <w:jc w:val="center"/>
                        </w:pPr>
                        <w:r w:rsidRPr="000937AF">
                          <w:rPr>
                            <w:rFonts w:ascii="Calibri" w:eastAsia="Calibri" w:cs="B Zar" w:hint="cs"/>
                            <w:rtl/>
                            <w:lang w:bidi="fa-IR"/>
                          </w:rPr>
                          <w:t>نمک</w:t>
                        </w:r>
                        <w:r w:rsidRPr="000937AF">
                          <w:rPr>
                            <w:rFonts w:ascii="Calibri" w:eastAsia="Calibri" w:cs="B Zar" w:hint="cs"/>
                            <w:rtl/>
                            <w:lang w:bidi="fa-IR"/>
                          </w:rPr>
                          <w:softHyphen/>
                          <w:t>شویی3</w:t>
                        </w:r>
                      </w:p>
                    </w:txbxContent>
                  </v:textbox>
                </v:shape>
                <v:shape id="Elbow Connector 83" o:spid="_x0000_s1163" type="#_x0000_t33" style="position:absolute;left:10529;top:29041;width:9617;height:1183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" strokecolor="black [3200]">
                  <v:stroke endarrow="open" joinstyle="round"/>
                </v:shape>
                <v:shape id="Text Box 2" o:spid="_x0000_s1164" type="#_x0000_t202" style="position:absolute;left:25951;top:38630;width:5575;height:2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" filled="f" stroked="f" strokeweight=".5pt">
                  <v:textbox inset="0,0,0,0">
                    <w:txbxContent>
                      <w:p w:rsidR="006C22BA" w:rsidRPr="000937AF" w:rsidRDefault="006C22BA" w:rsidP="00C35306">
                        <w:pPr>
                          <w:pStyle w:val="NormalWeb"/>
                          <w:bidi/>
                          <w:spacing w:before="0" w:beforeAutospacing="0" w:after="0" w:afterAutospacing="0"/>
                          <w:jc w:val="center"/>
                          <w:rPr>
                            <w:sz w:val="20"/>
                            <w:szCs w:val="20"/>
                          </w:rPr>
                        </w:pPr>
                        <w:r w:rsidRPr="000937AF">
                          <w:rPr>
                            <w:rFonts w:ascii="Calibri" w:eastAsia="Calibri" w:cs="B Zar" w:hint="cs"/>
                            <w:sz w:val="18"/>
                            <w:szCs w:val="18"/>
                            <w:rtl/>
                            <w:lang w:bidi="fa-IR"/>
                          </w:rPr>
                          <w:t>شورابۀ 3</w:t>
                        </w:r>
                      </w:p>
                    </w:txbxContent>
                  </v:textbox>
                </v:shape>
                <v:shape id="Text Box 2" o:spid="_x0000_s1165" type="#_x0000_t202" style="position:absolute;left:20008;top:44467;width:602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" fillcolor="white [3201]">
                  <v:textbox inset="0,0,0,0">
                    <w:txbxContent>
                      <w:p w:rsidR="006C22BA" w:rsidRPr="000937AF" w:rsidRDefault="006C22BA" w:rsidP="00C35306">
                        <w:pPr>
                          <w:pStyle w:val="NormalWeb"/>
                          <w:bidi/>
                          <w:spacing w:before="0" w:beforeAutospacing="0" w:after="0" w:afterAutospacing="0"/>
                          <w:jc w:val="center"/>
                        </w:pPr>
                        <w:r w:rsidRPr="000937AF">
                          <w:rPr>
                            <w:rFonts w:ascii="Calibri" w:eastAsia="Calibri" w:cs="B Zar" w:hint="cs"/>
                            <w:rtl/>
                            <w:lang w:bidi="fa-IR"/>
                          </w:rPr>
                          <w:t>زهکشی</w:t>
                        </w:r>
                      </w:p>
                    </w:txbxContent>
                  </v:textbox>
                </v:shape>
                <v:shape id="Straight Arrow Connector 86" o:spid="_x0000_s1166" type="#_x0000_t32" style="position:absolute;left:23018;top:46627;width:67;height:6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" strokecolor="black [3200]">
                  <v:stroke endarrow="open"/>
                </v:shape>
                <v:shape id="Straight Arrow Connector 87" o:spid="_x0000_s1167" type="#_x0000_t32" style="position:absolute;left:26028;top:45514;width:6780;height: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" strokecolor="black [3200]">
                  <v:stroke endarrow="open"/>
                </v:shape>
                <v:shape id="Text Box 2" o:spid="_x0000_s1168" type="#_x0000_t202" style="position:absolute;left:36640;top:34682;width:4947;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" filled="f" stroked="f" strokeweight=".5pt">
                  <v:textbox inset="0,0,0,0">
                    <w:txbxContent>
                      <w:p w:rsidR="006C22BA" w:rsidRDefault="006C22BA" w:rsidP="00C35306">
                        <w:pPr>
                          <w:pStyle w:val="NormalWeb"/>
                          <w:bidi/>
                          <w:spacing w:before="0" w:beforeAutospacing="0" w:after="160" w:afterAutospacing="0" w:line="252" w:lineRule="auto"/>
                        </w:pPr>
                        <w:r>
                          <w:rPr>
                            <w:rFonts w:ascii="Calibri" w:eastAsia="Calibri" w:cs="B Zar" w:hint="cs"/>
                            <w:sz w:val="22"/>
                            <w:szCs w:val="22"/>
                            <w:rtl/>
                            <w:lang w:bidi="fa-IR"/>
                          </w:rPr>
                          <w:t>بخار آب</w:t>
                        </w:r>
                      </w:p>
                    </w:txbxContent>
                  </v:textbox>
                </v:shape>
                <v:shape id="Text Box 2" o:spid="_x0000_s1169" type="#_x0000_t202" style="position:absolute;left:12942;top:38836;width:6515;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" filled="f" stroked="f" strokeweight=".5pt">
                  <v:textbox inset="0,0,0,0">
                    <w:txbxContent>
                      <w:p w:rsidR="006C22BA" w:rsidRPr="000937AF" w:rsidRDefault="006C22BA" w:rsidP="00C35306">
                        <w:pPr>
                          <w:pStyle w:val="NormalWeb"/>
                          <w:bidi/>
                          <w:spacing w:before="0" w:beforeAutospacing="0" w:after="0" w:afterAutospacing="0"/>
                          <w:jc w:val="center"/>
                          <w:rPr>
                            <w:sz w:val="20"/>
                            <w:szCs w:val="20"/>
                          </w:rPr>
                        </w:pPr>
                        <w:r w:rsidRPr="000937AF">
                          <w:rPr>
                            <w:rFonts w:ascii="Calibri" w:eastAsia="Calibri" w:cs="B Zar" w:hint="cs"/>
                            <w:sz w:val="18"/>
                            <w:szCs w:val="18"/>
                            <w:rtl/>
                            <w:lang w:bidi="fa-IR"/>
                          </w:rPr>
                          <w:t>نمک سوم</w:t>
                        </w:r>
                      </w:p>
                    </w:txbxContent>
                  </v:textbox>
                </v:shape>
                <v:shape id="Straight Arrow Connector 91" o:spid="_x0000_s1170" type="#_x0000_t32" style="position:absolute;left:7855;top:45547;width:12153;height: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" strokecolor="black [3200]">
                  <v:stroke endarrow="open"/>
                </v:shape>
                <v:shape id="Text Box 2" o:spid="_x0000_s1171" type="#_x0000_t202" style="position:absolute;top:44434;width:7855;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" filled="f" stroked="f" strokeweight=".5pt">
                  <v:textbox inset="0,0,0,0">
                    <w:txbxContent>
                      <w:p w:rsidR="006C22BA" w:rsidRDefault="006C22BA" w:rsidP="000937AF">
                        <w:pPr>
                          <w:pStyle w:val="NormalWeb"/>
                          <w:bidi/>
                          <w:spacing w:before="0" w:beforeAutospacing="0" w:after="0" w:afterAutospacing="0"/>
                          <w:jc w:val="center"/>
                        </w:pPr>
                        <w:r>
                          <w:rPr>
                            <w:rFonts w:ascii="Calibri" w:eastAsia="Calibri" w:cs="B Zar" w:hint="cs"/>
                            <w:sz w:val="22"/>
                            <w:szCs w:val="22"/>
                            <w:rtl/>
                            <w:lang w:bidi="fa-IR"/>
                          </w:rPr>
                          <w:t>نمک شسته چهارم</w:t>
                        </w:r>
                      </w:p>
                    </w:txbxContent>
                  </v:textbox>
                </v:shape>
                <v:shape id="Text Box 2" o:spid="_x0000_s1172" type="#_x0000_t202" style="position:absolute;left:18426;top:32075;width:5575;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" filled="f" stroked="f" strokeweight=".5pt">
                  <v:textbox inset="0,0,0,0">
                    <w:txbxContent>
                      <w:p w:rsidR="006C22BA" w:rsidRDefault="006C22BA" w:rsidP="000937AF">
                        <w:pPr>
                          <w:pStyle w:val="NormalWeb"/>
                          <w:bidi/>
                          <w:spacing w:before="0" w:beforeAutospacing="0" w:after="0" w:afterAutospacing="0"/>
                          <w:jc w:val="center"/>
                        </w:pPr>
                        <w:r>
                          <w:rPr>
                            <w:rFonts w:ascii="Calibri" w:eastAsia="Calibri" w:cs="B Zar" w:hint="cs"/>
                            <w:sz w:val="20"/>
                            <w:szCs w:val="20"/>
                            <w:rtl/>
                            <w:lang w:bidi="fa-IR"/>
                          </w:rPr>
                          <w:t>شورابۀ 2</w:t>
                        </w:r>
                      </w:p>
                    </w:txbxContent>
                  </v:textbox>
                </v:shape>
                <v:shape id="Text Box 2" o:spid="_x0000_s1173" type="#_x0000_t202" style="position:absolute;left:18183;top:53636;width:5576;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" filled="f" stroked="f" strokeweight=".5pt">
                  <v:textbox inset="0,0,0,0">
                    <w:txbxContent>
                      <w:p w:rsidR="006C22BA" w:rsidRDefault="006C22BA" w:rsidP="000937AF">
                        <w:pPr>
                          <w:pStyle w:val="NormalWeb"/>
                          <w:bidi/>
                          <w:spacing w:before="0" w:beforeAutospacing="0" w:after="0" w:afterAutospacing="0"/>
                          <w:jc w:val="center"/>
                        </w:pPr>
                        <w:r>
                          <w:rPr>
                            <w:rFonts w:ascii="Calibri" w:eastAsia="Calibri" w:cs="B Zar" w:hint="cs"/>
                            <w:sz w:val="20"/>
                            <w:szCs w:val="20"/>
                            <w:rtl/>
                            <w:lang w:bidi="fa-IR"/>
                          </w:rPr>
                          <w:t>شورابۀ 2</w:t>
                        </w:r>
                      </w:p>
                    </w:txbxContent>
                  </v:textbox>
                </v:shape>
                <v:shape id="Text Box 2" o:spid="_x0000_s1174" type="#_x0000_t202" style="position:absolute;left:18923;top:68212;width:836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" fillcolor="white [3201]" strokeweight="1pt">
                  <v:textbox inset="0,0,0,0">
                    <w:txbxContent>
                      <w:p w:rsidR="006C22BA" w:rsidRDefault="006C22BA" w:rsidP="000937AF">
                        <w:pPr>
                          <w:pStyle w:val="NormalWeb"/>
                          <w:bidi/>
                          <w:spacing w:before="0" w:beforeAutospacing="0" w:after="0" w:afterAutospacing="0"/>
                          <w:jc w:val="center"/>
                        </w:pPr>
                        <w:r>
                          <w:rPr>
                            <w:rFonts w:ascii="Calibri" w:eastAsia="Calibri" w:cs="B Zar" w:hint="cs"/>
                            <w:rtl/>
                            <w:lang w:bidi="fa-IR"/>
                          </w:rPr>
                          <w:t>تبخیر و تبلور 5</w:t>
                        </w:r>
                      </w:p>
                    </w:txbxContent>
                  </v:textbox>
                </v:shape>
                <v:shape id="Text Box 2" o:spid="_x0000_s1175" type="#_x0000_t202" style="position:absolute;left:18900;top:52912;width:836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" fillcolor="white [3201]" strokeweight="1pt">
                  <v:textbox inset="0,0,0,0">
                    <w:txbxContent>
                      <w:p w:rsidR="006C22BA" w:rsidRDefault="006C22BA" w:rsidP="000937AF">
                        <w:pPr>
                          <w:pStyle w:val="NormalWeb"/>
                          <w:bidi/>
                          <w:spacing w:before="0" w:beforeAutospacing="0" w:after="0" w:afterAutospacing="0"/>
                          <w:jc w:val="center"/>
                        </w:pPr>
                        <w:r>
                          <w:rPr>
                            <w:rFonts w:ascii="Calibri" w:eastAsia="Calibri" w:cs="B Zar" w:hint="cs"/>
                            <w:rtl/>
                            <w:lang w:bidi="fa-IR"/>
                          </w:rPr>
                          <w:t>تبخیر و تبلور 4</w:t>
                        </w:r>
                      </w:p>
                    </w:txbxContent>
                  </v:textbox>
                </v:shape>
                <v:shape id="Straight Arrow Connector 75" o:spid="_x0000_s1176" type="#_x0000_t33" style="position:absolute;left:11170;top:58694;width:8860;height:325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" strokecolor="black [3200]">
                  <v:stroke endarrow="open" joinstyle="round"/>
                </v:shape>
                <v:shape id="Text Box 2" o:spid="_x0000_s1177" type="#_x0000_t202" style="position:absolute;left:20030;top:57615;width:601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" fillcolor="white [3201]" strokeweight="1pt">
                  <v:textbox inset="0,0,0,0">
                    <w:txbxContent>
                      <w:p w:rsidR="006C22BA" w:rsidRDefault="006C22BA" w:rsidP="0014460A">
                        <w:pPr>
                          <w:pStyle w:val="NormalWeb"/>
                          <w:bidi/>
                          <w:spacing w:before="0" w:beforeAutospacing="0" w:after="0" w:afterAutospacing="0"/>
                          <w:jc w:val="center"/>
                        </w:pPr>
                        <w:r>
                          <w:rPr>
                            <w:rFonts w:ascii="Calibri" w:eastAsia="Calibri" w:cs="B Zar" w:hint="cs"/>
                            <w:rtl/>
                            <w:lang w:bidi="fa-IR"/>
                          </w:rPr>
                          <w:t>صافکنی4</w:t>
                        </w:r>
                      </w:p>
                    </w:txbxContent>
                  </v:textbox>
                </v:shape>
                <v:shape id="Text Box 2" o:spid="_x0000_s1178" type="#_x0000_t202" style="position:absolute;left:7338;top:61945;width:7664;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" fillcolor="white [3201]">
                  <v:textbox inset="0,0,0,0">
                    <w:txbxContent>
                      <w:p w:rsidR="006C22BA" w:rsidRDefault="006C22BA" w:rsidP="0014460A">
                        <w:pPr>
                          <w:pStyle w:val="NormalWeb"/>
                          <w:bidi/>
                          <w:spacing w:before="0" w:beforeAutospacing="0" w:after="0" w:afterAutospacing="0"/>
                          <w:jc w:val="center"/>
                        </w:pPr>
                        <w:r>
                          <w:rPr>
                            <w:rFonts w:ascii="Calibri" w:eastAsia="Calibri" w:cs="B Zar" w:hint="cs"/>
                            <w:rtl/>
                            <w:lang w:bidi="fa-IR"/>
                          </w:rPr>
                          <w:t>نمک</w:t>
                        </w:r>
                        <w:r>
                          <w:rPr>
                            <w:rFonts w:ascii="Calibri" w:eastAsia="Calibri" w:cs="B Zar" w:hint="cs"/>
                            <w:rtl/>
                            <w:lang w:bidi="fa-IR"/>
                          </w:rPr>
                          <w:softHyphen/>
                          <w:t>شویی4</w:t>
                        </w:r>
                      </w:p>
                    </w:txbxContent>
                  </v:textbox>
                </v:shape>
                <v:shape id="Text Box 2" o:spid="_x0000_s1179" type="#_x0000_t202" style="position:absolute;left:15002;top:57164;width:5576;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" filled="f" stroked="f" strokeweight=".5pt">
                  <v:textbox inset="0,0,0,0">
                    <w:txbxContent>
                      <w:p w:rsidR="006C22BA" w:rsidRDefault="006C22BA" w:rsidP="0014460A">
                        <w:pPr>
                          <w:pStyle w:val="NormalWeb"/>
                          <w:bidi/>
                          <w:spacing w:before="0" w:beforeAutospacing="0" w:after="0" w:afterAutospacing="0"/>
                          <w:jc w:val="center"/>
                        </w:pPr>
                        <w:r>
                          <w:rPr>
                            <w:rFonts w:ascii="Calibri" w:eastAsia="Calibri" w:cs="B Zar" w:hint="cs"/>
                            <w:sz w:val="18"/>
                            <w:szCs w:val="18"/>
                            <w:rtl/>
                            <w:lang w:bidi="fa-IR"/>
                          </w:rPr>
                          <w:t>شورابۀ 4</w:t>
                        </w:r>
                      </w:p>
                    </w:txbxContent>
                  </v:textbox>
                </v:shape>
                <v:shape id="Text Box 2" o:spid="_x0000_s1180" type="#_x0000_t202" style="position:absolute;left:20126;top:61966;width:6020;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" fillcolor="white [3201]">
                  <v:textbox inset="0,0,0,0">
                    <w:txbxContent>
                      <w:p w:rsidR="006C22BA" w:rsidRDefault="006C22BA" w:rsidP="0014460A">
                        <w:pPr>
                          <w:pStyle w:val="NormalWeb"/>
                          <w:bidi/>
                          <w:spacing w:before="0" w:beforeAutospacing="0" w:after="0" w:afterAutospacing="0"/>
                          <w:jc w:val="center"/>
                        </w:pPr>
                        <w:r>
                          <w:rPr>
                            <w:rFonts w:ascii="Calibri" w:eastAsia="Calibri" w:cs="B Zar" w:hint="cs"/>
                            <w:rtl/>
                            <w:lang w:bidi="fa-IR"/>
                          </w:rPr>
                          <w:t>زهکشی</w:t>
                        </w:r>
                      </w:p>
                    </w:txbxContent>
                  </v:textbox>
                </v:shape>
                <v:shape id="Straight Arrow Connector 105" o:spid="_x0000_s1181" type="#_x0000_t32" style="position:absolute;left:23107;top:64125;width:29;height:40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" strokecolor="black [3200]">
                  <v:stroke endarrow="open"/>
                </v:shape>
                <v:shape id="Straight Arrow Connector 106" o:spid="_x0000_s1182" type="#_x0000_t32" style="position:absolute;left:15002;top:63024;width:5124;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" strokecolor="black [3200]">
                  <v:stroke endarrow="open"/>
                </v:shape>
                <v:shape id="Text Box 2" o:spid="_x0000_s1183" type="#_x0000_t202" style="position:absolute;left:28449;top:57014;width:6515;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" filled="f" stroked="f" strokeweight=".5pt">
                  <v:textbox inset="0,0,0,0">
                    <w:txbxContent>
                      <w:p w:rsidR="006C22BA" w:rsidRDefault="006C22BA" w:rsidP="0014460A">
                        <w:pPr>
                          <w:pStyle w:val="NormalWeb"/>
                          <w:bidi/>
                          <w:spacing w:before="0" w:beforeAutospacing="0" w:after="0" w:afterAutospacing="0"/>
                          <w:jc w:val="center"/>
                        </w:pPr>
                        <w:r>
                          <w:rPr>
                            <w:rFonts w:ascii="Calibri" w:eastAsia="Calibri" w:cs="B Zar" w:hint="cs"/>
                            <w:sz w:val="18"/>
                            <w:szCs w:val="18"/>
                            <w:rtl/>
                            <w:lang w:bidi="fa-IR"/>
                          </w:rPr>
                          <w:t>نمک چهارم</w:t>
                        </w:r>
                      </w:p>
                    </w:txbxContent>
                  </v:textbox>
                </v:shape>
                <v:shape id="Straight Arrow Connector 108" o:spid="_x0000_s1184" type="#_x0000_t33" style="position:absolute;left:26049;top:46594;width:10591;height:1210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" strokecolor="black [3200]">
                  <v:stroke endarrow="open" joinstyle="round"/>
                </v:shape>
                <v:shape id="Text Box 2" o:spid="_x0000_s1185" type="#_x0000_t202" style="position:absolute;left:47038;top:61841;width:771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" filled="f" stroked="f" strokeweight=".5pt">
                  <v:textbox inset="0,0,0,0">
                    <w:txbxContent>
                      <w:p w:rsidR="006C22BA" w:rsidRDefault="006C22BA" w:rsidP="0014460A">
                        <w:pPr>
                          <w:pStyle w:val="NormalWeb"/>
                          <w:bidi/>
                          <w:spacing w:before="0" w:beforeAutospacing="0" w:after="0" w:afterAutospacing="0"/>
                          <w:jc w:val="center"/>
                        </w:pPr>
                        <w:r>
                          <w:rPr>
                            <w:rFonts w:ascii="Calibri" w:eastAsia="Calibri" w:cs="B Zar" w:hint="cs"/>
                            <w:sz w:val="22"/>
                            <w:szCs w:val="22"/>
                            <w:rtl/>
                            <w:lang w:bidi="fa-IR"/>
                          </w:rPr>
                          <w:t>نمک شسته پنجم</w:t>
                        </w:r>
                      </w:p>
                    </w:txbxContent>
                  </v:textbox>
                </v:shape>
                <v:shape id="Text Box 2" o:spid="_x0000_s1186" type="#_x0000_t202" style="position:absolute;left:17673;top:65891;width:5575;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" filled="f" stroked="f" strokeweight=".5pt">
                  <v:textbox inset="0,0,0,0">
                    <w:txbxContent>
                      <w:p w:rsidR="006C22BA" w:rsidRDefault="006C22BA" w:rsidP="0014460A">
                        <w:pPr>
                          <w:pStyle w:val="NormalWeb"/>
                          <w:bidi/>
                          <w:spacing w:before="0" w:beforeAutospacing="0" w:after="0" w:afterAutospacing="0"/>
                          <w:jc w:val="center"/>
                        </w:pPr>
                        <w:r>
                          <w:rPr>
                            <w:rFonts w:ascii="Calibri" w:eastAsia="Calibri" w:cs="B Zar" w:hint="cs"/>
                            <w:sz w:val="20"/>
                            <w:szCs w:val="20"/>
                            <w:rtl/>
                            <w:lang w:bidi="fa-IR"/>
                          </w:rPr>
                          <w:t>شورابۀ 4</w:t>
                        </w:r>
                      </w:p>
                    </w:txbxContent>
                  </v:textbox>
                </v:shape>
                <v:shape id="Straight Arrow Connector 75" o:spid="_x0000_s1187" type="#_x0000_t33" style="position:absolute;left:26119;top:74347;width:2264;height:277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" strokecolor="black [3200]">
                  <v:stroke endarrow="open" joinstyle="round"/>
                </v:shape>
                <v:shape id="Text Box 2" o:spid="_x0000_s1188" type="#_x0000_t202" style="position:absolute;left:20099;top:73267;width:6020;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" fillcolor="white [3201]" strokeweight="1pt">
                  <v:textbox inset="0,0,0,0">
                    <w:txbxContent>
                      <w:p w:rsidR="006C22BA" w:rsidRDefault="006C22BA" w:rsidP="0014460A">
                        <w:pPr>
                          <w:pStyle w:val="NormalWeb"/>
                          <w:bidi/>
                          <w:spacing w:before="0" w:beforeAutospacing="0" w:after="0" w:afterAutospacing="0"/>
                          <w:jc w:val="center"/>
                        </w:pPr>
                        <w:r>
                          <w:rPr>
                            <w:rFonts w:ascii="Calibri" w:eastAsia="Calibri" w:cs="B Zar" w:hint="cs"/>
                            <w:rtl/>
                            <w:lang w:bidi="fa-IR"/>
                          </w:rPr>
                          <w:t>صافکنی5</w:t>
                        </w:r>
                      </w:p>
                    </w:txbxContent>
                  </v:textbox>
                </v:shape>
                <v:shape id="Text Box 2" o:spid="_x0000_s1189" type="#_x0000_t202" style="position:absolute;left:25951;top:72578;width:5575;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" filled="f" stroked="f" strokeweight=".5pt">
                  <v:textbox inset="0,0,0,0">
                    <w:txbxContent>
                      <w:p w:rsidR="006C22BA" w:rsidRDefault="006C22BA" w:rsidP="0014460A">
                        <w:pPr>
                          <w:pStyle w:val="NormalWeb"/>
                          <w:bidi/>
                          <w:spacing w:before="0" w:beforeAutospacing="0" w:after="0" w:afterAutospacing="0"/>
                          <w:jc w:val="center"/>
                        </w:pPr>
                        <w:r>
                          <w:rPr>
                            <w:rFonts w:ascii="Calibri" w:eastAsia="Calibri" w:cs="B Zar" w:hint="cs"/>
                            <w:sz w:val="18"/>
                            <w:szCs w:val="18"/>
                            <w:rtl/>
                            <w:lang w:bidi="fa-IR"/>
                          </w:rPr>
                          <w:t>شورابۀ 5</w:t>
                        </w:r>
                      </w:p>
                    </w:txbxContent>
                  </v:textbox>
                </v:shape>
                <v:shape id="Text Box 2" o:spid="_x0000_s1190" type="#_x0000_t202" style="position:absolute;left:11170;top:72468;width:6515;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" filled="f" stroked="f" strokeweight=".5pt">
                  <v:textbox inset="0,0,0,0">
                    <w:txbxContent>
                      <w:p w:rsidR="006C22BA" w:rsidRDefault="006C22BA" w:rsidP="0014460A">
                        <w:pPr>
                          <w:pStyle w:val="NormalWeb"/>
                          <w:bidi/>
                          <w:spacing w:before="0" w:beforeAutospacing="0" w:after="0" w:afterAutospacing="0"/>
                          <w:jc w:val="center"/>
                        </w:pPr>
                        <w:r>
                          <w:rPr>
                            <w:rFonts w:ascii="Calibri" w:eastAsia="Calibri" w:cs="B Zar" w:hint="cs"/>
                            <w:sz w:val="18"/>
                            <w:szCs w:val="18"/>
                            <w:rtl/>
                            <w:lang w:bidi="fa-IR"/>
                          </w:rPr>
                          <w:t>نمک پنچم</w:t>
                        </w:r>
                      </w:p>
                    </w:txbxContent>
                  </v:textbox>
                </v:shape>
                <v:shape id="Straight Arrow Connector 118" o:spid="_x0000_s1191" type="#_x0000_t33" style="position:absolute;left:11170;top:64104;width:8929;height:1024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" strokecolor="black [3200]">
                  <v:stroke endarrow="open" joinstyle="round"/>
                </v:shape>
                <v:shape id="Text Box 2" o:spid="_x0000_s1192" type="#_x0000_t202" style="position:absolute;left:6350;top:52965;width:494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" filled="f" stroked="f" strokeweight=".5pt">
                  <v:textbox inset="0,0,0,0">
                    <w:txbxContent>
                      <w:p w:rsidR="006C22BA" w:rsidRDefault="006C22BA" w:rsidP="00333D20">
                        <w:pPr>
                          <w:pStyle w:val="NormalWeb"/>
                          <w:bidi/>
                          <w:spacing w:before="0" w:beforeAutospacing="0" w:after="160" w:afterAutospacing="0" w:line="252" w:lineRule="auto"/>
                          <w:jc w:val="center"/>
                        </w:pPr>
                        <w:r>
                          <w:rPr>
                            <w:rFonts w:ascii="Calibri" w:eastAsia="Calibri" w:cs="B Zar" w:hint="cs"/>
                            <w:sz w:val="22"/>
                            <w:szCs w:val="22"/>
                            <w:rtl/>
                            <w:lang w:bidi="fa-IR"/>
                          </w:rPr>
                          <w:t>بخار آب</w:t>
                        </w:r>
                      </w:p>
                    </w:txbxContent>
                  </v:textbox>
                </v:shape>
                <v:shape id="Text Box 2" o:spid="_x0000_s1193" type="#_x0000_t202" style="position:absolute;left:33883;top:68296;width:494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" filled="f" stroked="f" strokeweight=".5pt">
                  <v:textbox inset="0,0,0,0">
                    <w:txbxContent>
                      <w:p w:rsidR="006C22BA" w:rsidRDefault="006C22BA" w:rsidP="00333D20">
                        <w:pPr>
                          <w:pStyle w:val="NormalWeb"/>
                          <w:bidi/>
                          <w:spacing w:before="0" w:beforeAutospacing="0" w:after="160" w:afterAutospacing="0" w:line="252" w:lineRule="auto"/>
                          <w:jc w:val="center"/>
                        </w:pPr>
                        <w:r>
                          <w:rPr>
                            <w:rFonts w:ascii="Calibri" w:eastAsia="Calibri" w:cs="B Zar" w:hint="cs"/>
                            <w:sz w:val="22"/>
                            <w:szCs w:val="22"/>
                            <w:rtl/>
                            <w:lang w:bidi="fa-IR"/>
                          </w:rPr>
                          <w:t>بخار آب</w:t>
                        </w:r>
                      </w:p>
                    </w:txbxContent>
                  </v:textbox>
                </v:shape>
                <v:shape id="Text Box 2" o:spid="_x0000_s1194" type="#_x0000_t202" style="position:absolute;left:18426;top:49992;width:5569;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" filled="f" stroked="f" strokeweight=".5pt">
                  <v:textbox inset="0,0,0,0">
                    <w:txbxContent>
                      <w:p w:rsidR="006C22BA" w:rsidRDefault="006C22BA" w:rsidP="00326A86">
                        <w:pPr>
                          <w:pStyle w:val="NormalWeb"/>
                          <w:bidi/>
                          <w:spacing w:before="0" w:beforeAutospacing="0" w:after="0" w:afterAutospacing="0"/>
                          <w:jc w:val="center"/>
                        </w:pPr>
                        <w:r>
                          <w:rPr>
                            <w:rFonts w:ascii="Calibri" w:eastAsia="Calibri" w:cs="B Zar" w:hint="cs"/>
                            <w:sz w:val="18"/>
                            <w:szCs w:val="18"/>
                            <w:rtl/>
                            <w:lang w:bidi="fa-IR"/>
                          </w:rPr>
                          <w:t>شورابۀ 3</w:t>
                        </w:r>
                      </w:p>
                    </w:txbxContent>
                  </v:textbox>
                </v:shape>
                <v:shape id="Text Box 2" o:spid="_x0000_s1195" type="#_x0000_t202" style="position:absolute;left:38830;top:76026;width:18129;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" filled="f" stroked="f" strokeweight=".5pt">
                  <v:textbox inset="0,0,0,0">
                    <w:txbxContent>
                      <w:p w:rsidR="006C22BA" w:rsidRPr="00C62280" w:rsidRDefault="006C22BA" w:rsidP="00C62280">
                        <w:pPr>
                          <w:pStyle w:val="NormalWeb"/>
                          <w:bidi/>
                          <w:spacing w:before="0" w:beforeAutospacing="0" w:after="0" w:afterAutospacing="0"/>
                          <w:jc w:val="center"/>
                          <w:rPr>
                            <w:rFonts w:ascii="Calibri" w:eastAsia="Calibri" w:cs="B Zar"/>
                            <w:rtl/>
                            <w:lang w:bidi="fa-IR"/>
                          </w:rPr>
                        </w:pPr>
                        <w:r w:rsidRPr="00C62280">
                          <w:rPr>
                            <w:rFonts w:ascii="Calibri" w:eastAsia="Calibri" w:cs="B Zar" w:hint="cs"/>
                            <w:rtl/>
                            <w:lang w:bidi="fa-IR"/>
                          </w:rPr>
                          <w:t>محلول غلیظ شده</w:t>
                        </w:r>
                        <w:r>
                          <w:rPr>
                            <w:rFonts w:ascii="Calibri" w:eastAsia="Calibri" w:cs="B Zar" w:hint="cs"/>
                            <w:rtl/>
                            <w:lang w:bidi="fa-IR"/>
                          </w:rPr>
                          <w:t xml:space="preserve"> (</w:t>
                        </w:r>
                        <w:r w:rsidRPr="00C62280">
                          <w:rPr>
                            <w:rFonts w:ascii="Calibri" w:eastAsia="Calibri" w:cs="B Zar"/>
                            <w:lang w:bidi="fa-IR"/>
                          </w:rPr>
                          <w:t>g/l</w:t>
                        </w:r>
                        <w:r w:rsidRPr="00C62280">
                          <w:rPr>
                            <w:rFonts w:ascii="Calibri" w:eastAsia="Calibri" w:cs="B Zar"/>
                            <w:rtl/>
                            <w:lang w:bidi="fa-IR"/>
                          </w:rPr>
                          <w:t xml:space="preserve"> </w:t>
                        </w:r>
                        <w:r w:rsidRPr="00C62280">
                          <w:rPr>
                            <w:rFonts w:ascii="Calibri" w:eastAsia="Calibri" w:cs="B Zar" w:hint="cs"/>
                            <w:rtl/>
                            <w:lang w:bidi="fa-IR"/>
                          </w:rPr>
                          <w:t>5</w:t>
                        </w:r>
                        <w:r w:rsidRPr="00C62280">
                          <w:rPr>
                            <w:rFonts w:eastAsia="Calibri" w:hint="cs"/>
                            <w:rtl/>
                            <w:lang w:bidi="fa-IR"/>
                          </w:rPr>
                          <w:t>≤</w:t>
                        </w:r>
                        <w:r w:rsidRPr="00C62280">
                          <w:rPr>
                            <w:rFonts w:ascii="Calibri" w:eastAsia="Calibri" w:cs="B Zar"/>
                            <w:rtl/>
                            <w:lang w:bidi="fa-IR"/>
                          </w:rPr>
                          <w:t xml:space="preserve"> </w:t>
                        </w:r>
                        <w:r w:rsidRPr="00C62280">
                          <w:rPr>
                            <w:rFonts w:ascii="Calibri" w:eastAsia="Calibri" w:cs="B Zar"/>
                            <w:lang w:bidi="fa-IR"/>
                          </w:rPr>
                          <w:t>Li</w:t>
                        </w:r>
                        <w:r>
                          <w:rPr>
                            <w:rFonts w:ascii="Calibri" w:eastAsia="Calibri" w:cs="B Zar" w:hint="cs"/>
                            <w:rtl/>
                            <w:lang w:bidi="fa-IR"/>
                          </w:rPr>
                          <w:t>)؛</w:t>
                        </w:r>
                      </w:p>
                      <w:p w:rsidR="006C22BA" w:rsidRPr="00C62280" w:rsidRDefault="006C22BA" w:rsidP="00CA6F9C">
                        <w:pPr>
                          <w:pStyle w:val="NormalWeb"/>
                          <w:bidi/>
                          <w:spacing w:before="0" w:beforeAutospacing="0" w:after="0" w:afterAutospacing="0"/>
                          <w:jc w:val="center"/>
                          <w:rPr>
                            <w:rFonts w:ascii="Calibri" w:eastAsia="Calibri" w:cs="B Zar"/>
                            <w:sz w:val="22"/>
                            <w:szCs w:val="22"/>
                            <w:lang w:bidi="fa-IR"/>
                          </w:rPr>
                        </w:pPr>
                        <w:r w:rsidRPr="00C62280">
                          <w:rPr>
                            <w:rFonts w:ascii="Calibri" w:eastAsia="Calibri" w:cs="B Zar" w:hint="cs"/>
                            <w:sz w:val="22"/>
                            <w:szCs w:val="22"/>
                            <w:rtl/>
                            <w:lang w:bidi="fa-IR"/>
                          </w:rPr>
                          <w:t>به سمت ترسیب لیتیم در شکل 2</w:t>
                        </w:r>
                      </w:p>
                    </w:txbxContent>
                  </v:textbox>
                </v:shape>
                <v:shape id="Straight Arrow Connector 121" o:spid="_x0000_s1196" type="#_x0000_t32" style="position:absolute;left:36640;top:78467;width:20319;height: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" strokecolor="black [3200]">
                  <v:stroke endarrow="open"/>
                </v:shape>
                <w10:anchorlock/>
              </v:group>
            </w:pict>
          </mc:Fallback>
        </mc:AlternateContent>
      </w:r>
    </w:p>
    <w:p w:rsidR="001B489D" w:rsidRDefault="00BC055C" w:rsidP="001D165D">
      <w:pPr>
        <w:bidi/>
        <w:spacing w:after="0" w:line="288" w:lineRule="auto"/>
        <w:rPr>
          <w:rFonts w:cs="B Titr"/>
          <w:sz w:val="28"/>
          <w:szCs w:val="28"/>
          <w:rtl/>
          <w:lang w:bidi="fa-IR"/>
        </w:rPr>
      </w:pPr>
      <w:r>
        <w:rPr>
          <w:rFonts w:cs="B Titr" w:hint="cs"/>
          <w:sz w:val="28"/>
          <w:szCs w:val="28"/>
          <w:rtl/>
          <w:lang w:bidi="fa-IR"/>
        </w:rPr>
        <w:lastRenderedPageBreak/>
        <w:t xml:space="preserve">3- </w:t>
      </w:r>
      <w:r w:rsidR="00F747CF">
        <w:rPr>
          <w:rFonts w:cs="B Titr" w:hint="cs"/>
          <w:sz w:val="28"/>
          <w:szCs w:val="28"/>
          <w:rtl/>
          <w:lang w:bidi="fa-IR"/>
        </w:rPr>
        <w:t>طراحی مهندسی پایه</w:t>
      </w:r>
      <w:r w:rsidR="0035223D">
        <w:rPr>
          <w:rFonts w:cs="B Titr" w:hint="cs"/>
          <w:sz w:val="28"/>
          <w:szCs w:val="28"/>
          <w:rtl/>
          <w:lang w:bidi="fa-IR"/>
        </w:rPr>
        <w:t xml:space="preserve"> مقدماتی</w:t>
      </w:r>
    </w:p>
    <w:p w:rsidR="00A52586" w:rsidRDefault="00907B48" w:rsidP="0095106F">
      <w:pPr>
        <w:bidi/>
        <w:spacing w:before="240" w:after="120" w:line="288" w:lineRule="auto"/>
        <w:ind w:firstLine="397"/>
        <w:jc w:val="both"/>
        <w:rPr>
          <w:rFonts w:cs="B Zar"/>
          <w:sz w:val="28"/>
          <w:szCs w:val="28"/>
          <w:rtl/>
          <w:lang w:bidi="fa-IR"/>
        </w:rPr>
      </w:pPr>
      <w:r w:rsidRPr="00907B48">
        <w:rPr>
          <w:rFonts w:cs="B Zar" w:hint="cs"/>
          <w:sz w:val="28"/>
          <w:szCs w:val="28"/>
          <w:rtl/>
          <w:lang w:bidi="fa-IR"/>
        </w:rPr>
        <w:t xml:space="preserve">غلظت منیزیم </w:t>
      </w:r>
      <w:r>
        <w:rPr>
          <w:rFonts w:cs="B Zar" w:hint="cs"/>
          <w:sz w:val="28"/>
          <w:szCs w:val="28"/>
          <w:rtl/>
          <w:lang w:bidi="fa-IR"/>
        </w:rPr>
        <w:t xml:space="preserve">و پتاسیم </w:t>
      </w:r>
      <w:r w:rsidRPr="00907B48">
        <w:rPr>
          <w:rFonts w:cs="B Zar" w:hint="cs"/>
          <w:sz w:val="28"/>
          <w:szCs w:val="28"/>
          <w:rtl/>
          <w:lang w:bidi="fa-IR"/>
        </w:rPr>
        <w:t xml:space="preserve">در شورابۀ دریاچۀ نمک قم </w:t>
      </w:r>
      <w:r>
        <w:rPr>
          <w:rFonts w:cs="B Zar" w:hint="cs"/>
          <w:sz w:val="28"/>
          <w:szCs w:val="28"/>
          <w:rtl/>
          <w:lang w:bidi="fa-IR"/>
        </w:rPr>
        <w:t xml:space="preserve">به ترتیب </w:t>
      </w:r>
      <w:r w:rsidRPr="00907B48">
        <w:rPr>
          <w:rFonts w:cs="B Zar" w:hint="cs"/>
          <w:sz w:val="28"/>
          <w:szCs w:val="28"/>
          <w:rtl/>
          <w:lang w:bidi="fa-IR"/>
        </w:rPr>
        <w:t>22</w:t>
      </w:r>
      <w:r>
        <w:rPr>
          <w:rFonts w:cs="B Zar" w:hint="cs"/>
          <w:sz w:val="28"/>
          <w:szCs w:val="28"/>
          <w:rtl/>
          <w:lang w:bidi="fa-IR"/>
        </w:rPr>
        <w:t xml:space="preserve"> و 5/2</w:t>
      </w:r>
      <w:r w:rsidRPr="00907B48">
        <w:rPr>
          <w:rFonts w:cs="B Zar" w:hint="cs"/>
          <w:sz w:val="28"/>
          <w:szCs w:val="28"/>
          <w:rtl/>
          <w:lang w:bidi="fa-IR"/>
        </w:rPr>
        <w:t xml:space="preserve"> گرم بر لیتر است و غلظت لیتیم</w:t>
      </w:r>
      <w:r w:rsidR="002D7407">
        <w:rPr>
          <w:rFonts w:cs="B Zar" w:hint="cs"/>
          <w:sz w:val="28"/>
          <w:szCs w:val="28"/>
          <w:rtl/>
          <w:lang w:bidi="fa-IR"/>
        </w:rPr>
        <w:t xml:space="preserve"> و بُر در آن به ترتیب</w:t>
      </w:r>
      <w:r w:rsidRPr="00907B48">
        <w:rPr>
          <w:rFonts w:cs="B Zar" w:hint="cs"/>
          <w:sz w:val="28"/>
          <w:szCs w:val="28"/>
          <w:rtl/>
          <w:lang w:bidi="fa-IR"/>
        </w:rPr>
        <w:t xml:space="preserve"> 35 </w:t>
      </w:r>
      <w:r w:rsidR="002D7407">
        <w:rPr>
          <w:rFonts w:cs="B Zar" w:hint="cs"/>
          <w:sz w:val="28"/>
          <w:szCs w:val="28"/>
          <w:rtl/>
          <w:lang w:bidi="fa-IR"/>
        </w:rPr>
        <w:t xml:space="preserve">و </w:t>
      </w:r>
      <w:r w:rsidR="0095106F">
        <w:rPr>
          <w:rFonts w:cs="B Zar" w:hint="cs"/>
          <w:sz w:val="28"/>
          <w:szCs w:val="28"/>
          <w:rtl/>
          <w:lang w:bidi="fa-IR"/>
        </w:rPr>
        <w:t xml:space="preserve">70 </w:t>
      </w:r>
      <w:r w:rsidRPr="00907B48">
        <w:rPr>
          <w:rFonts w:cs="B Zar" w:hint="cs"/>
          <w:sz w:val="28"/>
          <w:szCs w:val="28"/>
          <w:rtl/>
          <w:lang w:bidi="fa-IR"/>
        </w:rPr>
        <w:t>میلیگرم بر لیتر می</w:t>
      </w:r>
      <w:r w:rsidRPr="00907B48">
        <w:rPr>
          <w:rFonts w:cs="B Zar"/>
          <w:sz w:val="28"/>
          <w:szCs w:val="28"/>
          <w:rtl/>
          <w:lang w:bidi="fa-IR"/>
        </w:rPr>
        <w:softHyphen/>
      </w:r>
      <w:r w:rsidRPr="00907B48">
        <w:rPr>
          <w:rFonts w:cs="B Zar" w:hint="cs"/>
          <w:sz w:val="28"/>
          <w:szCs w:val="28"/>
          <w:rtl/>
          <w:lang w:bidi="fa-IR"/>
        </w:rPr>
        <w:t xml:space="preserve">باشد. </w:t>
      </w:r>
      <w:r>
        <w:rPr>
          <w:rFonts w:cs="B Zar" w:hint="cs"/>
          <w:sz w:val="28"/>
          <w:szCs w:val="28"/>
          <w:rtl/>
          <w:lang w:bidi="fa-IR"/>
        </w:rPr>
        <w:t>طبیعتاً استحصال منیزیم از دیدگاه اقتصادی بیشترین اهمیّت را دارد و پتاسیم</w:t>
      </w:r>
      <w:r w:rsidR="0095106F">
        <w:rPr>
          <w:rFonts w:cs="B Zar" w:hint="cs"/>
          <w:sz w:val="28"/>
          <w:szCs w:val="28"/>
          <w:rtl/>
          <w:lang w:bidi="fa-IR"/>
        </w:rPr>
        <w:t>،</w:t>
      </w:r>
      <w:r>
        <w:rPr>
          <w:rFonts w:cs="B Zar" w:hint="cs"/>
          <w:sz w:val="28"/>
          <w:szCs w:val="28"/>
          <w:rtl/>
          <w:lang w:bidi="fa-IR"/>
        </w:rPr>
        <w:t xml:space="preserve"> لیتیم </w:t>
      </w:r>
      <w:r w:rsidR="0095106F">
        <w:rPr>
          <w:rFonts w:cs="B Zar" w:hint="cs"/>
          <w:sz w:val="28"/>
          <w:szCs w:val="28"/>
          <w:rtl/>
          <w:lang w:bidi="fa-IR"/>
        </w:rPr>
        <w:t xml:space="preserve">و بُر </w:t>
      </w:r>
      <w:r>
        <w:rPr>
          <w:rFonts w:cs="B Zar" w:hint="cs"/>
          <w:sz w:val="28"/>
          <w:szCs w:val="28"/>
          <w:rtl/>
          <w:lang w:bidi="fa-IR"/>
        </w:rPr>
        <w:t>در رتبه</w:t>
      </w:r>
      <w:r>
        <w:rPr>
          <w:rFonts w:cs="B Zar"/>
          <w:sz w:val="28"/>
          <w:szCs w:val="28"/>
          <w:rtl/>
          <w:lang w:bidi="fa-IR"/>
        </w:rPr>
        <w:softHyphen/>
      </w:r>
      <w:r>
        <w:rPr>
          <w:rFonts w:cs="B Zar" w:hint="cs"/>
          <w:sz w:val="28"/>
          <w:szCs w:val="28"/>
          <w:rtl/>
          <w:lang w:bidi="fa-IR"/>
        </w:rPr>
        <w:t xml:space="preserve">های </w:t>
      </w:r>
      <w:r w:rsidR="0095106F">
        <w:rPr>
          <w:rFonts w:cs="B Zar" w:hint="cs"/>
          <w:sz w:val="28"/>
          <w:szCs w:val="28"/>
          <w:rtl/>
          <w:lang w:bidi="fa-IR"/>
        </w:rPr>
        <w:t>بعدی</w:t>
      </w:r>
      <w:r>
        <w:rPr>
          <w:rFonts w:cs="B Zar" w:hint="cs"/>
          <w:sz w:val="28"/>
          <w:szCs w:val="28"/>
          <w:rtl/>
          <w:lang w:bidi="fa-IR"/>
        </w:rPr>
        <w:t xml:space="preserve"> هستند.</w:t>
      </w:r>
      <w:r w:rsidR="005C69BF">
        <w:rPr>
          <w:rFonts w:cs="B Zar" w:hint="cs"/>
          <w:sz w:val="28"/>
          <w:szCs w:val="28"/>
          <w:rtl/>
          <w:lang w:bidi="fa-IR"/>
        </w:rPr>
        <w:t xml:space="preserve"> </w:t>
      </w:r>
    </w:p>
    <w:p w:rsidR="00A95F8D" w:rsidRDefault="005C69BF" w:rsidP="00363628">
      <w:pPr>
        <w:bidi/>
        <w:spacing w:before="240" w:after="120" w:line="288" w:lineRule="auto"/>
        <w:ind w:firstLine="397"/>
        <w:jc w:val="both"/>
        <w:rPr>
          <w:rFonts w:cs="B Zar"/>
          <w:sz w:val="28"/>
          <w:szCs w:val="28"/>
          <w:rtl/>
          <w:lang w:bidi="fa-IR"/>
        </w:rPr>
      </w:pPr>
      <w:r>
        <w:rPr>
          <w:rFonts w:cs="B Zar" w:hint="cs"/>
          <w:sz w:val="28"/>
          <w:szCs w:val="28"/>
          <w:rtl/>
          <w:lang w:bidi="fa-IR"/>
        </w:rPr>
        <w:t xml:space="preserve">بر همین اساس </w:t>
      </w:r>
      <w:r w:rsidR="00A52586">
        <w:rPr>
          <w:rFonts w:cs="B Zar" w:hint="cs"/>
          <w:sz w:val="28"/>
          <w:szCs w:val="28"/>
          <w:rtl/>
          <w:lang w:bidi="fa-IR"/>
        </w:rPr>
        <w:t xml:space="preserve">فرآیند پیشنهادی برای فرآوری شورابۀ دریاچۀ نمک قم که در </w:t>
      </w:r>
      <w:r w:rsidR="00363628">
        <w:rPr>
          <w:rFonts w:cs="B Zar" w:hint="cs"/>
          <w:sz w:val="28"/>
          <w:szCs w:val="28"/>
          <w:rtl/>
          <w:lang w:bidi="fa-IR"/>
        </w:rPr>
        <w:t xml:space="preserve">فصل 2 </w:t>
      </w:r>
      <w:r w:rsidR="00A52586">
        <w:rPr>
          <w:rFonts w:cs="B Zar" w:hint="cs"/>
          <w:sz w:val="28"/>
          <w:szCs w:val="28"/>
          <w:rtl/>
          <w:lang w:bidi="fa-IR"/>
        </w:rPr>
        <w:t xml:space="preserve">تشریح گردید اساساً بر پایۀ استحصال کربنات منیزیم است و جداسازی نمکهای پتاسیم و استحصال لیتیم مُتفَرّع بر منیزیم هستند. </w:t>
      </w:r>
      <w:r w:rsidR="00B417E6">
        <w:rPr>
          <w:rFonts w:cs="B Zar" w:hint="cs"/>
          <w:sz w:val="28"/>
          <w:szCs w:val="28"/>
          <w:rtl/>
          <w:lang w:bidi="fa-IR"/>
        </w:rPr>
        <w:t xml:space="preserve">به منظور ارزیابی اقتصادی، </w:t>
      </w:r>
      <w:r w:rsidR="00F747CF">
        <w:rPr>
          <w:rFonts w:cs="B Zar" w:hint="cs"/>
          <w:sz w:val="28"/>
          <w:szCs w:val="28"/>
          <w:rtl/>
          <w:lang w:bidi="fa-IR"/>
        </w:rPr>
        <w:t xml:space="preserve">ابتدا باید </w:t>
      </w:r>
      <w:r w:rsidR="00B417E6">
        <w:rPr>
          <w:rFonts w:cs="B Zar" w:hint="cs"/>
          <w:sz w:val="28"/>
          <w:szCs w:val="28"/>
          <w:rtl/>
          <w:lang w:bidi="fa-IR"/>
        </w:rPr>
        <w:t>هزینه</w:t>
      </w:r>
      <w:r w:rsidR="00B417E6" w:rsidRPr="00B417E6">
        <w:rPr>
          <w:rFonts w:cs="B Zar"/>
          <w:sz w:val="28"/>
          <w:szCs w:val="28"/>
          <w:rtl/>
          <w:lang w:bidi="fa-IR"/>
        </w:rPr>
        <w:softHyphen/>
      </w:r>
      <w:r w:rsidR="00B417E6" w:rsidRPr="00B417E6">
        <w:rPr>
          <w:rFonts w:cs="B Zar" w:hint="cs"/>
          <w:sz w:val="28"/>
          <w:szCs w:val="28"/>
          <w:rtl/>
          <w:lang w:bidi="fa-IR"/>
        </w:rPr>
        <w:t>ها</w:t>
      </w:r>
      <w:r w:rsidR="00B417E6">
        <w:rPr>
          <w:rFonts w:cs="B Zar" w:hint="cs"/>
          <w:sz w:val="28"/>
          <w:szCs w:val="28"/>
          <w:rtl/>
          <w:lang w:bidi="fa-IR"/>
        </w:rPr>
        <w:t xml:space="preserve"> و درآمدهای یک واحد تولید کربنات منیزیم با ظرفیّت 50 هزارتن در سال مورد بررسی قرار می</w:t>
      </w:r>
      <w:r w:rsidR="00B417E6">
        <w:rPr>
          <w:rFonts w:cs="B Zar"/>
          <w:sz w:val="28"/>
          <w:szCs w:val="28"/>
          <w:rtl/>
          <w:lang w:bidi="fa-IR"/>
        </w:rPr>
        <w:softHyphen/>
      </w:r>
      <w:r w:rsidR="00B417E6">
        <w:rPr>
          <w:rFonts w:cs="B Zar" w:hint="cs"/>
          <w:sz w:val="28"/>
          <w:szCs w:val="28"/>
          <w:rtl/>
          <w:lang w:bidi="fa-IR"/>
        </w:rPr>
        <w:t>گیرد</w:t>
      </w:r>
      <w:r w:rsidR="00F747CF">
        <w:rPr>
          <w:rFonts w:cs="B Zar" w:hint="cs"/>
          <w:sz w:val="28"/>
          <w:szCs w:val="28"/>
          <w:rtl/>
          <w:lang w:bidi="fa-IR"/>
        </w:rPr>
        <w:t xml:space="preserve"> و این امر مستلزم یک طراحی مهندسی پایه </w:t>
      </w:r>
      <w:r w:rsidR="0035223D">
        <w:rPr>
          <w:rFonts w:cs="B Zar" w:hint="cs"/>
          <w:sz w:val="28"/>
          <w:szCs w:val="28"/>
          <w:rtl/>
          <w:lang w:bidi="fa-IR"/>
        </w:rPr>
        <w:t xml:space="preserve">مقدماتی </w:t>
      </w:r>
      <w:r w:rsidR="00F747CF">
        <w:rPr>
          <w:rFonts w:cs="B Zar" w:hint="cs"/>
          <w:sz w:val="28"/>
          <w:szCs w:val="28"/>
          <w:rtl/>
          <w:lang w:bidi="fa-IR"/>
        </w:rPr>
        <w:t>است</w:t>
      </w:r>
      <w:r w:rsidR="00B417E6">
        <w:rPr>
          <w:rFonts w:cs="B Zar" w:hint="cs"/>
          <w:sz w:val="28"/>
          <w:szCs w:val="28"/>
          <w:rtl/>
          <w:lang w:bidi="fa-IR"/>
        </w:rPr>
        <w:t>.</w:t>
      </w:r>
    </w:p>
    <w:p w:rsidR="00363628" w:rsidRPr="0035223D" w:rsidRDefault="00363628" w:rsidP="00363628">
      <w:pPr>
        <w:bidi/>
        <w:spacing w:before="360" w:after="0" w:line="240" w:lineRule="auto"/>
        <w:jc w:val="both"/>
        <w:rPr>
          <w:rFonts w:cs="B Mitra"/>
          <w:b/>
          <w:bCs/>
          <w:sz w:val="28"/>
          <w:szCs w:val="28"/>
          <w:rtl/>
          <w:lang w:bidi="fa-IR"/>
        </w:rPr>
      </w:pPr>
      <w:r>
        <w:rPr>
          <w:rFonts w:cs="B Mitra" w:hint="cs"/>
          <w:b/>
          <w:bCs/>
          <w:sz w:val="28"/>
          <w:szCs w:val="28"/>
          <w:rtl/>
          <w:lang w:bidi="fa-IR"/>
        </w:rPr>
        <w:t xml:space="preserve">3-الف. </w:t>
      </w:r>
      <w:r w:rsidRPr="0035223D">
        <w:rPr>
          <w:rFonts w:cs="B Mitra" w:hint="cs"/>
          <w:b/>
          <w:bCs/>
          <w:sz w:val="28"/>
          <w:szCs w:val="28"/>
          <w:rtl/>
          <w:lang w:bidi="fa-IR"/>
        </w:rPr>
        <w:t xml:space="preserve">مهندسی پایۀ </w:t>
      </w:r>
      <w:r>
        <w:rPr>
          <w:rFonts w:cs="B Mitra" w:hint="cs"/>
          <w:b/>
          <w:bCs/>
          <w:sz w:val="28"/>
          <w:szCs w:val="28"/>
          <w:rtl/>
          <w:lang w:bidi="fa-IR"/>
        </w:rPr>
        <w:t xml:space="preserve">مقدماتی </w:t>
      </w:r>
      <w:r w:rsidRPr="0035223D">
        <w:rPr>
          <w:rFonts w:cs="B Mitra" w:hint="cs"/>
          <w:b/>
          <w:bCs/>
          <w:sz w:val="28"/>
          <w:szCs w:val="28"/>
          <w:rtl/>
          <w:lang w:bidi="fa-IR"/>
        </w:rPr>
        <w:t xml:space="preserve">بخش </w:t>
      </w:r>
      <w:r>
        <w:rPr>
          <w:rFonts w:cs="B Mitra" w:hint="cs"/>
          <w:b/>
          <w:bCs/>
          <w:sz w:val="28"/>
          <w:szCs w:val="28"/>
          <w:rtl/>
          <w:lang w:bidi="fa-IR"/>
        </w:rPr>
        <w:t>ترسیب منیزیم</w:t>
      </w:r>
    </w:p>
    <w:p w:rsidR="00B70430" w:rsidRDefault="00B70430" w:rsidP="000577D2">
      <w:pPr>
        <w:bidi/>
        <w:spacing w:before="240" w:after="120" w:line="288" w:lineRule="auto"/>
        <w:ind w:firstLine="397"/>
        <w:jc w:val="both"/>
        <w:rPr>
          <w:rFonts w:cs="B Zar"/>
          <w:sz w:val="28"/>
          <w:szCs w:val="28"/>
          <w:rtl/>
          <w:lang w:bidi="fa-IR"/>
        </w:rPr>
      </w:pPr>
      <w:r>
        <w:rPr>
          <w:rFonts w:cs="B Zar" w:hint="cs"/>
          <w:sz w:val="28"/>
          <w:szCs w:val="28"/>
          <w:rtl/>
          <w:lang w:bidi="fa-IR"/>
        </w:rPr>
        <w:t>برای تولید سالانۀ 50 هزارتن کربنات منیزیم</w:t>
      </w:r>
      <w:r w:rsidR="00F747CF">
        <w:rPr>
          <w:rFonts w:cs="B Zar" w:hint="cs"/>
          <w:sz w:val="28"/>
          <w:szCs w:val="28"/>
          <w:rtl/>
          <w:lang w:bidi="fa-IR"/>
        </w:rPr>
        <w:t xml:space="preserve"> بر اساس غلظت منیزیم 22 گرم بر لیتر </w:t>
      </w:r>
      <w:r>
        <w:rPr>
          <w:rFonts w:cs="B Zar" w:hint="cs"/>
          <w:sz w:val="28"/>
          <w:szCs w:val="28"/>
          <w:rtl/>
          <w:lang w:bidi="fa-IR"/>
        </w:rPr>
        <w:t>باید</w:t>
      </w:r>
      <w:r w:rsidR="00B74127">
        <w:rPr>
          <w:rFonts w:cs="B Zar" w:hint="cs"/>
          <w:sz w:val="28"/>
          <w:szCs w:val="28"/>
          <w:rtl/>
          <w:lang w:bidi="fa-IR"/>
        </w:rPr>
        <w:t xml:space="preserve"> سالانه </w:t>
      </w:r>
      <w:r w:rsidR="00B74127" w:rsidRPr="00B74127">
        <w:rPr>
          <w:rFonts w:cs="B Zar" w:hint="cs"/>
          <w:sz w:val="28"/>
          <w:szCs w:val="28"/>
          <w:vertAlign w:val="superscript"/>
          <w:rtl/>
          <w:lang w:bidi="fa-IR"/>
        </w:rPr>
        <w:t>3</w:t>
      </w:r>
      <w:r w:rsidR="00B74127">
        <w:rPr>
          <w:rFonts w:cs="B Zar"/>
          <w:sz w:val="28"/>
          <w:szCs w:val="28"/>
          <w:lang w:bidi="fa-IR"/>
        </w:rPr>
        <w:t>m</w:t>
      </w:r>
      <w:r>
        <w:rPr>
          <w:rFonts w:cs="B Zar" w:hint="cs"/>
          <w:sz w:val="28"/>
          <w:szCs w:val="28"/>
          <w:rtl/>
          <w:lang w:bidi="fa-IR"/>
        </w:rPr>
        <w:t>655130 شورابه فرآوری گردد</w:t>
      </w:r>
      <w:r w:rsidR="00B74127">
        <w:rPr>
          <w:rFonts w:cs="B Zar" w:hint="cs"/>
          <w:sz w:val="28"/>
          <w:szCs w:val="28"/>
          <w:rtl/>
          <w:lang w:bidi="fa-IR"/>
        </w:rPr>
        <w:t xml:space="preserve"> و با احتساب 300 روز کاری در سال، ظرفیّت روزانۀ واحد صنعتی به حدود </w:t>
      </w:r>
      <w:r w:rsidR="00B74127">
        <w:rPr>
          <w:rFonts w:cs="B Zar"/>
          <w:sz w:val="28"/>
          <w:szCs w:val="28"/>
          <w:lang w:bidi="fa-IR"/>
        </w:rPr>
        <w:t>/d</w:t>
      </w:r>
      <w:r w:rsidR="00B74127" w:rsidRPr="00B74127">
        <w:rPr>
          <w:rFonts w:cs="B Zar" w:hint="cs"/>
          <w:sz w:val="28"/>
          <w:szCs w:val="28"/>
          <w:vertAlign w:val="superscript"/>
          <w:rtl/>
          <w:lang w:bidi="fa-IR"/>
        </w:rPr>
        <w:t>3</w:t>
      </w:r>
      <w:r w:rsidR="00B74127">
        <w:rPr>
          <w:rFonts w:cs="B Zar"/>
          <w:sz w:val="28"/>
          <w:szCs w:val="28"/>
          <w:lang w:bidi="fa-IR"/>
        </w:rPr>
        <w:t>m</w:t>
      </w:r>
      <w:r w:rsidR="00B74127">
        <w:rPr>
          <w:rFonts w:cs="B Zar" w:hint="cs"/>
          <w:sz w:val="28"/>
          <w:szCs w:val="28"/>
          <w:rtl/>
          <w:lang w:bidi="fa-IR"/>
        </w:rPr>
        <w:t>2185 بالغ می</w:t>
      </w:r>
      <w:r w:rsidR="00B74127">
        <w:rPr>
          <w:rFonts w:cs="B Zar"/>
          <w:sz w:val="28"/>
          <w:szCs w:val="28"/>
          <w:rtl/>
          <w:lang w:bidi="fa-IR"/>
        </w:rPr>
        <w:softHyphen/>
      </w:r>
      <w:r w:rsidR="00B74127">
        <w:rPr>
          <w:rFonts w:cs="B Zar" w:hint="cs"/>
          <w:sz w:val="28"/>
          <w:szCs w:val="28"/>
          <w:rtl/>
          <w:lang w:bidi="fa-IR"/>
        </w:rPr>
        <w:t>شود.</w:t>
      </w:r>
      <w:r>
        <w:rPr>
          <w:rFonts w:cs="B Zar" w:hint="cs"/>
          <w:sz w:val="28"/>
          <w:szCs w:val="28"/>
          <w:rtl/>
          <w:lang w:bidi="fa-IR"/>
        </w:rPr>
        <w:t xml:space="preserve"> </w:t>
      </w:r>
      <w:r w:rsidR="00A006AF">
        <w:rPr>
          <w:rFonts w:cs="B Zar" w:hint="cs"/>
          <w:sz w:val="28"/>
          <w:szCs w:val="28"/>
          <w:rtl/>
          <w:lang w:bidi="fa-IR"/>
        </w:rPr>
        <w:t xml:space="preserve">همانگونه که در </w:t>
      </w:r>
      <w:r w:rsidR="000577D2">
        <w:rPr>
          <w:rFonts w:cs="B Zar" w:hint="cs"/>
          <w:sz w:val="28"/>
          <w:szCs w:val="28"/>
          <w:rtl/>
          <w:lang w:bidi="fa-IR"/>
        </w:rPr>
        <w:t>فصل</w:t>
      </w:r>
      <w:r w:rsidR="00BC055C">
        <w:rPr>
          <w:rFonts w:cs="B Zar" w:hint="cs"/>
          <w:sz w:val="28"/>
          <w:szCs w:val="28"/>
          <w:rtl/>
          <w:lang w:bidi="fa-IR"/>
        </w:rPr>
        <w:t xml:space="preserve"> 1 گزارش حاضر </w:t>
      </w:r>
      <w:r w:rsidR="00A006AF">
        <w:rPr>
          <w:rFonts w:cs="B Zar" w:hint="cs"/>
          <w:sz w:val="28"/>
          <w:szCs w:val="28"/>
          <w:rtl/>
          <w:lang w:bidi="fa-IR"/>
        </w:rPr>
        <w:t>ذکر گردید، ترسیب منیزیم باید تدریجی باشد و حدود 10 ساعت زمان نیاز دارد</w:t>
      </w:r>
      <w:r w:rsidR="00A441AF">
        <w:rPr>
          <w:rFonts w:cs="B Zar" w:hint="cs"/>
          <w:sz w:val="28"/>
          <w:szCs w:val="28"/>
          <w:rtl/>
          <w:lang w:bidi="fa-IR"/>
        </w:rPr>
        <w:t xml:space="preserve">. </w:t>
      </w:r>
      <w:r w:rsidR="00A006AF">
        <w:rPr>
          <w:rFonts w:cs="B Zar" w:hint="cs"/>
          <w:sz w:val="28"/>
          <w:szCs w:val="28"/>
          <w:rtl/>
          <w:lang w:bidi="fa-IR"/>
        </w:rPr>
        <w:t>همچنین در حین ترسیب، باید کربنات سدیم به صورت محلول به شورابه افزوده گردد.</w:t>
      </w:r>
      <w:r w:rsidR="00A441AF">
        <w:rPr>
          <w:rFonts w:cs="B Zar" w:hint="cs"/>
          <w:sz w:val="28"/>
          <w:szCs w:val="28"/>
          <w:rtl/>
          <w:lang w:bidi="fa-IR"/>
        </w:rPr>
        <w:t xml:space="preserve"> از آنجایی که </w:t>
      </w:r>
      <w:r w:rsidR="00A006AF">
        <w:rPr>
          <w:rFonts w:cs="B Zar" w:hint="cs"/>
          <w:sz w:val="28"/>
          <w:szCs w:val="28"/>
          <w:rtl/>
          <w:lang w:bidi="fa-IR"/>
        </w:rPr>
        <w:t>انحلالپذیری کربنات سدیم در دمای 25 درجۀ سانتیگراد تق</w:t>
      </w:r>
      <w:r w:rsidR="00A441AF">
        <w:rPr>
          <w:rFonts w:cs="B Zar" w:hint="cs"/>
          <w:sz w:val="28"/>
          <w:szCs w:val="28"/>
          <w:rtl/>
          <w:lang w:bidi="fa-IR"/>
        </w:rPr>
        <w:t>ریباً 30 گرم در 100 گرم آب است با توجه به اینکه مقدار کربنات سدیم مورد نیاز 8 درصد وزنی شورابه است می</w:t>
      </w:r>
      <w:r w:rsidR="00A441AF">
        <w:rPr>
          <w:rFonts w:cs="B Zar"/>
          <w:sz w:val="28"/>
          <w:szCs w:val="28"/>
          <w:rtl/>
          <w:lang w:bidi="fa-IR"/>
        </w:rPr>
        <w:softHyphen/>
      </w:r>
      <w:r w:rsidR="00A441AF">
        <w:rPr>
          <w:rFonts w:cs="B Zar" w:hint="cs"/>
          <w:sz w:val="28"/>
          <w:szCs w:val="28"/>
          <w:rtl/>
          <w:lang w:bidi="fa-IR"/>
        </w:rPr>
        <w:t>توان حداقل درصد آب رقیقسازی را محاسبه کرد:</w:t>
      </w:r>
    </w:p>
    <w:p w:rsidR="00A441AF" w:rsidRPr="00A441AF" w:rsidRDefault="00A441AF" w:rsidP="00A441AF">
      <w:pPr>
        <w:spacing w:before="240" w:after="120" w:line="288" w:lineRule="auto"/>
        <w:ind w:firstLine="397"/>
        <w:jc w:val="both"/>
        <w:rPr>
          <w:rFonts w:eastAsiaTheme="minorEastAsia" w:cs="B Zar"/>
          <w:sz w:val="28"/>
          <w:szCs w:val="28"/>
          <w:rtl/>
          <w:lang w:bidi="fa-IR"/>
        </w:rPr>
      </w:pPr>
      <m:oMathPara>
        <m:oMathParaPr>
          <m:jc m:val="left"/>
        </m:oMathParaPr>
        <m:oMath>
          <m:r>
            <m:rPr>
              <m:sty m:val="p"/>
            </m:rPr>
            <w:rPr>
              <w:rFonts w:ascii="Cambria Math" w:hAnsi="Cambria Math" w:cs="B Zar"/>
              <w:sz w:val="28"/>
              <w:szCs w:val="28"/>
              <w:lang w:bidi="fa-IR"/>
            </w:rPr>
            <m:t>8%×</m:t>
          </m:r>
          <m:d>
            <m:dPr>
              <m:ctrlPr>
                <w:rPr>
                  <w:rFonts w:ascii="Cambria Math" w:hAnsi="Cambria Math" w:cs="B Zar"/>
                  <w:sz w:val="28"/>
                  <w:szCs w:val="28"/>
                  <w:lang w:bidi="fa-IR"/>
                </w:rPr>
              </m:ctrlPr>
            </m:dPr>
            <m:e>
              <m:f>
                <m:fPr>
                  <m:ctrlPr>
                    <w:rPr>
                      <w:rFonts w:ascii="Cambria Math" w:hAnsi="Cambria Math" w:cs="B Zar"/>
                      <w:i/>
                      <w:sz w:val="28"/>
                      <w:szCs w:val="28"/>
                      <w:lang w:bidi="fa-IR"/>
                    </w:rPr>
                  </m:ctrlPr>
                </m:fPr>
                <m:num>
                  <m:r>
                    <w:rPr>
                      <w:rFonts w:ascii="Cambria Math" w:hAnsi="Cambria Math" w:cs="B Zar"/>
                      <w:sz w:val="28"/>
                      <w:szCs w:val="28"/>
                      <w:lang w:bidi="fa-IR"/>
                    </w:rPr>
                    <m:t>100</m:t>
                  </m:r>
                </m:num>
                <m:den>
                  <m:r>
                    <w:rPr>
                      <w:rFonts w:ascii="Cambria Math" w:hAnsi="Cambria Math" w:cs="B Zar"/>
                      <w:sz w:val="28"/>
                      <w:szCs w:val="28"/>
                      <w:lang w:bidi="fa-IR"/>
                    </w:rPr>
                    <m:t>30</m:t>
                  </m:r>
                </m:den>
              </m:f>
            </m:e>
          </m:d>
          <m:r>
            <w:rPr>
              <w:rFonts w:ascii="Cambria Math" w:hAnsi="Cambria Math" w:cs="B Zar"/>
              <w:sz w:val="28"/>
              <w:szCs w:val="28"/>
              <w:lang w:bidi="fa-IR"/>
            </w:rPr>
            <m:t>=26.7%</m:t>
          </m:r>
        </m:oMath>
      </m:oMathPara>
    </w:p>
    <w:p w:rsidR="00A441AF" w:rsidRDefault="00A441AF" w:rsidP="000577D2">
      <w:pPr>
        <w:bidi/>
        <w:spacing w:before="240" w:after="120" w:line="288" w:lineRule="auto"/>
        <w:jc w:val="both"/>
        <w:rPr>
          <w:rFonts w:cs="B Zar"/>
          <w:sz w:val="28"/>
          <w:szCs w:val="28"/>
          <w:rtl/>
          <w:lang w:bidi="fa-IR"/>
        </w:rPr>
      </w:pPr>
      <w:r>
        <w:rPr>
          <w:rFonts w:cs="B Zar" w:hint="cs"/>
          <w:sz w:val="28"/>
          <w:szCs w:val="28"/>
          <w:rtl/>
          <w:lang w:bidi="fa-IR"/>
        </w:rPr>
        <w:t>در آزمونهای فرآیندی درصد آب رقیقسازی بین 45 تا 60 درصد و</w:t>
      </w:r>
      <w:r w:rsidR="000577D2">
        <w:rPr>
          <w:rFonts w:cs="B Zar" w:hint="cs"/>
          <w:sz w:val="28"/>
          <w:szCs w:val="28"/>
          <w:rtl/>
          <w:lang w:bidi="fa-IR"/>
        </w:rPr>
        <w:t>ز</w:t>
      </w:r>
      <w:r>
        <w:rPr>
          <w:rFonts w:cs="B Zar" w:hint="cs"/>
          <w:sz w:val="28"/>
          <w:szCs w:val="28"/>
          <w:rtl/>
          <w:lang w:bidi="fa-IR"/>
        </w:rPr>
        <w:t>نی شورابه بود</w:t>
      </w:r>
      <w:r w:rsidR="00B93AC1">
        <w:rPr>
          <w:rFonts w:cs="B Zar" w:hint="cs"/>
          <w:sz w:val="28"/>
          <w:szCs w:val="28"/>
          <w:rtl/>
          <w:lang w:bidi="fa-IR"/>
        </w:rPr>
        <w:t>؛ کم بودنِ مقدار آب رقیقسازی، میزان آلودگی رسوبات منیزیم به نمک را افزایش می</w:t>
      </w:r>
      <w:r w:rsidR="00B93AC1">
        <w:rPr>
          <w:rFonts w:cs="B Zar"/>
          <w:sz w:val="28"/>
          <w:szCs w:val="28"/>
          <w:rtl/>
          <w:lang w:bidi="fa-IR"/>
        </w:rPr>
        <w:softHyphen/>
      </w:r>
      <w:r w:rsidR="00B93AC1">
        <w:rPr>
          <w:rFonts w:cs="B Zar" w:hint="cs"/>
          <w:sz w:val="28"/>
          <w:szCs w:val="28"/>
          <w:rtl/>
          <w:lang w:bidi="fa-IR"/>
        </w:rPr>
        <w:t xml:space="preserve">دهد. در </w:t>
      </w:r>
      <w:r w:rsidR="00F747CF">
        <w:rPr>
          <w:rFonts w:cs="B Zar" w:hint="cs"/>
          <w:sz w:val="28"/>
          <w:szCs w:val="28"/>
          <w:rtl/>
          <w:lang w:bidi="fa-IR"/>
        </w:rPr>
        <w:t>طراحی مهندسی پایه،</w:t>
      </w:r>
      <w:r w:rsidR="00B93AC1">
        <w:rPr>
          <w:rFonts w:cs="B Zar" w:hint="cs"/>
          <w:sz w:val="28"/>
          <w:szCs w:val="28"/>
          <w:rtl/>
          <w:lang w:bidi="fa-IR"/>
        </w:rPr>
        <w:t xml:space="preserve"> درصد آب رقیقسازی 45 درصد منظور میگردد. با این وصف ظرفیّت تجهیزات بخش ترسیب منیزیم باید بتواند روزانه </w:t>
      </w:r>
      <w:r w:rsidR="00B93AC1">
        <w:rPr>
          <w:rFonts w:cs="B Zar"/>
          <w:sz w:val="28"/>
          <w:szCs w:val="28"/>
          <w:lang w:bidi="fa-IR"/>
        </w:rPr>
        <w:t>/d</w:t>
      </w:r>
      <w:r w:rsidR="00B93AC1" w:rsidRPr="00B93AC1">
        <w:rPr>
          <w:rFonts w:cs="B Zar" w:hint="cs"/>
          <w:sz w:val="28"/>
          <w:szCs w:val="28"/>
          <w:vertAlign w:val="superscript"/>
          <w:rtl/>
          <w:lang w:bidi="fa-IR"/>
        </w:rPr>
        <w:t>3</w:t>
      </w:r>
      <w:r w:rsidR="00B93AC1">
        <w:rPr>
          <w:rFonts w:cs="B Zar"/>
          <w:sz w:val="28"/>
          <w:szCs w:val="28"/>
          <w:lang w:bidi="fa-IR"/>
        </w:rPr>
        <w:t>m</w:t>
      </w:r>
      <w:r w:rsidR="00B93AC1">
        <w:rPr>
          <w:rFonts w:cs="B Zar" w:hint="cs"/>
          <w:sz w:val="28"/>
          <w:szCs w:val="28"/>
          <w:rtl/>
          <w:lang w:bidi="fa-IR"/>
        </w:rPr>
        <w:t xml:space="preserve"> 3168 (=</w:t>
      </w:r>
      <w:r w:rsidR="00B35DC1">
        <w:rPr>
          <w:rFonts w:cs="B Zar" w:hint="cs"/>
          <w:sz w:val="28"/>
          <w:szCs w:val="28"/>
          <w:rtl/>
          <w:lang w:bidi="fa-IR"/>
        </w:rPr>
        <w:t xml:space="preserve"> </w:t>
      </w:r>
      <w:r w:rsidR="00B93AC1">
        <w:rPr>
          <w:rFonts w:cs="B Zar" w:hint="cs"/>
          <w:sz w:val="28"/>
          <w:szCs w:val="28"/>
          <w:rtl/>
          <w:lang w:bidi="fa-IR"/>
        </w:rPr>
        <w:t>45/1</w:t>
      </w:r>
      <w:r w:rsidR="00B93AC1">
        <w:rPr>
          <w:rFonts w:ascii="Calibri" w:hAnsi="Calibri" w:cs="B Zar"/>
          <w:sz w:val="28"/>
          <w:szCs w:val="28"/>
          <w:rtl/>
          <w:lang w:bidi="fa-IR"/>
        </w:rPr>
        <w:t>×</w:t>
      </w:r>
      <w:r w:rsidR="00B93AC1">
        <w:rPr>
          <w:rFonts w:cs="B Zar" w:hint="cs"/>
          <w:sz w:val="28"/>
          <w:szCs w:val="28"/>
          <w:rtl/>
          <w:lang w:bidi="fa-IR"/>
        </w:rPr>
        <w:t xml:space="preserve">2185) </w:t>
      </w:r>
      <w:r w:rsidR="00B93AC1">
        <w:rPr>
          <w:rFonts w:cs="B Zar" w:hint="cs"/>
          <w:sz w:val="28"/>
          <w:szCs w:val="28"/>
          <w:rtl/>
          <w:lang w:bidi="fa-IR"/>
        </w:rPr>
        <w:lastRenderedPageBreak/>
        <w:t>شورابۀ رقیق شده را دریافت کند و زمان ماند کافی را برای اتمام واکنش فراهم نماید. با توجه به زمان ماند 10 ساعته حجم مخازن ترسیب برابر می</w:t>
      </w:r>
      <w:r w:rsidR="00B93AC1">
        <w:rPr>
          <w:rFonts w:cs="B Zar"/>
          <w:sz w:val="28"/>
          <w:szCs w:val="28"/>
          <w:rtl/>
          <w:lang w:bidi="fa-IR"/>
        </w:rPr>
        <w:softHyphen/>
      </w:r>
      <w:r w:rsidR="00B93AC1">
        <w:rPr>
          <w:rFonts w:cs="B Zar" w:hint="cs"/>
          <w:sz w:val="28"/>
          <w:szCs w:val="28"/>
          <w:rtl/>
          <w:lang w:bidi="fa-IR"/>
        </w:rPr>
        <w:t>شود با:</w:t>
      </w:r>
      <w:r>
        <w:rPr>
          <w:rFonts w:cs="B Zar" w:hint="cs"/>
          <w:sz w:val="28"/>
          <w:szCs w:val="28"/>
          <w:rtl/>
          <w:lang w:bidi="fa-IR"/>
        </w:rPr>
        <w:t xml:space="preserve"> </w:t>
      </w:r>
    </w:p>
    <w:p w:rsidR="00B93AC1" w:rsidRPr="00F747CF" w:rsidRDefault="00B93AC1" w:rsidP="00B93AC1">
      <w:pPr>
        <w:bidi/>
        <w:spacing w:before="240" w:after="120" w:line="288" w:lineRule="auto"/>
        <w:jc w:val="both"/>
        <w:rPr>
          <w:rFonts w:eastAsiaTheme="minorEastAsia" w:cs="B Zar"/>
          <w:sz w:val="28"/>
          <w:szCs w:val="28"/>
          <w:lang w:bidi="fa-IR"/>
        </w:rPr>
      </w:pPr>
      <m:oMathPara>
        <m:oMathParaPr>
          <m:jc m:val="left"/>
        </m:oMathParaPr>
        <m:oMath>
          <m:r>
            <m:rPr>
              <m:sty m:val="p"/>
            </m:rPr>
            <w:rPr>
              <w:rFonts w:ascii="Cambria Math" w:hAnsi="Cambria Math" w:cs="B Zar"/>
              <w:sz w:val="28"/>
              <w:szCs w:val="28"/>
              <w:lang w:bidi="fa-IR"/>
            </w:rPr>
            <m:t xml:space="preserve">3168 </m:t>
          </m:r>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r>
            <m:rPr>
              <m:sty m:val="p"/>
            </m:rPr>
            <w:rPr>
              <w:rFonts w:ascii="Cambria Math" w:hAnsi="Cambria Math" w:cs="B Zar"/>
              <w:sz w:val="28"/>
              <w:szCs w:val="28"/>
              <w:lang w:bidi="fa-IR"/>
            </w:rPr>
            <m:t xml:space="preserve"> ×</m:t>
          </m:r>
          <m:d>
            <m:dPr>
              <m:ctrlPr>
                <w:rPr>
                  <w:rFonts w:ascii="Cambria Math" w:hAnsi="Cambria Math" w:cs="B Zar"/>
                  <w:sz w:val="28"/>
                  <w:szCs w:val="28"/>
                  <w:lang w:bidi="fa-IR"/>
                </w:rPr>
              </m:ctrlPr>
            </m:dPr>
            <m:e>
              <m:f>
                <m:fPr>
                  <m:ctrlPr>
                    <w:rPr>
                      <w:rFonts w:ascii="Cambria Math" w:hAnsi="Cambria Math" w:cs="B Zar"/>
                      <w:i/>
                      <w:sz w:val="28"/>
                      <w:szCs w:val="28"/>
                      <w:lang w:bidi="fa-IR"/>
                    </w:rPr>
                  </m:ctrlPr>
                </m:fPr>
                <m:num>
                  <m:r>
                    <w:rPr>
                      <w:rFonts w:ascii="Cambria Math" w:hAnsi="Cambria Math" w:cs="B Zar"/>
                      <w:sz w:val="28"/>
                      <w:szCs w:val="28"/>
                      <w:lang w:bidi="fa-IR"/>
                    </w:rPr>
                    <m:t>10</m:t>
                  </m:r>
                </m:num>
                <m:den>
                  <m:r>
                    <w:rPr>
                      <w:rFonts w:ascii="Cambria Math" w:hAnsi="Cambria Math" w:cs="B Zar"/>
                      <w:sz w:val="28"/>
                      <w:szCs w:val="28"/>
                      <w:lang w:bidi="fa-IR"/>
                    </w:rPr>
                    <m:t>24</m:t>
                  </m:r>
                </m:den>
              </m:f>
            </m:e>
          </m:d>
          <m:r>
            <w:rPr>
              <w:rFonts w:ascii="Cambria Math" w:hAnsi="Cambria Math" w:cs="B Zar"/>
              <w:sz w:val="28"/>
              <w:szCs w:val="28"/>
              <w:lang w:bidi="fa-IR"/>
            </w:rPr>
            <m:t xml:space="preserve">=1320 </m:t>
          </m:r>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oMath>
      </m:oMathPara>
    </w:p>
    <w:p w:rsidR="00F21418" w:rsidRDefault="00F747CF" w:rsidP="006E27C7">
      <w:pPr>
        <w:bidi/>
        <w:spacing w:before="240" w:after="120" w:line="288" w:lineRule="auto"/>
        <w:jc w:val="both"/>
        <w:rPr>
          <w:rFonts w:cs="B Zar"/>
          <w:sz w:val="28"/>
          <w:szCs w:val="28"/>
          <w:rtl/>
          <w:lang w:bidi="fa-IR"/>
        </w:rPr>
      </w:pPr>
      <w:r>
        <w:rPr>
          <w:rFonts w:cs="B Zar" w:hint="cs"/>
          <w:sz w:val="28"/>
          <w:szCs w:val="28"/>
          <w:rtl/>
          <w:lang w:bidi="fa-IR"/>
        </w:rPr>
        <w:t>با توجه به تدریجی بودنِ واکنش ترسیب، باید مخازن ترسیب را به صورت چندین مخزن</w:t>
      </w:r>
      <w:r w:rsidR="00200B2F">
        <w:rPr>
          <w:rFonts w:cs="B Zar" w:hint="cs"/>
          <w:sz w:val="28"/>
          <w:szCs w:val="28"/>
          <w:rtl/>
          <w:lang w:bidi="fa-IR"/>
        </w:rPr>
        <w:t xml:space="preserve"> اختلاط</w:t>
      </w:r>
      <w:r>
        <w:rPr>
          <w:rFonts w:cs="B Zar" w:hint="cs"/>
          <w:sz w:val="28"/>
          <w:szCs w:val="28"/>
          <w:rtl/>
          <w:lang w:bidi="fa-IR"/>
        </w:rPr>
        <w:t xml:space="preserve"> متوالی در نظر گرفت؛ مثلاً 70 مخزن با قطر </w:t>
      </w:r>
      <w:r>
        <w:rPr>
          <w:rFonts w:cs="B Zar"/>
          <w:sz w:val="28"/>
          <w:szCs w:val="28"/>
          <w:lang w:bidi="fa-IR"/>
        </w:rPr>
        <w:t>m</w:t>
      </w:r>
      <w:r>
        <w:rPr>
          <w:rFonts w:cs="B Zar" w:hint="cs"/>
          <w:sz w:val="28"/>
          <w:szCs w:val="28"/>
          <w:rtl/>
          <w:lang w:bidi="fa-IR"/>
        </w:rPr>
        <w:t xml:space="preserve"> 3 و ارتفاع </w:t>
      </w:r>
      <w:r>
        <w:rPr>
          <w:rFonts w:cs="B Zar"/>
          <w:sz w:val="28"/>
          <w:szCs w:val="28"/>
          <w:lang w:bidi="fa-IR"/>
        </w:rPr>
        <w:t>m</w:t>
      </w:r>
      <w:r w:rsidR="00E94B9D">
        <w:rPr>
          <w:rFonts w:cs="B Zar" w:hint="cs"/>
          <w:sz w:val="28"/>
          <w:szCs w:val="28"/>
          <w:rtl/>
          <w:lang w:bidi="fa-IR"/>
        </w:rPr>
        <w:t xml:space="preserve"> 3 </w:t>
      </w:r>
      <w:r w:rsidR="00C82B4D">
        <w:rPr>
          <w:rFonts w:cs="B Zar" w:hint="cs"/>
          <w:sz w:val="28"/>
          <w:szCs w:val="28"/>
          <w:rtl/>
          <w:lang w:bidi="fa-IR"/>
        </w:rPr>
        <w:t>که به صورت متوالی قرار گرفته</w:t>
      </w:r>
      <w:r w:rsidR="00C82B4D">
        <w:rPr>
          <w:rFonts w:cs="B Zar"/>
          <w:sz w:val="28"/>
          <w:szCs w:val="28"/>
          <w:rtl/>
          <w:lang w:bidi="fa-IR"/>
        </w:rPr>
        <w:softHyphen/>
      </w:r>
      <w:r w:rsidR="00C82B4D">
        <w:rPr>
          <w:rFonts w:cs="B Zar" w:hint="cs"/>
          <w:sz w:val="28"/>
          <w:szCs w:val="28"/>
          <w:rtl/>
          <w:lang w:bidi="fa-IR"/>
        </w:rPr>
        <w:t>اند و خروجی هر مخزن</w:t>
      </w:r>
      <w:r w:rsidR="00200B2F">
        <w:rPr>
          <w:rFonts w:cs="B Zar" w:hint="cs"/>
          <w:sz w:val="28"/>
          <w:szCs w:val="28"/>
          <w:rtl/>
          <w:lang w:bidi="fa-IR"/>
        </w:rPr>
        <w:t xml:space="preserve"> اختلاط</w:t>
      </w:r>
      <w:r w:rsidR="00C82B4D">
        <w:rPr>
          <w:rFonts w:cs="B Zar" w:hint="cs"/>
          <w:sz w:val="28"/>
          <w:szCs w:val="28"/>
          <w:rtl/>
          <w:lang w:bidi="fa-IR"/>
        </w:rPr>
        <w:t xml:space="preserve"> به مخزن</w:t>
      </w:r>
      <w:r w:rsidR="00200B2F">
        <w:rPr>
          <w:rFonts w:cs="B Zar" w:hint="cs"/>
          <w:sz w:val="28"/>
          <w:szCs w:val="28"/>
          <w:rtl/>
          <w:lang w:bidi="fa-IR"/>
        </w:rPr>
        <w:t xml:space="preserve"> اختلاط</w:t>
      </w:r>
      <w:r w:rsidR="00C82B4D">
        <w:rPr>
          <w:rFonts w:cs="B Zar" w:hint="cs"/>
          <w:sz w:val="28"/>
          <w:szCs w:val="28"/>
          <w:rtl/>
          <w:lang w:bidi="fa-IR"/>
        </w:rPr>
        <w:t xml:space="preserve"> بعدی منتقل می</w:t>
      </w:r>
      <w:r w:rsidR="00C82B4D">
        <w:rPr>
          <w:rFonts w:cs="B Zar"/>
          <w:sz w:val="28"/>
          <w:szCs w:val="28"/>
          <w:rtl/>
          <w:lang w:bidi="fa-IR"/>
        </w:rPr>
        <w:softHyphen/>
      </w:r>
      <w:r w:rsidR="00C82B4D">
        <w:rPr>
          <w:rFonts w:cs="B Zar" w:hint="cs"/>
          <w:sz w:val="28"/>
          <w:szCs w:val="28"/>
          <w:rtl/>
          <w:lang w:bidi="fa-IR"/>
        </w:rPr>
        <w:t>شود</w:t>
      </w:r>
      <w:r w:rsidR="00E94B9D">
        <w:rPr>
          <w:rFonts w:cs="B Zar" w:hint="cs"/>
          <w:sz w:val="28"/>
          <w:szCs w:val="28"/>
          <w:rtl/>
          <w:lang w:bidi="fa-IR"/>
        </w:rPr>
        <w:t>.</w:t>
      </w:r>
      <w:r w:rsidR="00F51C6A">
        <w:rPr>
          <w:rFonts w:cs="B Zar" w:hint="cs"/>
          <w:sz w:val="28"/>
          <w:szCs w:val="28"/>
          <w:rtl/>
          <w:lang w:bidi="fa-IR"/>
        </w:rPr>
        <w:t xml:space="preserve"> می</w:t>
      </w:r>
      <w:r w:rsidR="00F51C6A">
        <w:rPr>
          <w:rFonts w:cs="B Zar"/>
          <w:sz w:val="28"/>
          <w:szCs w:val="28"/>
          <w:rtl/>
          <w:lang w:bidi="fa-IR"/>
        </w:rPr>
        <w:softHyphen/>
      </w:r>
      <w:r w:rsidR="00F51C6A">
        <w:rPr>
          <w:rFonts w:cs="B Zar" w:hint="cs"/>
          <w:sz w:val="28"/>
          <w:szCs w:val="28"/>
          <w:rtl/>
          <w:lang w:bidi="fa-IR"/>
        </w:rPr>
        <w:t xml:space="preserve">توان </w:t>
      </w:r>
      <w:r w:rsidR="00E94B9D">
        <w:rPr>
          <w:rFonts w:cs="B Zar" w:hint="cs"/>
          <w:sz w:val="28"/>
          <w:szCs w:val="28"/>
          <w:rtl/>
          <w:lang w:bidi="fa-IR"/>
        </w:rPr>
        <w:t>در هنگام ورود مواد به هر مخزن</w:t>
      </w:r>
      <w:r w:rsidR="00200B2F">
        <w:rPr>
          <w:rFonts w:cs="B Zar" w:hint="cs"/>
          <w:sz w:val="28"/>
          <w:szCs w:val="28"/>
          <w:rtl/>
          <w:lang w:bidi="fa-IR"/>
        </w:rPr>
        <w:t>،</w:t>
      </w:r>
      <w:r w:rsidR="00E94B9D">
        <w:rPr>
          <w:rFonts w:cs="B Zar" w:hint="cs"/>
          <w:sz w:val="28"/>
          <w:szCs w:val="28"/>
          <w:rtl/>
          <w:lang w:bidi="fa-IR"/>
        </w:rPr>
        <w:t xml:space="preserve"> مقداری محلول کربنات سدیم به آن افزود؛ مثلاً 2درصد از محلول کربنات سدیم همراه با شورابه </w:t>
      </w:r>
      <w:r w:rsidR="00200B2F">
        <w:rPr>
          <w:rFonts w:cs="B Zar" w:hint="cs"/>
          <w:sz w:val="28"/>
          <w:szCs w:val="28"/>
          <w:rtl/>
          <w:lang w:bidi="fa-IR"/>
        </w:rPr>
        <w:t xml:space="preserve">به </w:t>
      </w:r>
      <w:r w:rsidR="00E94B9D">
        <w:rPr>
          <w:rFonts w:cs="B Zar" w:hint="cs"/>
          <w:sz w:val="28"/>
          <w:szCs w:val="28"/>
          <w:rtl/>
          <w:lang w:bidi="fa-IR"/>
        </w:rPr>
        <w:t>مخزن</w:t>
      </w:r>
      <w:r w:rsidR="00200B2F">
        <w:rPr>
          <w:rFonts w:cs="B Zar" w:hint="cs"/>
          <w:sz w:val="28"/>
          <w:szCs w:val="28"/>
          <w:rtl/>
          <w:lang w:bidi="fa-IR"/>
        </w:rPr>
        <w:t xml:space="preserve"> اختلاط</w:t>
      </w:r>
      <w:r w:rsidR="00E94B9D">
        <w:rPr>
          <w:rFonts w:cs="B Zar" w:hint="cs"/>
          <w:sz w:val="28"/>
          <w:szCs w:val="28"/>
          <w:rtl/>
          <w:lang w:bidi="fa-IR"/>
        </w:rPr>
        <w:t xml:space="preserve"> اول افزوده شود و 2% دیگر از محلول در مخزن </w:t>
      </w:r>
      <w:r w:rsidR="00200B2F">
        <w:rPr>
          <w:rFonts w:cs="B Zar" w:hint="cs"/>
          <w:sz w:val="28"/>
          <w:szCs w:val="28"/>
          <w:rtl/>
          <w:lang w:bidi="fa-IR"/>
        </w:rPr>
        <w:t xml:space="preserve">اختلاط </w:t>
      </w:r>
      <w:r w:rsidR="00E94B9D">
        <w:rPr>
          <w:rFonts w:cs="B Zar" w:hint="cs"/>
          <w:sz w:val="28"/>
          <w:szCs w:val="28"/>
          <w:rtl/>
          <w:lang w:bidi="fa-IR"/>
        </w:rPr>
        <w:t xml:space="preserve">دوم افزوده شود و . . . بدین ترتیب در مخزن </w:t>
      </w:r>
      <w:r w:rsidR="00200B2F">
        <w:rPr>
          <w:rFonts w:cs="B Zar" w:hint="cs"/>
          <w:sz w:val="28"/>
          <w:szCs w:val="28"/>
          <w:rtl/>
          <w:lang w:bidi="fa-IR"/>
        </w:rPr>
        <w:t xml:space="preserve">اختلاط </w:t>
      </w:r>
      <w:r w:rsidR="00E94B9D">
        <w:rPr>
          <w:rFonts w:cs="B Zar" w:hint="cs"/>
          <w:sz w:val="28"/>
          <w:szCs w:val="28"/>
          <w:rtl/>
          <w:lang w:bidi="fa-IR"/>
        </w:rPr>
        <w:t>پنجاهم تمامی محلول کربنات سدیم به شورابه افزوده می</w:t>
      </w:r>
      <w:r w:rsidR="00E94B9D">
        <w:rPr>
          <w:rFonts w:cs="B Zar"/>
          <w:sz w:val="28"/>
          <w:szCs w:val="28"/>
          <w:rtl/>
          <w:lang w:bidi="fa-IR"/>
        </w:rPr>
        <w:softHyphen/>
      </w:r>
      <w:r w:rsidR="00E94B9D">
        <w:rPr>
          <w:rFonts w:cs="B Zar" w:hint="cs"/>
          <w:sz w:val="28"/>
          <w:szCs w:val="28"/>
          <w:rtl/>
          <w:lang w:bidi="fa-IR"/>
        </w:rPr>
        <w:t>شود.</w:t>
      </w:r>
      <w:r w:rsidR="00CE7601">
        <w:rPr>
          <w:rFonts w:cs="B Zar" w:hint="cs"/>
          <w:sz w:val="28"/>
          <w:szCs w:val="28"/>
          <w:rtl/>
          <w:lang w:bidi="fa-IR"/>
        </w:rPr>
        <w:t xml:space="preserve"> </w:t>
      </w:r>
      <w:r w:rsidR="00E94B9D">
        <w:rPr>
          <w:rFonts w:cs="B Zar" w:hint="cs"/>
          <w:sz w:val="28"/>
          <w:szCs w:val="28"/>
          <w:rtl/>
          <w:lang w:bidi="fa-IR"/>
        </w:rPr>
        <w:t>20 مخزن</w:t>
      </w:r>
      <w:r w:rsidR="00200B2F">
        <w:rPr>
          <w:rFonts w:cs="B Zar" w:hint="cs"/>
          <w:sz w:val="28"/>
          <w:szCs w:val="28"/>
          <w:rtl/>
          <w:lang w:bidi="fa-IR"/>
        </w:rPr>
        <w:t xml:space="preserve"> اختلاط</w:t>
      </w:r>
      <w:r w:rsidR="00E94B9D">
        <w:rPr>
          <w:rFonts w:cs="B Zar" w:hint="cs"/>
          <w:sz w:val="28"/>
          <w:szCs w:val="28"/>
          <w:rtl/>
          <w:lang w:bidi="fa-IR"/>
        </w:rPr>
        <w:t xml:space="preserve"> آخر فقط برای تأمین زمان ماند مورد نیاز جهت اتمام واکنش ترسیب است. </w:t>
      </w:r>
      <w:r w:rsidR="00060E3C">
        <w:rPr>
          <w:rFonts w:cs="B Zar" w:hint="cs"/>
          <w:sz w:val="28"/>
          <w:szCs w:val="28"/>
          <w:rtl/>
          <w:lang w:bidi="fa-IR"/>
        </w:rPr>
        <w:t>به منظور جلوگیری از گرم شدنِ شورابه (که موجب افزایش هدرروی لیتیم می</w:t>
      </w:r>
      <w:r w:rsidR="00060E3C">
        <w:rPr>
          <w:rFonts w:cs="B Zar"/>
          <w:sz w:val="28"/>
          <w:szCs w:val="28"/>
          <w:rtl/>
          <w:lang w:bidi="fa-IR"/>
        </w:rPr>
        <w:softHyphen/>
      </w:r>
      <w:r w:rsidR="00060E3C">
        <w:rPr>
          <w:rFonts w:cs="B Zar" w:hint="cs"/>
          <w:sz w:val="28"/>
          <w:szCs w:val="28"/>
          <w:rtl/>
          <w:lang w:bidi="fa-IR"/>
        </w:rPr>
        <w:t>شود) باید مخازن ترسیب در فضای مسقّف باشند</w:t>
      </w:r>
      <w:r w:rsidR="00545C7B">
        <w:rPr>
          <w:rFonts w:cs="B Zar" w:hint="cs"/>
          <w:sz w:val="28"/>
          <w:szCs w:val="28"/>
          <w:rtl/>
          <w:lang w:bidi="fa-IR"/>
        </w:rPr>
        <w:t>. با این وصف، نیاز به یک یا چند سوله است. عرض سوله باید 5 متر و ارتفاع آن باید حداقل 7 متر باشد؛ مجموع طول سوله ها نیز باید 300 متر باشد.</w:t>
      </w:r>
      <w:r w:rsidR="00A15077">
        <w:rPr>
          <w:rFonts w:cs="B Zar" w:hint="cs"/>
          <w:sz w:val="28"/>
          <w:szCs w:val="28"/>
          <w:rtl/>
          <w:lang w:bidi="fa-IR"/>
        </w:rPr>
        <w:t xml:space="preserve"> در نهایت پس از اتمام ترسیب منیزیم، گِلابی غلیظ </w:t>
      </w:r>
      <w:r w:rsidR="00BC2C2F">
        <w:rPr>
          <w:rFonts w:cs="B Zar" w:hint="cs"/>
          <w:sz w:val="28"/>
          <w:szCs w:val="28"/>
          <w:rtl/>
          <w:lang w:bidi="fa-IR"/>
        </w:rPr>
        <w:t>ایجاد می</w:t>
      </w:r>
      <w:r w:rsidR="00BC2C2F">
        <w:rPr>
          <w:rFonts w:cs="B Zar"/>
          <w:sz w:val="28"/>
          <w:szCs w:val="28"/>
          <w:rtl/>
          <w:lang w:bidi="fa-IR"/>
        </w:rPr>
        <w:softHyphen/>
      </w:r>
      <w:r w:rsidR="00BC2C2F" w:rsidRPr="00BC2C2F">
        <w:rPr>
          <w:rFonts w:cs="B Zar" w:hint="cs"/>
          <w:sz w:val="28"/>
          <w:szCs w:val="28"/>
          <w:rtl/>
          <w:lang w:bidi="fa-IR"/>
        </w:rPr>
        <w:t>شود</w:t>
      </w:r>
      <w:r w:rsidR="00BC2C2F">
        <w:rPr>
          <w:rFonts w:cs="B Zar" w:hint="cs"/>
          <w:sz w:val="28"/>
          <w:szCs w:val="28"/>
          <w:rtl/>
          <w:lang w:bidi="fa-IR"/>
        </w:rPr>
        <w:t xml:space="preserve"> که باید برای جداسازی رسوبات از </w:t>
      </w:r>
      <w:r w:rsidR="006148F7">
        <w:rPr>
          <w:rFonts w:cs="B Zar" w:hint="cs"/>
          <w:sz w:val="28"/>
          <w:szCs w:val="28"/>
          <w:rtl/>
          <w:lang w:bidi="fa-IR"/>
        </w:rPr>
        <w:t xml:space="preserve">شورابه، تحت عملیات صافکنی قرار گیرد. </w:t>
      </w:r>
    </w:p>
    <w:p w:rsidR="00545C7B" w:rsidRDefault="00F21418" w:rsidP="00BC055C">
      <w:pPr>
        <w:bidi/>
        <w:spacing w:before="240" w:after="120" w:line="288" w:lineRule="auto"/>
        <w:ind w:firstLine="397"/>
        <w:jc w:val="both"/>
        <w:rPr>
          <w:rFonts w:cs="B Zar"/>
          <w:sz w:val="28"/>
          <w:szCs w:val="28"/>
          <w:rtl/>
          <w:lang w:bidi="fa-IR"/>
        </w:rPr>
      </w:pPr>
      <w:r>
        <w:rPr>
          <w:rFonts w:cs="B Zar" w:hint="cs"/>
          <w:sz w:val="28"/>
          <w:szCs w:val="28"/>
          <w:rtl/>
          <w:lang w:bidi="fa-IR"/>
        </w:rPr>
        <w:t xml:space="preserve">درصد وزنی جامد در گِلاب خروجی از واحد ترسیب حدود 7 درصد است که چندان زیاد نیست اما به دلیل ریزدانگی رسوبات و همچین گرانروی زیادِ شورابه، عملاً رفتاری مشابه سوسپانسیونهای غلیظ دارد. </w:t>
      </w:r>
      <w:r w:rsidR="00EB0D0F">
        <w:rPr>
          <w:rFonts w:cs="B Zar" w:hint="cs"/>
          <w:sz w:val="28"/>
          <w:szCs w:val="28"/>
          <w:rtl/>
          <w:lang w:bidi="fa-IR"/>
        </w:rPr>
        <w:t>برای صافکنی نیاز به صافیهای</w:t>
      </w:r>
      <w:r w:rsidR="00BC055C">
        <w:rPr>
          <w:rFonts w:cs="B Zar" w:hint="cs"/>
          <w:sz w:val="28"/>
          <w:szCs w:val="28"/>
          <w:rtl/>
          <w:lang w:bidi="fa-IR"/>
        </w:rPr>
        <w:t xml:space="preserve"> تراکمی (فیلتر پرس</w:t>
      </w:r>
      <w:r w:rsidR="00B632B1">
        <w:rPr>
          <w:rFonts w:cs="B Zar" w:hint="cs"/>
          <w:sz w:val="28"/>
          <w:szCs w:val="28"/>
          <w:rtl/>
          <w:lang w:bidi="fa-IR"/>
        </w:rPr>
        <w:t xml:space="preserve"> یا فیلتر پرس ترکمی</w:t>
      </w:r>
      <w:r w:rsidR="00BC055C">
        <w:rPr>
          <w:rFonts w:cs="B Zar" w:hint="cs"/>
          <w:sz w:val="28"/>
          <w:szCs w:val="28"/>
          <w:rtl/>
          <w:lang w:bidi="fa-IR"/>
        </w:rPr>
        <w:t>)</w:t>
      </w:r>
      <w:r w:rsidR="000033E9">
        <w:rPr>
          <w:rFonts w:cs="B Zar" w:hint="cs"/>
          <w:sz w:val="28"/>
          <w:szCs w:val="28"/>
          <w:rtl/>
          <w:lang w:bidi="fa-IR"/>
        </w:rPr>
        <w:t xml:space="preserve"> </w:t>
      </w:r>
      <w:r w:rsidR="00EB0D0F">
        <w:rPr>
          <w:rFonts w:cs="B Zar" w:hint="cs"/>
          <w:sz w:val="28"/>
          <w:szCs w:val="28"/>
          <w:rtl/>
          <w:lang w:bidi="fa-IR"/>
        </w:rPr>
        <w:t xml:space="preserve">است؛ </w:t>
      </w:r>
      <w:r w:rsidR="006D6D97">
        <w:rPr>
          <w:rFonts w:cs="B Zar" w:hint="cs"/>
          <w:sz w:val="28"/>
          <w:szCs w:val="28"/>
          <w:rtl/>
          <w:lang w:bidi="fa-IR"/>
        </w:rPr>
        <w:t xml:space="preserve">با </w:t>
      </w:r>
      <w:r w:rsidR="00EB0D0F">
        <w:rPr>
          <w:rFonts w:cs="B Zar" w:hint="cs"/>
          <w:sz w:val="28"/>
          <w:szCs w:val="28"/>
          <w:rtl/>
          <w:lang w:bidi="fa-IR"/>
        </w:rPr>
        <w:t xml:space="preserve">این نوع صافی، </w:t>
      </w:r>
      <w:r w:rsidR="006D6D97">
        <w:rPr>
          <w:rFonts w:cs="B Zar" w:hint="cs"/>
          <w:sz w:val="28"/>
          <w:szCs w:val="28"/>
          <w:rtl/>
          <w:lang w:bidi="fa-IR"/>
        </w:rPr>
        <w:t xml:space="preserve">عملیات صافکنی با </w:t>
      </w:r>
      <w:r w:rsidR="00EB0D0F">
        <w:rPr>
          <w:rFonts w:cs="B Zar" w:hint="cs"/>
          <w:sz w:val="28"/>
          <w:szCs w:val="28"/>
          <w:rtl/>
          <w:lang w:bidi="fa-IR"/>
        </w:rPr>
        <w:t xml:space="preserve">فشاری در محدودۀ 6 تا 10 بار </w:t>
      </w:r>
      <w:r w:rsidR="006D6D97">
        <w:rPr>
          <w:rFonts w:cs="B Zar" w:hint="cs"/>
          <w:sz w:val="28"/>
          <w:szCs w:val="28"/>
          <w:rtl/>
          <w:lang w:bidi="fa-IR"/>
        </w:rPr>
        <w:t>انجام می</w:t>
      </w:r>
      <w:r w:rsidR="006D6D97">
        <w:rPr>
          <w:rFonts w:cs="B Zar"/>
          <w:sz w:val="28"/>
          <w:szCs w:val="28"/>
          <w:rtl/>
          <w:lang w:bidi="fa-IR"/>
        </w:rPr>
        <w:softHyphen/>
      </w:r>
      <w:r w:rsidR="006D6D97">
        <w:rPr>
          <w:rFonts w:cs="B Zar" w:hint="cs"/>
          <w:sz w:val="28"/>
          <w:szCs w:val="28"/>
          <w:rtl/>
          <w:lang w:bidi="fa-IR"/>
        </w:rPr>
        <w:t>شود</w:t>
      </w:r>
      <w:r w:rsidR="00EB0D0F">
        <w:rPr>
          <w:rFonts w:cs="B Zar" w:hint="cs"/>
          <w:sz w:val="28"/>
          <w:szCs w:val="28"/>
          <w:rtl/>
          <w:lang w:bidi="fa-IR"/>
        </w:rPr>
        <w:t>.</w:t>
      </w:r>
      <w:r w:rsidR="006E27C7">
        <w:rPr>
          <w:rFonts w:cs="B Zar" w:hint="cs"/>
          <w:sz w:val="28"/>
          <w:szCs w:val="28"/>
          <w:rtl/>
          <w:lang w:bidi="fa-IR"/>
        </w:rPr>
        <w:t xml:space="preserve">ظرفیّت واحد صافکنی رسوبات منیزیمی با فرض 16 ساعت کار روزانه باید </w:t>
      </w:r>
      <w:r w:rsidR="00FC230C">
        <w:rPr>
          <w:rFonts w:cs="B Zar" w:hint="cs"/>
          <w:sz w:val="28"/>
          <w:szCs w:val="28"/>
          <w:rtl/>
          <w:lang w:bidi="fa-IR"/>
        </w:rPr>
        <w:t>198</w:t>
      </w:r>
      <w:r w:rsidR="006E27C7">
        <w:rPr>
          <w:rFonts w:cs="B Zar" w:hint="cs"/>
          <w:sz w:val="28"/>
          <w:szCs w:val="28"/>
          <w:rtl/>
          <w:lang w:bidi="fa-IR"/>
        </w:rPr>
        <w:t xml:space="preserve"> مترمکعب گِلاب در ساعت باشد.</w:t>
      </w:r>
    </w:p>
    <w:p w:rsidR="006E27C7" w:rsidRPr="00DB2CD2" w:rsidRDefault="006E27C7" w:rsidP="00FC230C">
      <w:pPr>
        <w:bidi/>
        <w:spacing w:before="240" w:after="120" w:line="288" w:lineRule="auto"/>
        <w:jc w:val="both"/>
        <w:rPr>
          <w:rFonts w:eastAsiaTheme="minorEastAsia" w:cs="B Zar"/>
          <w:sz w:val="28"/>
          <w:szCs w:val="28"/>
          <w:rtl/>
          <w:lang w:bidi="fa-IR"/>
        </w:rPr>
      </w:pPr>
      <m:oMathPara>
        <m:oMathParaPr>
          <m:jc m:val="left"/>
        </m:oMathParaPr>
        <m:oMath>
          <m:r>
            <m:rPr>
              <m:sty m:val="p"/>
            </m:rPr>
            <w:rPr>
              <w:rFonts w:ascii="Cambria Math" w:hAnsi="Cambria Math" w:cs="B Zar"/>
              <w:sz w:val="28"/>
              <w:szCs w:val="28"/>
              <w:lang w:bidi="fa-IR"/>
            </w:rPr>
            <m:t xml:space="preserve">3168 </m:t>
          </m:r>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r>
            <m:rPr>
              <m:sty m:val="p"/>
            </m:rPr>
            <w:rPr>
              <w:rFonts w:ascii="Cambria Math" w:hAnsi="Cambria Math" w:cs="B Zar"/>
              <w:sz w:val="28"/>
              <w:szCs w:val="28"/>
              <w:lang w:bidi="fa-IR"/>
            </w:rPr>
            <m:t xml:space="preserve"> ×</m:t>
          </m:r>
          <m:d>
            <m:dPr>
              <m:ctrlPr>
                <w:rPr>
                  <w:rFonts w:ascii="Cambria Math" w:hAnsi="Cambria Math" w:cs="B Zar"/>
                  <w:sz w:val="28"/>
                  <w:szCs w:val="28"/>
                  <w:lang w:bidi="fa-IR"/>
                </w:rPr>
              </m:ctrlPr>
            </m:dPr>
            <m:e>
              <m:f>
                <m:fPr>
                  <m:ctrlPr>
                    <w:rPr>
                      <w:rFonts w:ascii="Cambria Math" w:hAnsi="Cambria Math" w:cs="B Zar"/>
                      <w:i/>
                      <w:sz w:val="28"/>
                      <w:szCs w:val="28"/>
                      <w:lang w:bidi="fa-IR"/>
                    </w:rPr>
                  </m:ctrlPr>
                </m:fPr>
                <m:num>
                  <m:r>
                    <w:rPr>
                      <w:rFonts w:ascii="Cambria Math" w:hAnsi="Cambria Math" w:cs="B Zar"/>
                      <w:sz w:val="28"/>
                      <w:szCs w:val="28"/>
                      <w:lang w:bidi="fa-IR"/>
                    </w:rPr>
                    <m:t>1</m:t>
                  </m:r>
                </m:num>
                <m:den>
                  <m:r>
                    <w:rPr>
                      <w:rFonts w:ascii="Cambria Math" w:hAnsi="Cambria Math" w:cs="B Zar"/>
                      <w:sz w:val="28"/>
                      <w:szCs w:val="28"/>
                      <w:lang w:bidi="fa-IR"/>
                    </w:rPr>
                    <m:t>16</m:t>
                  </m:r>
                  <m:r>
                    <w:rPr>
                      <w:rFonts w:ascii="Cambria Math" w:hAnsi="Cambria Math" w:cs="B Zar"/>
                      <w:sz w:val="28"/>
                      <w:szCs w:val="28"/>
                      <w:lang w:bidi="fa-IR"/>
                    </w:rPr>
                    <m:t>h</m:t>
                  </m:r>
                </m:den>
              </m:f>
            </m:e>
          </m:d>
          <m:r>
            <w:rPr>
              <w:rFonts w:ascii="Cambria Math" w:hAnsi="Cambria Math" w:cs="B Zar"/>
              <w:sz w:val="28"/>
              <w:szCs w:val="28"/>
              <w:lang w:bidi="fa-IR"/>
            </w:rPr>
            <m:t xml:space="preserve">=198 </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h</m:t>
              </m:r>
            </m:den>
          </m:f>
        </m:oMath>
      </m:oMathPara>
    </w:p>
    <w:p w:rsidR="000033E9" w:rsidRDefault="000033E9" w:rsidP="00BC055C">
      <w:pPr>
        <w:bidi/>
        <w:spacing w:before="240" w:after="120" w:line="288" w:lineRule="auto"/>
        <w:ind w:firstLine="397"/>
        <w:jc w:val="both"/>
        <w:rPr>
          <w:rFonts w:cs="B Zar"/>
          <w:sz w:val="28"/>
          <w:szCs w:val="28"/>
          <w:rtl/>
          <w:lang w:bidi="fa-IR"/>
        </w:rPr>
      </w:pPr>
      <w:r>
        <w:rPr>
          <w:rFonts w:cs="B Zar" w:hint="cs"/>
          <w:sz w:val="28"/>
          <w:szCs w:val="28"/>
          <w:rtl/>
          <w:lang w:bidi="fa-IR"/>
        </w:rPr>
        <w:lastRenderedPageBreak/>
        <w:t xml:space="preserve">دو مرحله رسوبشویی نیز مورد نیاز است؛ زمان ماند در هر مرحله رسوبشویی در حدود 3 ساعت است. میتوان زمان ماند هر دو مرحله را مجموعاً 6 ساعت لحاظ کرد. </w:t>
      </w:r>
      <w:r w:rsidR="00D12DCF">
        <w:rPr>
          <w:rFonts w:cs="B Zar" w:hint="cs"/>
          <w:sz w:val="28"/>
          <w:szCs w:val="28"/>
          <w:rtl/>
          <w:lang w:bidi="fa-IR"/>
        </w:rPr>
        <w:t xml:space="preserve">البته باید توجه داشت که حجم آب مورد استفاده در رسوبشویی تقریباً نصف حجم شورابه است. </w:t>
      </w:r>
      <w:r>
        <w:rPr>
          <w:rFonts w:cs="B Zar" w:hint="cs"/>
          <w:sz w:val="28"/>
          <w:szCs w:val="28"/>
          <w:rtl/>
          <w:lang w:bidi="fa-IR"/>
        </w:rPr>
        <w:t>بنابراین مجموع حجم مخازن رسوبشویی</w:t>
      </w:r>
      <w:r>
        <w:rPr>
          <w:rFonts w:cs="B Zar"/>
          <w:sz w:val="28"/>
          <w:szCs w:val="28"/>
          <w:rtl/>
          <w:lang w:bidi="fa-IR"/>
        </w:rPr>
        <w:softHyphen/>
      </w:r>
      <w:r>
        <w:rPr>
          <w:rFonts w:cs="B Zar" w:hint="cs"/>
          <w:sz w:val="28"/>
          <w:szCs w:val="28"/>
          <w:rtl/>
          <w:lang w:bidi="fa-IR"/>
        </w:rPr>
        <w:t>ها برابر می</w:t>
      </w:r>
      <w:r>
        <w:rPr>
          <w:rFonts w:cs="B Zar"/>
          <w:sz w:val="28"/>
          <w:szCs w:val="28"/>
          <w:rtl/>
          <w:lang w:bidi="fa-IR"/>
        </w:rPr>
        <w:softHyphen/>
      </w:r>
      <w:r>
        <w:rPr>
          <w:rFonts w:cs="B Zar" w:hint="cs"/>
          <w:sz w:val="28"/>
          <w:szCs w:val="28"/>
          <w:rtl/>
          <w:lang w:bidi="fa-IR"/>
        </w:rPr>
        <w:t xml:space="preserve">شود با </w:t>
      </w:r>
      <w:r w:rsidR="00FC230C">
        <w:rPr>
          <w:rFonts w:cs="B Zar" w:hint="cs"/>
          <w:sz w:val="28"/>
          <w:szCs w:val="28"/>
          <w:rtl/>
          <w:lang w:bidi="fa-IR"/>
        </w:rPr>
        <w:t>396</w:t>
      </w:r>
      <w:r>
        <w:rPr>
          <w:rFonts w:cs="B Zar" w:hint="cs"/>
          <w:sz w:val="28"/>
          <w:szCs w:val="28"/>
          <w:rtl/>
          <w:lang w:bidi="fa-IR"/>
        </w:rPr>
        <w:t xml:space="preserve"> متر مکعب:</w:t>
      </w:r>
    </w:p>
    <w:p w:rsidR="000033E9" w:rsidRPr="000033E9" w:rsidRDefault="00D12DCF" w:rsidP="00D12DCF">
      <w:pPr>
        <w:bidi/>
        <w:spacing w:before="240" w:after="120" w:line="288" w:lineRule="auto"/>
        <w:rPr>
          <w:rFonts w:cs="B Zar"/>
          <w:sz w:val="28"/>
          <w:szCs w:val="28"/>
          <w:rtl/>
          <w:lang w:bidi="fa-IR"/>
        </w:rPr>
      </w:pPr>
      <m:oMathPara>
        <m:oMathParaPr>
          <m:jc m:val="left"/>
        </m:oMathParaPr>
        <m:oMath>
          <m:r>
            <m:rPr>
              <m:sty m:val="p"/>
            </m:rPr>
            <w:rPr>
              <w:rFonts w:ascii="Cambria Math" w:hAnsi="Cambria Math" w:cs="B Zar"/>
              <w:sz w:val="28"/>
              <w:szCs w:val="28"/>
              <w:lang w:bidi="fa-IR"/>
            </w:rPr>
            <m:t xml:space="preserve">0.5×3168 </m:t>
          </m:r>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r>
            <m:rPr>
              <m:sty m:val="p"/>
            </m:rPr>
            <w:rPr>
              <w:rFonts w:ascii="Cambria Math" w:hAnsi="Cambria Math" w:cs="B Zar"/>
              <w:sz w:val="28"/>
              <w:szCs w:val="28"/>
              <w:lang w:bidi="fa-IR"/>
            </w:rPr>
            <m:t xml:space="preserve"> ×</m:t>
          </m:r>
          <m:d>
            <m:dPr>
              <m:ctrlPr>
                <w:rPr>
                  <w:rFonts w:ascii="Cambria Math" w:hAnsi="Cambria Math" w:cs="B Zar"/>
                  <w:sz w:val="28"/>
                  <w:szCs w:val="28"/>
                  <w:lang w:bidi="fa-IR"/>
                </w:rPr>
              </m:ctrlPr>
            </m:dPr>
            <m:e>
              <m:f>
                <m:fPr>
                  <m:ctrlPr>
                    <w:rPr>
                      <w:rFonts w:ascii="Cambria Math" w:hAnsi="Cambria Math" w:cs="B Zar"/>
                      <w:i/>
                      <w:sz w:val="28"/>
                      <w:szCs w:val="28"/>
                      <w:lang w:bidi="fa-IR"/>
                    </w:rPr>
                  </m:ctrlPr>
                </m:fPr>
                <m:num>
                  <m:r>
                    <w:rPr>
                      <w:rFonts w:ascii="Cambria Math" w:hAnsi="Cambria Math" w:cs="B Zar"/>
                      <w:sz w:val="28"/>
                      <w:szCs w:val="28"/>
                      <w:lang w:bidi="fa-IR"/>
                    </w:rPr>
                    <m:t>6</m:t>
                  </m:r>
                </m:num>
                <m:den>
                  <m:r>
                    <w:rPr>
                      <w:rFonts w:ascii="Cambria Math" w:hAnsi="Cambria Math" w:cs="B Zar"/>
                      <w:sz w:val="28"/>
                      <w:szCs w:val="28"/>
                      <w:lang w:bidi="fa-IR"/>
                    </w:rPr>
                    <m:t>24</m:t>
                  </m:r>
                </m:den>
              </m:f>
            </m:e>
          </m:d>
          <m:r>
            <w:rPr>
              <w:rFonts w:ascii="Cambria Math" w:hAnsi="Cambria Math" w:cs="B Zar"/>
              <w:sz w:val="28"/>
              <w:szCs w:val="28"/>
              <w:lang w:bidi="fa-IR"/>
            </w:rPr>
            <m:t xml:space="preserve">=396 </m:t>
          </m:r>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oMath>
      </m:oMathPara>
    </w:p>
    <w:p w:rsidR="00DB2CD2" w:rsidRDefault="000033E9" w:rsidP="00B632B1">
      <w:pPr>
        <w:bidi/>
        <w:spacing w:before="240" w:after="120" w:line="288" w:lineRule="auto"/>
        <w:jc w:val="both"/>
        <w:rPr>
          <w:rFonts w:cs="B Zar"/>
          <w:sz w:val="28"/>
          <w:szCs w:val="28"/>
          <w:rtl/>
          <w:lang w:bidi="fa-IR"/>
        </w:rPr>
      </w:pPr>
      <w:r>
        <w:rPr>
          <w:rFonts w:cs="B Zar" w:hint="cs"/>
          <w:sz w:val="28"/>
          <w:szCs w:val="28"/>
          <w:rtl/>
          <w:lang w:bidi="fa-IR"/>
        </w:rPr>
        <w:t>یعنی</w:t>
      </w:r>
      <w:r w:rsidR="00D12DCF">
        <w:rPr>
          <w:rFonts w:cs="B Zar" w:hint="cs"/>
          <w:sz w:val="28"/>
          <w:szCs w:val="28"/>
          <w:rtl/>
          <w:lang w:bidi="fa-IR"/>
        </w:rPr>
        <w:t xml:space="preserve"> تقریباً 20</w:t>
      </w:r>
      <w:r w:rsidR="00F93594">
        <w:rPr>
          <w:rFonts w:cs="B Zar" w:hint="cs"/>
          <w:sz w:val="28"/>
          <w:szCs w:val="28"/>
          <w:rtl/>
          <w:lang w:bidi="fa-IR"/>
        </w:rPr>
        <w:t xml:space="preserve"> مخزن اختلاط با قطر 3 متر و ارتفاع 3 متر.</w:t>
      </w:r>
      <w:r w:rsidR="00717ABE">
        <w:rPr>
          <w:rFonts w:cs="B Zar" w:hint="cs"/>
          <w:sz w:val="28"/>
          <w:szCs w:val="28"/>
          <w:rtl/>
          <w:lang w:bidi="fa-IR"/>
        </w:rPr>
        <w:t xml:space="preserve"> واحد رسوبشویی نیازمند یک سوله با طول </w:t>
      </w:r>
      <w:r w:rsidR="00D12DCF">
        <w:rPr>
          <w:rFonts w:cs="B Zar" w:hint="cs"/>
          <w:sz w:val="28"/>
          <w:szCs w:val="28"/>
          <w:rtl/>
          <w:lang w:bidi="fa-IR"/>
        </w:rPr>
        <w:t>100</w:t>
      </w:r>
      <w:r w:rsidR="00717ABE">
        <w:rPr>
          <w:rFonts w:cs="B Zar" w:hint="cs"/>
          <w:sz w:val="28"/>
          <w:szCs w:val="28"/>
          <w:rtl/>
          <w:lang w:bidi="fa-IR"/>
        </w:rPr>
        <w:t xml:space="preserve"> متر، عرض 5 متر و ارتفاع 7 متر است</w:t>
      </w:r>
      <w:r w:rsidR="001246EF">
        <w:rPr>
          <w:rFonts w:cs="B Zar" w:hint="cs"/>
          <w:sz w:val="28"/>
          <w:szCs w:val="28"/>
          <w:rtl/>
          <w:lang w:bidi="fa-IR"/>
        </w:rPr>
        <w:t xml:space="preserve"> مضافاً اینکه دو دستگاه صافی</w:t>
      </w:r>
      <w:r w:rsidR="00B632B1">
        <w:rPr>
          <w:rFonts w:cs="B Zar" w:hint="cs"/>
          <w:sz w:val="28"/>
          <w:szCs w:val="28"/>
          <w:rtl/>
          <w:lang w:bidi="fa-IR"/>
        </w:rPr>
        <w:t xml:space="preserve"> تحت فشار (</w:t>
      </w:r>
      <w:r w:rsidR="001246EF">
        <w:rPr>
          <w:rFonts w:cs="B Zar" w:hint="cs"/>
          <w:sz w:val="28"/>
          <w:szCs w:val="28"/>
          <w:rtl/>
          <w:lang w:bidi="fa-IR"/>
        </w:rPr>
        <w:t xml:space="preserve"> مشخصات آنچه که پیش</w:t>
      </w:r>
      <w:r w:rsidR="001246EF">
        <w:rPr>
          <w:rFonts w:cs="B Zar"/>
          <w:sz w:val="28"/>
          <w:szCs w:val="28"/>
          <w:rtl/>
          <w:lang w:bidi="fa-IR"/>
        </w:rPr>
        <w:softHyphen/>
      </w:r>
      <w:r w:rsidR="001246EF">
        <w:rPr>
          <w:rFonts w:cs="B Zar" w:hint="cs"/>
          <w:sz w:val="28"/>
          <w:szCs w:val="28"/>
          <w:rtl/>
          <w:lang w:bidi="fa-IR"/>
        </w:rPr>
        <w:t xml:space="preserve">تر </w:t>
      </w:r>
      <w:r w:rsidR="00B62083">
        <w:rPr>
          <w:rFonts w:cs="B Zar" w:hint="cs"/>
          <w:sz w:val="28"/>
          <w:szCs w:val="28"/>
          <w:rtl/>
          <w:lang w:bidi="fa-IR"/>
        </w:rPr>
        <w:t>ذکر شد مورد نیاز است</w:t>
      </w:r>
      <w:r w:rsidR="00717ABE">
        <w:rPr>
          <w:rFonts w:cs="B Zar" w:hint="cs"/>
          <w:sz w:val="28"/>
          <w:szCs w:val="28"/>
          <w:rtl/>
          <w:lang w:bidi="fa-IR"/>
        </w:rPr>
        <w:t>.</w:t>
      </w:r>
      <w:r w:rsidR="001246EF">
        <w:rPr>
          <w:rFonts w:cs="B Zar" w:hint="cs"/>
          <w:sz w:val="28"/>
          <w:szCs w:val="28"/>
          <w:rtl/>
          <w:lang w:bidi="fa-IR"/>
        </w:rPr>
        <w:t xml:space="preserve"> </w:t>
      </w:r>
    </w:p>
    <w:p w:rsidR="00AB252F" w:rsidRDefault="00AB252F" w:rsidP="00B632B1">
      <w:pPr>
        <w:bidi/>
        <w:spacing w:before="240" w:after="120" w:line="288" w:lineRule="auto"/>
        <w:ind w:firstLine="397"/>
        <w:jc w:val="both"/>
        <w:rPr>
          <w:rFonts w:cs="B Zar"/>
          <w:sz w:val="28"/>
          <w:szCs w:val="28"/>
          <w:rtl/>
          <w:lang w:bidi="fa-IR"/>
        </w:rPr>
      </w:pPr>
      <w:r>
        <w:rPr>
          <w:rFonts w:cs="B Zar" w:hint="cs"/>
          <w:sz w:val="28"/>
          <w:szCs w:val="28"/>
          <w:rtl/>
          <w:lang w:bidi="fa-IR"/>
        </w:rPr>
        <w:t xml:space="preserve">تمامی مخازن اختلاط باید دارای همزن </w:t>
      </w:r>
      <w:r w:rsidR="009D1C7C">
        <w:rPr>
          <w:rFonts w:cs="B Zar" w:hint="cs"/>
          <w:sz w:val="28"/>
          <w:szCs w:val="28"/>
          <w:rtl/>
          <w:lang w:bidi="fa-IR"/>
        </w:rPr>
        <w:t xml:space="preserve">با قطر </w:t>
      </w:r>
      <w:r w:rsidR="009D1C7C">
        <w:rPr>
          <w:rFonts w:cs="B Zar"/>
          <w:sz w:val="28"/>
          <w:szCs w:val="28"/>
          <w:lang w:bidi="fa-IR"/>
        </w:rPr>
        <w:t>m</w:t>
      </w:r>
      <w:r w:rsidR="009D1C7C">
        <w:rPr>
          <w:rFonts w:cs="B Zar" w:hint="cs"/>
          <w:sz w:val="28"/>
          <w:szCs w:val="28"/>
          <w:rtl/>
          <w:lang w:bidi="fa-IR"/>
        </w:rPr>
        <w:t xml:space="preserve"> 1</w:t>
      </w:r>
      <w:r>
        <w:rPr>
          <w:rFonts w:cs="B Zar" w:hint="cs"/>
          <w:sz w:val="28"/>
          <w:szCs w:val="28"/>
          <w:rtl/>
          <w:lang w:bidi="fa-IR"/>
        </w:rPr>
        <w:t xml:space="preserve"> باشند. </w:t>
      </w:r>
      <w:r w:rsidR="00B632B1">
        <w:rPr>
          <w:rFonts w:cs="B Zar" w:hint="cs"/>
          <w:sz w:val="28"/>
          <w:szCs w:val="28"/>
          <w:rtl/>
          <w:lang w:bidi="fa-IR"/>
        </w:rPr>
        <w:t xml:space="preserve">با توجه به موارد مشابه، توان مورد نیاز برای الکتروموتور اختلاط (با احتساب کارایی 60% الکتروموتور)حدواً </w:t>
      </w:r>
      <w:r w:rsidR="00B632B1" w:rsidRPr="00B632B1">
        <w:rPr>
          <w:rFonts w:cs="B Zar"/>
          <w:sz w:val="28"/>
          <w:szCs w:val="28"/>
          <w:lang w:bidi="fa-IR"/>
        </w:rPr>
        <w:t>kW</w:t>
      </w:r>
      <w:r w:rsidR="00B632B1" w:rsidRPr="00B632B1">
        <w:rPr>
          <w:rFonts w:cs="B Zar" w:hint="cs"/>
          <w:sz w:val="28"/>
          <w:szCs w:val="28"/>
          <w:rtl/>
          <w:lang w:bidi="fa-IR"/>
        </w:rPr>
        <w:t xml:space="preserve"> 55 برآورد </w:t>
      </w:r>
      <w:r w:rsidR="00B632B1">
        <w:rPr>
          <w:rFonts w:cs="B Zar" w:hint="cs"/>
          <w:sz w:val="28"/>
          <w:szCs w:val="28"/>
          <w:rtl/>
          <w:lang w:bidi="fa-IR"/>
        </w:rPr>
        <w:t>می</w:t>
      </w:r>
      <w:r w:rsidR="00B632B1">
        <w:rPr>
          <w:rFonts w:cs="B Zar"/>
          <w:sz w:val="28"/>
          <w:szCs w:val="28"/>
          <w:rtl/>
          <w:lang w:bidi="fa-IR"/>
        </w:rPr>
        <w:softHyphen/>
      </w:r>
      <w:r w:rsidR="00B632B1">
        <w:rPr>
          <w:rFonts w:cs="B Zar" w:hint="cs"/>
          <w:sz w:val="28"/>
          <w:szCs w:val="28"/>
          <w:rtl/>
          <w:lang w:bidi="fa-IR"/>
        </w:rPr>
        <w:t>شود.</w:t>
      </w:r>
    </w:p>
    <w:p w:rsidR="000A1998" w:rsidRDefault="000A1998" w:rsidP="000A1998">
      <w:pPr>
        <w:bidi/>
        <w:spacing w:before="240" w:after="120" w:line="288" w:lineRule="auto"/>
        <w:rPr>
          <w:rFonts w:cs="B Zar"/>
          <w:sz w:val="28"/>
          <w:szCs w:val="28"/>
          <w:rtl/>
          <w:lang w:bidi="fa-IR"/>
        </w:rPr>
      </w:pPr>
    </w:p>
    <w:p w:rsidR="0035223D" w:rsidRPr="0035223D" w:rsidRDefault="00BC055C" w:rsidP="00363628">
      <w:pPr>
        <w:bidi/>
        <w:spacing w:before="360" w:after="0" w:line="240" w:lineRule="auto"/>
        <w:jc w:val="both"/>
        <w:rPr>
          <w:rFonts w:cs="B Mitra"/>
          <w:b/>
          <w:bCs/>
          <w:sz w:val="28"/>
          <w:szCs w:val="28"/>
          <w:rtl/>
          <w:lang w:bidi="fa-IR"/>
        </w:rPr>
      </w:pPr>
      <w:r>
        <w:rPr>
          <w:rFonts w:cs="B Mitra" w:hint="cs"/>
          <w:b/>
          <w:bCs/>
          <w:sz w:val="28"/>
          <w:szCs w:val="28"/>
          <w:rtl/>
          <w:lang w:bidi="fa-IR"/>
        </w:rPr>
        <w:t>3-</w:t>
      </w:r>
      <w:r w:rsidR="00363628">
        <w:rPr>
          <w:rFonts w:cs="B Mitra" w:hint="cs"/>
          <w:b/>
          <w:bCs/>
          <w:sz w:val="28"/>
          <w:szCs w:val="28"/>
          <w:rtl/>
          <w:lang w:bidi="fa-IR"/>
        </w:rPr>
        <w:t>ب</w:t>
      </w:r>
      <w:r>
        <w:rPr>
          <w:rFonts w:cs="B Mitra" w:hint="cs"/>
          <w:b/>
          <w:bCs/>
          <w:sz w:val="28"/>
          <w:szCs w:val="28"/>
          <w:rtl/>
          <w:lang w:bidi="fa-IR"/>
        </w:rPr>
        <w:t xml:space="preserve">. </w:t>
      </w:r>
      <w:r w:rsidR="0035223D" w:rsidRPr="0035223D">
        <w:rPr>
          <w:rFonts w:cs="B Mitra" w:hint="cs"/>
          <w:b/>
          <w:bCs/>
          <w:sz w:val="28"/>
          <w:szCs w:val="28"/>
          <w:rtl/>
          <w:lang w:bidi="fa-IR"/>
        </w:rPr>
        <w:t xml:space="preserve">مهندسی پایۀ </w:t>
      </w:r>
      <w:r w:rsidR="0035223D">
        <w:rPr>
          <w:rFonts w:cs="B Mitra" w:hint="cs"/>
          <w:b/>
          <w:bCs/>
          <w:sz w:val="28"/>
          <w:szCs w:val="28"/>
          <w:rtl/>
          <w:lang w:bidi="fa-IR"/>
        </w:rPr>
        <w:t xml:space="preserve">مقدماتی </w:t>
      </w:r>
      <w:r w:rsidR="0035223D" w:rsidRPr="0035223D">
        <w:rPr>
          <w:rFonts w:cs="B Mitra" w:hint="cs"/>
          <w:b/>
          <w:bCs/>
          <w:sz w:val="28"/>
          <w:szCs w:val="28"/>
          <w:rtl/>
          <w:lang w:bidi="fa-IR"/>
        </w:rPr>
        <w:t xml:space="preserve">بخش </w:t>
      </w:r>
      <w:r w:rsidR="0035223D">
        <w:rPr>
          <w:rFonts w:cs="B Mitra" w:hint="cs"/>
          <w:b/>
          <w:bCs/>
          <w:sz w:val="28"/>
          <w:szCs w:val="28"/>
          <w:rtl/>
          <w:lang w:bidi="fa-IR"/>
        </w:rPr>
        <w:t>تبخیر و تبلور</w:t>
      </w:r>
    </w:p>
    <w:p w:rsidR="0035223D" w:rsidRDefault="001C2A69" w:rsidP="00BC055C">
      <w:pPr>
        <w:bidi/>
        <w:spacing w:before="240" w:after="120" w:line="288" w:lineRule="auto"/>
        <w:ind w:firstLine="397"/>
        <w:jc w:val="both"/>
        <w:rPr>
          <w:rFonts w:cs="B Zar"/>
          <w:sz w:val="28"/>
          <w:szCs w:val="28"/>
          <w:rtl/>
          <w:lang w:bidi="fa-IR"/>
        </w:rPr>
      </w:pPr>
      <w:r>
        <w:rPr>
          <w:rFonts w:cs="B Zar" w:hint="cs"/>
          <w:sz w:val="28"/>
          <w:szCs w:val="28"/>
          <w:rtl/>
          <w:lang w:bidi="fa-IR"/>
        </w:rPr>
        <w:t>پس از ترسیب و عملیات صافکنیِ شورابه، حجم شورابۀ منیزیم</w:t>
      </w:r>
      <w:r>
        <w:rPr>
          <w:rFonts w:cs="B Zar"/>
          <w:sz w:val="28"/>
          <w:szCs w:val="28"/>
          <w:rtl/>
          <w:lang w:bidi="fa-IR"/>
        </w:rPr>
        <w:softHyphen/>
      </w:r>
      <w:r>
        <w:rPr>
          <w:rFonts w:cs="B Zar" w:hint="cs"/>
          <w:sz w:val="28"/>
          <w:szCs w:val="28"/>
          <w:rtl/>
          <w:lang w:bidi="fa-IR"/>
        </w:rPr>
        <w:t xml:space="preserve">زدوده تقریباً 7 درصد کمتر از شورابۀ رقیق شده است. بنابراین روزانه </w:t>
      </w:r>
      <w:r w:rsidRPr="001C2A69">
        <w:rPr>
          <w:rFonts w:cs="B Zar" w:hint="cs"/>
          <w:sz w:val="28"/>
          <w:szCs w:val="28"/>
          <w:vertAlign w:val="superscript"/>
          <w:rtl/>
          <w:lang w:bidi="fa-IR"/>
        </w:rPr>
        <w:t>3</w:t>
      </w:r>
      <w:r>
        <w:rPr>
          <w:rFonts w:cs="B Zar"/>
          <w:sz w:val="28"/>
          <w:szCs w:val="28"/>
          <w:lang w:bidi="fa-IR"/>
        </w:rPr>
        <w:t>m</w:t>
      </w:r>
      <w:r>
        <w:rPr>
          <w:rFonts w:cs="B Zar" w:hint="cs"/>
          <w:sz w:val="28"/>
          <w:szCs w:val="28"/>
          <w:rtl/>
          <w:lang w:bidi="fa-IR"/>
        </w:rPr>
        <w:t xml:space="preserve"> </w:t>
      </w:r>
      <w:r w:rsidR="00FC230C">
        <w:rPr>
          <w:rFonts w:cs="B Zar" w:hint="cs"/>
          <w:sz w:val="28"/>
          <w:szCs w:val="28"/>
          <w:rtl/>
          <w:lang w:bidi="fa-IR"/>
        </w:rPr>
        <w:t>2946</w:t>
      </w:r>
      <w:r>
        <w:rPr>
          <w:rFonts w:cs="B Zar" w:hint="cs"/>
          <w:sz w:val="28"/>
          <w:szCs w:val="28"/>
          <w:rtl/>
          <w:lang w:bidi="fa-IR"/>
        </w:rPr>
        <w:t xml:space="preserve"> محلول وارد به بخش تبخیر و تبلور می</w:t>
      </w:r>
      <w:r>
        <w:rPr>
          <w:rFonts w:cs="B Zar"/>
          <w:sz w:val="28"/>
          <w:szCs w:val="28"/>
          <w:rtl/>
          <w:lang w:bidi="fa-IR"/>
        </w:rPr>
        <w:softHyphen/>
      </w:r>
      <w:r>
        <w:rPr>
          <w:rFonts w:cs="B Zar" w:hint="cs"/>
          <w:sz w:val="28"/>
          <w:szCs w:val="28"/>
          <w:rtl/>
          <w:lang w:bidi="fa-IR"/>
        </w:rPr>
        <w:t>شود</w:t>
      </w:r>
      <w:r w:rsidR="00FC230C">
        <w:rPr>
          <w:rFonts w:cs="B Zar" w:hint="cs"/>
          <w:sz w:val="28"/>
          <w:szCs w:val="28"/>
          <w:rtl/>
          <w:lang w:bidi="fa-IR"/>
        </w:rPr>
        <w:t>؛ یعنی 123 متر مکعب در ساعت</w:t>
      </w:r>
      <w:r>
        <w:rPr>
          <w:rFonts w:cs="B Zar" w:hint="cs"/>
          <w:sz w:val="28"/>
          <w:szCs w:val="28"/>
          <w:rtl/>
          <w:lang w:bidi="fa-IR"/>
        </w:rPr>
        <w:t>.</w:t>
      </w:r>
    </w:p>
    <w:p w:rsidR="001C2A69" w:rsidRPr="00922B19" w:rsidRDefault="001C2A69" w:rsidP="00FC230C">
      <w:pPr>
        <w:bidi/>
        <w:spacing w:before="240" w:after="120" w:line="288" w:lineRule="auto"/>
        <w:rPr>
          <w:rFonts w:eastAsiaTheme="minorEastAsia" w:cs="B Zar"/>
          <w:sz w:val="28"/>
          <w:szCs w:val="28"/>
          <w:rtl/>
          <w:lang w:bidi="fa-IR"/>
        </w:rPr>
      </w:pPr>
      <m:oMathPara>
        <m:oMathParaPr>
          <m:jc m:val="left"/>
        </m:oMathParaPr>
        <m:oMath>
          <m:r>
            <m:rPr>
              <m:sty m:val="p"/>
            </m:rPr>
            <w:rPr>
              <w:rFonts w:ascii="Cambria Math" w:hAnsi="Cambria Math" w:cs="B Zar"/>
              <w:sz w:val="28"/>
              <w:szCs w:val="28"/>
              <w:lang w:bidi="fa-IR"/>
            </w:rPr>
            <m:t xml:space="preserve">0.93×3168 </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d</m:t>
              </m:r>
            </m:den>
          </m:f>
          <m:r>
            <w:rPr>
              <w:rFonts w:ascii="Cambria Math" w:hAnsi="Cambria Math" w:cs="B Zar"/>
              <w:sz w:val="28"/>
              <w:szCs w:val="28"/>
              <w:lang w:bidi="fa-IR"/>
            </w:rPr>
            <m:t xml:space="preserve">=2946 </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d</m:t>
              </m:r>
            </m:den>
          </m:f>
          <m:r>
            <w:rPr>
              <w:rFonts w:ascii="Cambria Math" w:hAnsi="Cambria Math" w:cs="B Zar"/>
              <w:sz w:val="28"/>
              <w:szCs w:val="28"/>
              <w:lang w:bidi="fa-IR"/>
            </w:rPr>
            <m:t>=123</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h</m:t>
              </m:r>
            </m:den>
          </m:f>
        </m:oMath>
      </m:oMathPara>
    </w:p>
    <w:p w:rsidR="00922B19" w:rsidRDefault="00D356A2" w:rsidP="003B4AD4">
      <w:pPr>
        <w:bidi/>
        <w:spacing w:before="240" w:after="120" w:line="288" w:lineRule="auto"/>
        <w:ind w:firstLine="397"/>
        <w:jc w:val="both"/>
        <w:rPr>
          <w:rFonts w:cs="B Zar"/>
          <w:sz w:val="28"/>
          <w:szCs w:val="28"/>
          <w:rtl/>
          <w:lang w:bidi="fa-IR"/>
        </w:rPr>
      </w:pPr>
      <w:r>
        <w:rPr>
          <w:rFonts w:cs="B Zar" w:hint="cs"/>
          <w:sz w:val="28"/>
          <w:szCs w:val="28"/>
          <w:rtl/>
          <w:lang w:bidi="fa-IR"/>
        </w:rPr>
        <w:t>طبق نتایج حاصل از آزمونهای فرآیندی، شورابۀ منیزیم زدوده قابلیّت تبخیر زیادی دارد و می</w:t>
      </w:r>
      <w:r>
        <w:rPr>
          <w:rFonts w:cs="B Zar"/>
          <w:sz w:val="28"/>
          <w:szCs w:val="28"/>
          <w:rtl/>
          <w:lang w:bidi="fa-IR"/>
        </w:rPr>
        <w:softHyphen/>
      </w:r>
      <w:r>
        <w:rPr>
          <w:rFonts w:cs="B Zar" w:hint="cs"/>
          <w:sz w:val="28"/>
          <w:szCs w:val="28"/>
          <w:rtl/>
          <w:lang w:bidi="fa-IR"/>
        </w:rPr>
        <w:t xml:space="preserve">توان مقدار زیادی از آب (معادل </w:t>
      </w:r>
      <w:r w:rsidR="00815204">
        <w:rPr>
          <w:rFonts w:cs="B Zar" w:hint="cs"/>
          <w:sz w:val="28"/>
          <w:szCs w:val="28"/>
          <w:rtl/>
          <w:lang w:bidi="fa-IR"/>
        </w:rPr>
        <w:t>5</w:t>
      </w:r>
      <w:r w:rsidR="00286D80">
        <w:rPr>
          <w:rFonts w:cs="B Zar" w:hint="cs"/>
          <w:sz w:val="28"/>
          <w:szCs w:val="28"/>
          <w:rtl/>
          <w:lang w:bidi="fa-IR"/>
        </w:rPr>
        <w:t>5</w:t>
      </w:r>
      <w:r>
        <w:rPr>
          <w:rFonts w:cs="B Zar" w:hint="cs"/>
          <w:sz w:val="28"/>
          <w:szCs w:val="28"/>
          <w:rtl/>
          <w:lang w:bidi="fa-IR"/>
        </w:rPr>
        <w:t xml:space="preserve">% </w:t>
      </w:r>
      <w:r w:rsidR="00BE3EA8">
        <w:rPr>
          <w:rFonts w:cs="B Zar" w:hint="cs"/>
          <w:sz w:val="28"/>
          <w:szCs w:val="28"/>
          <w:rtl/>
          <w:lang w:bidi="fa-IR"/>
        </w:rPr>
        <w:t>حجم</w:t>
      </w:r>
      <w:r>
        <w:rPr>
          <w:rFonts w:cs="B Zar" w:hint="cs"/>
          <w:sz w:val="28"/>
          <w:szCs w:val="28"/>
          <w:rtl/>
          <w:lang w:bidi="fa-IR"/>
        </w:rPr>
        <w:t xml:space="preserve"> شورابۀ منیزیم</w:t>
      </w:r>
      <w:r>
        <w:rPr>
          <w:rFonts w:cs="B Zar"/>
          <w:sz w:val="28"/>
          <w:szCs w:val="28"/>
          <w:rtl/>
          <w:lang w:bidi="fa-IR"/>
        </w:rPr>
        <w:softHyphen/>
      </w:r>
      <w:r>
        <w:rPr>
          <w:rFonts w:cs="B Zar" w:hint="cs"/>
          <w:sz w:val="28"/>
          <w:szCs w:val="28"/>
          <w:rtl/>
          <w:lang w:bidi="fa-IR"/>
        </w:rPr>
        <w:t>زدوده) را طی تبخیر و تبلور مرحلۀ اول از شورابه جدا کرد</w:t>
      </w:r>
      <w:r w:rsidR="00BF010B">
        <w:rPr>
          <w:rFonts w:cs="B Zar" w:hint="cs"/>
          <w:sz w:val="28"/>
          <w:szCs w:val="28"/>
          <w:rtl/>
          <w:lang w:bidi="fa-IR"/>
        </w:rPr>
        <w:t>؛</w:t>
      </w:r>
      <w:r w:rsidR="006D3C59">
        <w:rPr>
          <w:rFonts w:cs="B Zar" w:hint="cs"/>
          <w:sz w:val="28"/>
          <w:szCs w:val="28"/>
          <w:rtl/>
          <w:lang w:bidi="fa-IR"/>
        </w:rPr>
        <w:t xml:space="preserve"> </w:t>
      </w:r>
      <w:r w:rsidR="004D3207">
        <w:rPr>
          <w:rFonts w:cs="B Zar" w:hint="cs"/>
          <w:sz w:val="28"/>
          <w:szCs w:val="28"/>
          <w:rtl/>
          <w:lang w:bidi="fa-IR"/>
        </w:rPr>
        <w:t>با اینکار، دبی گِلاب حاصله (شورابۀ1 + نمک اول) 5/61 متر مکعب بر ساعت می</w:t>
      </w:r>
      <w:r w:rsidR="004D3207">
        <w:rPr>
          <w:rFonts w:cs="B Zar"/>
          <w:sz w:val="28"/>
          <w:szCs w:val="28"/>
          <w:rtl/>
          <w:lang w:bidi="fa-IR"/>
        </w:rPr>
        <w:softHyphen/>
      </w:r>
      <w:r w:rsidR="004D3207">
        <w:rPr>
          <w:rFonts w:cs="B Zar" w:hint="cs"/>
          <w:sz w:val="28"/>
          <w:szCs w:val="28"/>
          <w:rtl/>
          <w:lang w:bidi="fa-IR"/>
        </w:rPr>
        <w:t xml:space="preserve">رسد. </w:t>
      </w:r>
      <w:r w:rsidR="00BF010B">
        <w:rPr>
          <w:rFonts w:cs="B Zar" w:hint="cs"/>
          <w:sz w:val="28"/>
          <w:szCs w:val="28"/>
          <w:rtl/>
          <w:lang w:bidi="fa-IR"/>
        </w:rPr>
        <w:t xml:space="preserve">ترکیب شیمیایی نمک اول اساساً </w:t>
      </w:r>
      <w:r w:rsidR="00BF010B">
        <w:rPr>
          <w:rFonts w:cs="B Zar"/>
          <w:sz w:val="28"/>
          <w:szCs w:val="28"/>
          <w:lang w:bidi="fa-IR"/>
        </w:rPr>
        <w:t>NaCl</w:t>
      </w:r>
      <w:r w:rsidR="00BF010B">
        <w:rPr>
          <w:rFonts w:cs="B Zar" w:hint="cs"/>
          <w:sz w:val="28"/>
          <w:szCs w:val="28"/>
          <w:rtl/>
          <w:lang w:bidi="fa-IR"/>
        </w:rPr>
        <w:t xml:space="preserve"> است</w:t>
      </w:r>
      <w:r w:rsidR="00815204">
        <w:rPr>
          <w:rFonts w:cs="B Zar" w:hint="cs"/>
          <w:sz w:val="28"/>
          <w:szCs w:val="28"/>
          <w:rtl/>
          <w:lang w:bidi="fa-IR"/>
        </w:rPr>
        <w:t xml:space="preserve"> و مطابق شکل 4 بدون نمک</w:t>
      </w:r>
      <w:r w:rsidR="00815204">
        <w:rPr>
          <w:rFonts w:cs="B Zar"/>
          <w:sz w:val="28"/>
          <w:szCs w:val="28"/>
          <w:rtl/>
          <w:lang w:bidi="fa-IR"/>
        </w:rPr>
        <w:softHyphen/>
      </w:r>
      <w:r w:rsidR="00815204">
        <w:rPr>
          <w:rFonts w:cs="B Zar" w:hint="cs"/>
          <w:sz w:val="28"/>
          <w:szCs w:val="28"/>
          <w:rtl/>
          <w:lang w:bidi="fa-IR"/>
        </w:rPr>
        <w:t>شویی از مدار خارج می</w:t>
      </w:r>
      <w:r w:rsidR="00815204">
        <w:rPr>
          <w:rFonts w:cs="B Zar"/>
          <w:sz w:val="28"/>
          <w:szCs w:val="28"/>
          <w:rtl/>
          <w:lang w:bidi="fa-IR"/>
        </w:rPr>
        <w:softHyphen/>
      </w:r>
      <w:r w:rsidR="00815204">
        <w:rPr>
          <w:rFonts w:cs="B Zar" w:hint="cs"/>
          <w:sz w:val="28"/>
          <w:szCs w:val="28"/>
          <w:rtl/>
          <w:lang w:bidi="fa-IR"/>
        </w:rPr>
        <w:t>گردد</w:t>
      </w:r>
      <w:r w:rsidR="004D3207">
        <w:rPr>
          <w:rFonts w:cs="B Zar" w:hint="cs"/>
          <w:sz w:val="28"/>
          <w:szCs w:val="28"/>
          <w:rtl/>
          <w:lang w:bidi="fa-IR"/>
        </w:rPr>
        <w:t xml:space="preserve">. با توجه به آزمونهای متعدد تبخیر و تبلور که در طرح </w:t>
      </w:r>
      <w:r w:rsidR="004D3207">
        <w:rPr>
          <w:rFonts w:cs="B Zar" w:hint="cs"/>
          <w:sz w:val="28"/>
          <w:szCs w:val="28"/>
          <w:rtl/>
          <w:lang w:bidi="fa-IR"/>
        </w:rPr>
        <w:lastRenderedPageBreak/>
        <w:t xml:space="preserve">حاضر انجام شده است درصد حجمی جامد در گلاب </w:t>
      </w:r>
      <w:r w:rsidR="004D3207" w:rsidRPr="004D3207">
        <w:rPr>
          <w:rFonts w:cs="B Zar" w:hint="cs"/>
          <w:sz w:val="28"/>
          <w:szCs w:val="28"/>
          <w:rtl/>
          <w:lang w:bidi="fa-IR"/>
        </w:rPr>
        <w:t xml:space="preserve">حاصل از تبخیر و تبلور </w:t>
      </w:r>
      <w:r w:rsidR="009728D1">
        <w:rPr>
          <w:rFonts w:cs="B Zar" w:hint="cs"/>
          <w:sz w:val="28"/>
          <w:szCs w:val="28"/>
          <w:rtl/>
          <w:lang w:bidi="fa-IR"/>
        </w:rPr>
        <w:t xml:space="preserve">اول </w:t>
      </w:r>
      <w:r w:rsidR="004D3207" w:rsidRPr="004D3207">
        <w:rPr>
          <w:rFonts w:cs="B Zar" w:hint="cs"/>
          <w:sz w:val="28"/>
          <w:szCs w:val="28"/>
          <w:rtl/>
          <w:lang w:bidi="fa-IR"/>
        </w:rPr>
        <w:t>تقریباً 10% است؛ لذا انتظار می</w:t>
      </w:r>
      <w:r w:rsidR="00D56B56">
        <w:rPr>
          <w:rFonts w:cs="B Zar"/>
          <w:sz w:val="28"/>
          <w:szCs w:val="28"/>
          <w:rtl/>
          <w:lang w:bidi="fa-IR"/>
        </w:rPr>
        <w:softHyphen/>
      </w:r>
      <w:r w:rsidR="004D3207" w:rsidRPr="004D3207">
        <w:rPr>
          <w:rFonts w:cs="B Zar" w:hint="cs"/>
          <w:sz w:val="28"/>
          <w:szCs w:val="28"/>
          <w:rtl/>
          <w:lang w:bidi="fa-IR"/>
        </w:rPr>
        <w:t>رود دبی شورابۀ 1</w:t>
      </w:r>
      <w:r w:rsidR="00DA7F04">
        <w:rPr>
          <w:rFonts w:cs="B Zar" w:hint="cs"/>
          <w:sz w:val="28"/>
          <w:szCs w:val="28"/>
          <w:rtl/>
          <w:lang w:bidi="fa-IR"/>
        </w:rPr>
        <w:t xml:space="preserve"> در حدود</w:t>
      </w:r>
      <w:r w:rsidR="004D3207" w:rsidRPr="004D3207">
        <w:rPr>
          <w:rFonts w:cs="B Zar" w:hint="cs"/>
          <w:sz w:val="28"/>
          <w:szCs w:val="28"/>
          <w:rtl/>
          <w:lang w:bidi="fa-IR"/>
        </w:rPr>
        <w:t xml:space="preserve"> </w:t>
      </w:r>
      <w:r w:rsidR="00EE139E">
        <w:rPr>
          <w:rFonts w:cs="B Zar" w:hint="cs"/>
          <w:sz w:val="28"/>
          <w:szCs w:val="28"/>
          <w:rtl/>
          <w:lang w:bidi="fa-IR"/>
        </w:rPr>
        <w:t>8</w:t>
      </w:r>
      <w:r w:rsidR="003274F2">
        <w:rPr>
          <w:rFonts w:cs="B Zar" w:hint="cs"/>
          <w:sz w:val="28"/>
          <w:szCs w:val="28"/>
          <w:rtl/>
          <w:lang w:bidi="fa-IR"/>
        </w:rPr>
        <w:t>15</w:t>
      </w:r>
      <w:r w:rsidR="00DA7F04">
        <w:rPr>
          <w:rFonts w:cs="B Zar" w:hint="cs"/>
          <w:sz w:val="28"/>
          <w:szCs w:val="28"/>
          <w:rtl/>
          <w:lang w:bidi="fa-IR"/>
        </w:rPr>
        <w:t>/</w:t>
      </w:r>
      <w:r w:rsidR="00EE139E">
        <w:rPr>
          <w:rFonts w:cs="B Zar" w:hint="cs"/>
          <w:sz w:val="28"/>
          <w:szCs w:val="28"/>
          <w:rtl/>
          <w:lang w:bidi="fa-IR"/>
        </w:rPr>
        <w:t>49</w:t>
      </w:r>
      <w:r w:rsidR="00DA7F04">
        <w:rPr>
          <w:rFonts w:cs="B Zar" w:hint="cs"/>
          <w:sz w:val="28"/>
          <w:szCs w:val="28"/>
          <w:rtl/>
          <w:lang w:bidi="fa-IR"/>
        </w:rPr>
        <w:t xml:space="preserve"> متر مکعب بر ساعت باشد.</w:t>
      </w:r>
    </w:p>
    <w:p w:rsidR="00815204" w:rsidRPr="009728D1" w:rsidRDefault="00DA7F04" w:rsidP="003274F2">
      <w:pPr>
        <w:bidi/>
        <w:spacing w:before="240" w:after="120" w:line="288" w:lineRule="auto"/>
        <w:rPr>
          <w:rFonts w:eastAsiaTheme="minorEastAsia" w:cs="B Zar"/>
          <w:sz w:val="28"/>
          <w:szCs w:val="28"/>
          <w:lang w:bidi="fa-IR"/>
        </w:rPr>
      </w:pPr>
      <m:oMathPara>
        <m:oMathParaPr>
          <m:jc m:val="left"/>
        </m:oMathParaPr>
        <m:oMath>
          <m:r>
            <m:rPr>
              <m:sty m:val="p"/>
            </m:rPr>
            <w:rPr>
              <w:rFonts w:ascii="Cambria Math" w:hAnsi="Cambria Math" w:cs="B Zar"/>
              <w:sz w:val="28"/>
              <w:szCs w:val="28"/>
              <w:lang w:bidi="fa-IR"/>
            </w:rPr>
            <m:t xml:space="preserve">123 </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h</m:t>
              </m:r>
            </m:den>
          </m:f>
          <m:r>
            <w:rPr>
              <w:rFonts w:ascii="Cambria Math" w:hAnsi="Cambria Math" w:cs="B Zar"/>
              <w:sz w:val="28"/>
              <w:szCs w:val="28"/>
              <w:lang w:bidi="fa-IR"/>
            </w:rPr>
            <m:t>×</m:t>
          </m:r>
          <m:d>
            <m:dPr>
              <m:ctrlPr>
                <w:rPr>
                  <w:rFonts w:ascii="Cambria Math" w:hAnsi="Cambria Math" w:cs="B Zar"/>
                  <w:i/>
                  <w:sz w:val="28"/>
                  <w:szCs w:val="28"/>
                  <w:lang w:bidi="fa-IR"/>
                </w:rPr>
              </m:ctrlPr>
            </m:dPr>
            <m:e>
              <m:r>
                <w:rPr>
                  <w:rFonts w:ascii="Cambria Math" w:hAnsi="Cambria Math" w:cs="B Zar"/>
                  <w:sz w:val="28"/>
                  <w:szCs w:val="28"/>
                  <w:lang w:bidi="fa-IR"/>
                </w:rPr>
                <m:t>1-0.55</m:t>
              </m:r>
            </m:e>
          </m:d>
          <m:r>
            <w:rPr>
              <w:rFonts w:ascii="Cambria Math" w:hAnsi="Cambria Math" w:cs="B Zar"/>
              <w:sz w:val="28"/>
              <w:szCs w:val="28"/>
              <w:lang w:bidi="fa-IR"/>
            </w:rPr>
            <m:t>×0.9=49.815</m:t>
          </m:r>
          <m:r>
            <m:rPr>
              <m:sty m:val="p"/>
            </m:rPr>
            <w:rPr>
              <w:rFonts w:ascii="Cambria Math" w:hAnsi="Cambria Math" w:cs="B Zar"/>
              <w:sz w:val="28"/>
              <w:szCs w:val="28"/>
              <w:lang w:bidi="fa-IR"/>
            </w:rPr>
            <m:t xml:space="preserve"> </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h</m:t>
              </m:r>
            </m:den>
          </m:f>
        </m:oMath>
      </m:oMathPara>
    </w:p>
    <w:p w:rsidR="009728D1" w:rsidRDefault="009728D1" w:rsidP="00562804">
      <w:pPr>
        <w:bidi/>
        <w:spacing w:before="240" w:after="120" w:line="288" w:lineRule="auto"/>
        <w:rPr>
          <w:rFonts w:cs="B Zar"/>
          <w:sz w:val="28"/>
          <w:szCs w:val="28"/>
          <w:rtl/>
          <w:lang w:bidi="fa-IR"/>
        </w:rPr>
      </w:pPr>
      <w:r>
        <w:rPr>
          <w:rFonts w:cs="B Zar" w:hint="cs"/>
          <w:sz w:val="28"/>
          <w:szCs w:val="28"/>
          <w:rtl/>
          <w:lang w:bidi="fa-IR"/>
        </w:rPr>
        <w:t xml:space="preserve">در تبخیر و تبلور دوم </w:t>
      </w:r>
      <w:r w:rsidR="00BE3EA8">
        <w:rPr>
          <w:rFonts w:cs="B Zar" w:hint="cs"/>
          <w:sz w:val="28"/>
          <w:szCs w:val="28"/>
          <w:rtl/>
          <w:lang w:bidi="fa-IR"/>
        </w:rPr>
        <w:t xml:space="preserve">میزان آب تبخیری </w:t>
      </w:r>
      <w:r w:rsidR="0000272E">
        <w:rPr>
          <w:rFonts w:cs="B Zar" w:hint="cs"/>
          <w:sz w:val="28"/>
          <w:szCs w:val="28"/>
          <w:rtl/>
          <w:lang w:bidi="fa-IR"/>
        </w:rPr>
        <w:t xml:space="preserve">باید </w:t>
      </w:r>
      <w:r w:rsidR="00BE3EA8">
        <w:rPr>
          <w:rFonts w:cs="B Zar" w:hint="cs"/>
          <w:sz w:val="28"/>
          <w:szCs w:val="28"/>
          <w:rtl/>
          <w:lang w:bidi="fa-IR"/>
        </w:rPr>
        <w:t xml:space="preserve">تقریباً </w:t>
      </w:r>
      <w:r w:rsidR="00562804">
        <w:rPr>
          <w:rFonts w:cs="B Zar" w:hint="cs"/>
          <w:sz w:val="28"/>
          <w:szCs w:val="28"/>
          <w:rtl/>
          <w:lang w:bidi="fa-IR"/>
        </w:rPr>
        <w:t>50</w:t>
      </w:r>
      <w:r w:rsidR="00BE3EA8">
        <w:rPr>
          <w:rFonts w:cs="B Zar" w:hint="cs"/>
          <w:sz w:val="28"/>
          <w:szCs w:val="28"/>
          <w:rtl/>
          <w:lang w:bidi="fa-IR"/>
        </w:rPr>
        <w:t xml:space="preserve">% حجم شورابۀ1 باشد لذا دبی گِلاب حاصله (شورابۀ2+نمک دوم) </w:t>
      </w:r>
      <w:r w:rsidR="00562804">
        <w:rPr>
          <w:rFonts w:cs="B Zar" w:hint="cs"/>
          <w:sz w:val="28"/>
          <w:szCs w:val="28"/>
          <w:rtl/>
          <w:lang w:bidi="fa-IR"/>
        </w:rPr>
        <w:t>91</w:t>
      </w:r>
      <w:r w:rsidR="00BE3EA8">
        <w:rPr>
          <w:rFonts w:cs="B Zar" w:hint="cs"/>
          <w:sz w:val="28"/>
          <w:szCs w:val="28"/>
          <w:rtl/>
          <w:lang w:bidi="fa-IR"/>
        </w:rPr>
        <w:t>/</w:t>
      </w:r>
      <w:r w:rsidR="00286D80">
        <w:rPr>
          <w:rFonts w:cs="B Zar" w:hint="cs"/>
          <w:sz w:val="28"/>
          <w:szCs w:val="28"/>
          <w:rtl/>
          <w:lang w:bidi="fa-IR"/>
        </w:rPr>
        <w:t>2</w:t>
      </w:r>
      <w:r w:rsidR="00562804">
        <w:rPr>
          <w:rFonts w:cs="B Zar" w:hint="cs"/>
          <w:sz w:val="28"/>
          <w:szCs w:val="28"/>
          <w:rtl/>
          <w:lang w:bidi="fa-IR"/>
        </w:rPr>
        <w:t>4</w:t>
      </w:r>
      <w:r w:rsidR="00BE3EA8">
        <w:rPr>
          <w:rFonts w:cs="B Zar" w:hint="cs"/>
          <w:sz w:val="28"/>
          <w:szCs w:val="28"/>
          <w:rtl/>
          <w:lang w:bidi="fa-IR"/>
        </w:rPr>
        <w:t xml:space="preserve">متر مکعب در ساعت </w:t>
      </w:r>
      <w:r w:rsidR="0000272E">
        <w:rPr>
          <w:rFonts w:cs="B Zar" w:hint="cs"/>
          <w:sz w:val="28"/>
          <w:szCs w:val="28"/>
          <w:rtl/>
          <w:lang w:bidi="fa-IR"/>
        </w:rPr>
        <w:t>برآورد می</w:t>
      </w:r>
      <w:r w:rsidR="0000272E">
        <w:rPr>
          <w:rFonts w:cs="B Zar"/>
          <w:sz w:val="28"/>
          <w:szCs w:val="28"/>
          <w:rtl/>
          <w:lang w:bidi="fa-IR"/>
        </w:rPr>
        <w:softHyphen/>
      </w:r>
      <w:r w:rsidR="0000272E">
        <w:rPr>
          <w:rFonts w:cs="B Zar" w:hint="cs"/>
          <w:sz w:val="28"/>
          <w:szCs w:val="28"/>
          <w:rtl/>
          <w:lang w:bidi="fa-IR"/>
        </w:rPr>
        <w:t xml:space="preserve">شود؛ </w:t>
      </w:r>
      <w:r w:rsidR="00562804">
        <w:rPr>
          <w:rFonts w:cs="B Zar" w:hint="cs"/>
          <w:sz w:val="28"/>
          <w:szCs w:val="28"/>
          <w:rtl/>
          <w:lang w:bidi="fa-IR"/>
        </w:rPr>
        <w:t>91</w:t>
      </w:r>
      <w:r w:rsidR="00BE3EA8">
        <w:rPr>
          <w:rFonts w:cs="B Zar" w:hint="cs"/>
          <w:sz w:val="28"/>
          <w:szCs w:val="28"/>
          <w:rtl/>
          <w:lang w:bidi="fa-IR"/>
        </w:rPr>
        <w:t>/</w:t>
      </w:r>
      <w:r w:rsidR="00286D80">
        <w:rPr>
          <w:rFonts w:cs="B Zar" w:hint="cs"/>
          <w:sz w:val="28"/>
          <w:szCs w:val="28"/>
          <w:rtl/>
          <w:lang w:bidi="fa-IR"/>
        </w:rPr>
        <w:t>2</w:t>
      </w:r>
      <w:r w:rsidR="00562804">
        <w:rPr>
          <w:rFonts w:cs="B Zar" w:hint="cs"/>
          <w:sz w:val="28"/>
          <w:szCs w:val="28"/>
          <w:rtl/>
          <w:lang w:bidi="fa-IR"/>
        </w:rPr>
        <w:t>4</w:t>
      </w:r>
      <w:r w:rsidR="00BE3EA8">
        <w:rPr>
          <w:rFonts w:cs="B Zar" w:hint="cs"/>
          <w:sz w:val="28"/>
          <w:szCs w:val="28"/>
          <w:rtl/>
          <w:lang w:bidi="fa-IR"/>
        </w:rPr>
        <w:t>= (</w:t>
      </w:r>
      <w:r w:rsidR="00562804">
        <w:rPr>
          <w:rFonts w:cs="B Zar" w:hint="cs"/>
          <w:sz w:val="28"/>
          <w:szCs w:val="28"/>
          <w:rtl/>
          <w:lang w:bidi="fa-IR"/>
        </w:rPr>
        <w:t>5</w:t>
      </w:r>
      <w:r w:rsidR="00BE3EA8">
        <w:rPr>
          <w:rFonts w:cs="B Zar" w:hint="cs"/>
          <w:sz w:val="28"/>
          <w:szCs w:val="28"/>
          <w:rtl/>
          <w:lang w:bidi="fa-IR"/>
        </w:rPr>
        <w:t>/0-1)</w:t>
      </w:r>
      <w:r w:rsidR="00BE3EA8">
        <w:rPr>
          <w:rFonts w:ascii="Calibri" w:hAnsi="Calibri" w:cs="B Zar"/>
          <w:sz w:val="28"/>
          <w:szCs w:val="28"/>
          <w:rtl/>
          <w:lang w:bidi="fa-IR"/>
        </w:rPr>
        <w:t>×</w:t>
      </w:r>
      <w:r w:rsidR="001A6E51">
        <w:rPr>
          <w:rFonts w:cs="B Zar" w:hint="cs"/>
          <w:sz w:val="28"/>
          <w:szCs w:val="28"/>
          <w:rtl/>
          <w:lang w:bidi="fa-IR"/>
        </w:rPr>
        <w:t>815</w:t>
      </w:r>
      <w:r w:rsidR="0000272E">
        <w:rPr>
          <w:rFonts w:cs="B Zar" w:hint="cs"/>
          <w:sz w:val="28"/>
          <w:szCs w:val="28"/>
          <w:rtl/>
          <w:lang w:bidi="fa-IR"/>
        </w:rPr>
        <w:t>/</w:t>
      </w:r>
      <w:r w:rsidR="001A6E51">
        <w:rPr>
          <w:rFonts w:cs="B Zar" w:hint="cs"/>
          <w:sz w:val="28"/>
          <w:szCs w:val="28"/>
          <w:rtl/>
          <w:lang w:bidi="fa-IR"/>
        </w:rPr>
        <w:t>49</w:t>
      </w:r>
      <w:r w:rsidR="0000272E">
        <w:rPr>
          <w:rFonts w:cs="B Zar" w:hint="cs"/>
          <w:sz w:val="28"/>
          <w:szCs w:val="28"/>
          <w:rtl/>
          <w:lang w:bidi="fa-IR"/>
        </w:rPr>
        <w:t xml:space="preserve">. </w:t>
      </w:r>
      <w:r w:rsidR="005A3F7D">
        <w:rPr>
          <w:rFonts w:cs="B Zar" w:hint="cs"/>
          <w:sz w:val="28"/>
          <w:szCs w:val="28"/>
          <w:rtl/>
          <w:lang w:bidi="fa-IR"/>
        </w:rPr>
        <w:t>درصد حجمی جامد در این مرحله نیز 10% فرض می</w:t>
      </w:r>
      <w:r w:rsidR="005A3F7D">
        <w:rPr>
          <w:rFonts w:cs="B Zar"/>
          <w:sz w:val="28"/>
          <w:szCs w:val="28"/>
          <w:rtl/>
          <w:lang w:bidi="fa-IR"/>
        </w:rPr>
        <w:softHyphen/>
      </w:r>
      <w:r w:rsidR="005A3F7D">
        <w:rPr>
          <w:rFonts w:cs="B Zar" w:hint="cs"/>
          <w:sz w:val="28"/>
          <w:szCs w:val="28"/>
          <w:rtl/>
          <w:lang w:bidi="fa-IR"/>
        </w:rPr>
        <w:t xml:space="preserve">شود لذا دبی حجمی شورابۀ2 </w:t>
      </w:r>
      <w:r w:rsidR="00B02321">
        <w:rPr>
          <w:rFonts w:cs="B Zar" w:hint="cs"/>
          <w:sz w:val="28"/>
          <w:szCs w:val="28"/>
          <w:rtl/>
          <w:lang w:bidi="fa-IR"/>
        </w:rPr>
        <w:t xml:space="preserve">معادل </w:t>
      </w:r>
      <w:r w:rsidR="00562804">
        <w:rPr>
          <w:rFonts w:cs="B Zar" w:hint="cs"/>
          <w:sz w:val="28"/>
          <w:szCs w:val="28"/>
          <w:rtl/>
          <w:lang w:bidi="fa-IR"/>
        </w:rPr>
        <w:t>417</w:t>
      </w:r>
      <w:r w:rsidR="00B02321">
        <w:rPr>
          <w:rFonts w:cs="B Zar" w:hint="cs"/>
          <w:sz w:val="28"/>
          <w:szCs w:val="28"/>
          <w:rtl/>
          <w:lang w:bidi="fa-IR"/>
        </w:rPr>
        <w:t>/</w:t>
      </w:r>
      <w:r w:rsidR="00562804">
        <w:rPr>
          <w:rFonts w:cs="B Zar" w:hint="cs"/>
          <w:sz w:val="28"/>
          <w:szCs w:val="28"/>
          <w:rtl/>
          <w:lang w:bidi="fa-IR"/>
        </w:rPr>
        <w:t>22</w:t>
      </w:r>
      <w:r w:rsidR="00B02321">
        <w:rPr>
          <w:rFonts w:cs="B Zar" w:hint="cs"/>
          <w:sz w:val="28"/>
          <w:szCs w:val="28"/>
          <w:rtl/>
          <w:lang w:bidi="fa-IR"/>
        </w:rPr>
        <w:t xml:space="preserve"> متر مکعب بر ساعت برآورد می</w:t>
      </w:r>
      <w:r w:rsidR="00B02321">
        <w:rPr>
          <w:rFonts w:cs="B Zar"/>
          <w:sz w:val="28"/>
          <w:szCs w:val="28"/>
          <w:rtl/>
          <w:lang w:bidi="fa-IR"/>
        </w:rPr>
        <w:softHyphen/>
      </w:r>
      <w:r w:rsidR="00B02321" w:rsidRPr="00B02321">
        <w:rPr>
          <w:rFonts w:cs="B Zar" w:hint="cs"/>
          <w:sz w:val="28"/>
          <w:szCs w:val="28"/>
          <w:rtl/>
          <w:lang w:bidi="fa-IR"/>
        </w:rPr>
        <w:t>شود</w:t>
      </w:r>
      <w:r w:rsidR="00B02321">
        <w:rPr>
          <w:rFonts w:cs="B Zar" w:hint="cs"/>
          <w:sz w:val="28"/>
          <w:szCs w:val="28"/>
          <w:rtl/>
          <w:lang w:bidi="fa-IR"/>
        </w:rPr>
        <w:t>.</w:t>
      </w:r>
    </w:p>
    <w:p w:rsidR="00B02321" w:rsidRPr="0090085B" w:rsidRDefault="00562804" w:rsidP="00562804">
      <w:pPr>
        <w:bidi/>
        <w:spacing w:before="240" w:after="120" w:line="288" w:lineRule="auto"/>
        <w:rPr>
          <w:rFonts w:eastAsiaTheme="minorEastAsia" w:cs="B Zar"/>
          <w:sz w:val="28"/>
          <w:szCs w:val="28"/>
          <w:lang w:bidi="fa-IR"/>
        </w:rPr>
      </w:pPr>
      <m:oMathPara>
        <m:oMathParaPr>
          <m:jc m:val="left"/>
        </m:oMathParaPr>
        <m:oMath>
          <m:r>
            <m:rPr>
              <m:sty m:val="p"/>
            </m:rPr>
            <w:rPr>
              <w:rFonts w:ascii="Cambria Math" w:hAnsi="Cambria Math" w:cs="B Zar"/>
              <w:sz w:val="28"/>
              <w:szCs w:val="28"/>
              <w:lang w:bidi="fa-IR"/>
            </w:rPr>
            <m:t xml:space="preserve">49.815 </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h</m:t>
              </m:r>
            </m:den>
          </m:f>
          <m:r>
            <w:rPr>
              <w:rFonts w:ascii="Cambria Math" w:hAnsi="Cambria Math" w:cs="B Zar"/>
              <w:sz w:val="28"/>
              <w:szCs w:val="28"/>
              <w:lang w:bidi="fa-IR"/>
            </w:rPr>
            <m:t>×</m:t>
          </m:r>
          <m:d>
            <m:dPr>
              <m:ctrlPr>
                <w:rPr>
                  <w:rFonts w:ascii="Cambria Math" w:hAnsi="Cambria Math" w:cs="B Zar"/>
                  <w:i/>
                  <w:sz w:val="28"/>
                  <w:szCs w:val="28"/>
                  <w:lang w:bidi="fa-IR"/>
                </w:rPr>
              </m:ctrlPr>
            </m:dPr>
            <m:e>
              <m:r>
                <w:rPr>
                  <w:rFonts w:ascii="Cambria Math" w:hAnsi="Cambria Math" w:cs="B Zar"/>
                  <w:sz w:val="28"/>
                  <w:szCs w:val="28"/>
                  <w:lang w:bidi="fa-IR"/>
                </w:rPr>
                <m:t>1-0.45</m:t>
              </m:r>
            </m:e>
          </m:d>
          <m:r>
            <w:rPr>
              <w:rFonts w:ascii="Cambria Math" w:hAnsi="Cambria Math" w:cs="B Zar"/>
              <w:sz w:val="28"/>
              <w:szCs w:val="28"/>
              <w:lang w:bidi="fa-IR"/>
            </w:rPr>
            <m:t>×0.9=22.417</m:t>
          </m:r>
          <m:r>
            <m:rPr>
              <m:sty m:val="p"/>
            </m:rPr>
            <w:rPr>
              <w:rFonts w:ascii="Cambria Math" w:hAnsi="Cambria Math" w:cs="B Zar"/>
              <w:sz w:val="28"/>
              <w:szCs w:val="28"/>
              <w:lang w:bidi="fa-IR"/>
            </w:rPr>
            <m:t xml:space="preserve"> </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h</m:t>
              </m:r>
            </m:den>
          </m:f>
        </m:oMath>
      </m:oMathPara>
    </w:p>
    <w:p w:rsidR="0090085B" w:rsidRDefault="00BC15E9" w:rsidP="00562804">
      <w:pPr>
        <w:bidi/>
        <w:spacing w:before="240" w:after="0" w:line="288" w:lineRule="auto"/>
        <w:rPr>
          <w:rFonts w:cs="B Zar"/>
          <w:sz w:val="28"/>
          <w:szCs w:val="28"/>
          <w:rtl/>
          <w:lang w:bidi="fa-IR"/>
        </w:rPr>
      </w:pPr>
      <w:r>
        <w:rPr>
          <w:rFonts w:cs="B Zar" w:hint="cs"/>
          <w:sz w:val="28"/>
          <w:szCs w:val="28"/>
          <w:rtl/>
          <w:lang w:bidi="fa-IR"/>
        </w:rPr>
        <w:t>با در نظر گرفتن نسبت کاهش حجم 4</w:t>
      </w:r>
      <w:r w:rsidR="00562804">
        <w:rPr>
          <w:rFonts w:cs="B Zar" w:hint="cs"/>
          <w:sz w:val="28"/>
          <w:szCs w:val="28"/>
          <w:rtl/>
          <w:lang w:bidi="fa-IR"/>
        </w:rPr>
        <w:t>5</w:t>
      </w:r>
      <w:r>
        <w:rPr>
          <w:rFonts w:cs="B Zar" w:hint="cs"/>
          <w:sz w:val="28"/>
          <w:szCs w:val="28"/>
          <w:rtl/>
          <w:lang w:bidi="fa-IR"/>
        </w:rPr>
        <w:t xml:space="preserve"> درصد در تبخیرو تبلورهای مرحلۀ 3 و 4 حجم شورابه</w:t>
      </w:r>
      <w:r>
        <w:rPr>
          <w:rFonts w:cs="B Zar"/>
          <w:sz w:val="28"/>
          <w:szCs w:val="28"/>
          <w:rtl/>
          <w:lang w:bidi="fa-IR"/>
        </w:rPr>
        <w:softHyphen/>
      </w:r>
      <w:r>
        <w:rPr>
          <w:rFonts w:cs="B Zar" w:hint="cs"/>
          <w:sz w:val="28"/>
          <w:szCs w:val="28"/>
          <w:rtl/>
          <w:lang w:bidi="fa-IR"/>
        </w:rPr>
        <w:t>های 3 و 4 به ص</w:t>
      </w:r>
      <w:r w:rsidR="00562804">
        <w:rPr>
          <w:rFonts w:cs="B Zar" w:hint="cs"/>
          <w:sz w:val="28"/>
          <w:szCs w:val="28"/>
          <w:rtl/>
          <w:lang w:bidi="fa-IR"/>
        </w:rPr>
        <w:t>و</w:t>
      </w:r>
      <w:r>
        <w:rPr>
          <w:rFonts w:cs="B Zar" w:hint="cs"/>
          <w:sz w:val="28"/>
          <w:szCs w:val="28"/>
          <w:rtl/>
          <w:lang w:bidi="fa-IR"/>
        </w:rPr>
        <w:t xml:space="preserve">رت زیر قابل تخمین است: </w:t>
      </w:r>
    </w:p>
    <w:p w:rsidR="00BC15E9" w:rsidRPr="00BC15E9" w:rsidRDefault="00286D80" w:rsidP="00562804">
      <w:pPr>
        <w:bidi/>
        <w:spacing w:after="120" w:line="288" w:lineRule="auto"/>
        <w:jc w:val="right"/>
        <w:rPr>
          <w:rFonts w:eastAsiaTheme="minorEastAsia" w:cs="B Zar"/>
          <w:sz w:val="28"/>
          <w:szCs w:val="28"/>
          <w:rtl/>
          <w:lang w:bidi="fa-IR"/>
        </w:rPr>
      </w:pPr>
      <m:oMath>
        <m:r>
          <m:rPr>
            <m:sty m:val="p"/>
          </m:rPr>
          <w:rPr>
            <w:rFonts w:ascii="Cambria Math" w:hAnsi="Cambria Math" w:cs="B Zar"/>
            <w:sz w:val="28"/>
            <w:szCs w:val="28"/>
            <w:lang w:bidi="fa-IR"/>
          </w:rPr>
          <m:t xml:space="preserve">22.417 </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h</m:t>
            </m:r>
          </m:den>
        </m:f>
        <m:r>
          <w:rPr>
            <w:rFonts w:ascii="Cambria Math" w:hAnsi="Cambria Math" w:cs="B Zar"/>
            <w:sz w:val="28"/>
            <w:szCs w:val="28"/>
            <w:lang w:bidi="fa-IR"/>
          </w:rPr>
          <m:t>×</m:t>
        </m:r>
        <m:d>
          <m:dPr>
            <m:ctrlPr>
              <w:rPr>
                <w:rFonts w:ascii="Cambria Math" w:hAnsi="Cambria Math" w:cs="B Zar"/>
                <w:i/>
                <w:sz w:val="28"/>
                <w:szCs w:val="28"/>
                <w:lang w:bidi="fa-IR"/>
              </w:rPr>
            </m:ctrlPr>
          </m:dPr>
          <m:e>
            <m:r>
              <w:rPr>
                <w:rFonts w:ascii="Cambria Math" w:hAnsi="Cambria Math" w:cs="B Zar"/>
                <w:sz w:val="28"/>
                <w:szCs w:val="28"/>
                <w:lang w:bidi="fa-IR"/>
              </w:rPr>
              <m:t>1-0.45</m:t>
            </m:r>
          </m:e>
        </m:d>
        <m:r>
          <w:rPr>
            <w:rFonts w:ascii="Cambria Math" w:hAnsi="Cambria Math" w:cs="B Zar"/>
            <w:sz w:val="28"/>
            <w:szCs w:val="28"/>
            <w:lang w:bidi="fa-IR"/>
          </w:rPr>
          <m:t>×0.9=11.096</m:t>
        </m:r>
        <m:r>
          <m:rPr>
            <m:sty m:val="p"/>
          </m:rPr>
          <w:rPr>
            <w:rFonts w:ascii="Cambria Math" w:hAnsi="Cambria Math" w:cs="B Zar"/>
            <w:sz w:val="28"/>
            <w:szCs w:val="28"/>
            <w:lang w:bidi="fa-IR"/>
          </w:rPr>
          <m:t xml:space="preserve"> </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h</m:t>
            </m:r>
          </m:den>
        </m:f>
      </m:oMath>
      <w:r w:rsidR="00BC15E9">
        <w:rPr>
          <w:rFonts w:eastAsiaTheme="minorEastAsia" w:cs="B Zar" w:hint="cs"/>
          <w:sz w:val="28"/>
          <w:szCs w:val="28"/>
          <w:rtl/>
          <w:lang w:bidi="fa-IR"/>
        </w:rPr>
        <w:t xml:space="preserve">    شورابۀ3</w:t>
      </w:r>
    </w:p>
    <w:p w:rsidR="00BC15E9" w:rsidRDefault="00562804" w:rsidP="00562804">
      <w:pPr>
        <w:bidi/>
        <w:spacing w:after="120" w:line="288" w:lineRule="auto"/>
        <w:jc w:val="right"/>
        <w:rPr>
          <w:rFonts w:eastAsiaTheme="minorEastAsia" w:cs="B Zar"/>
          <w:sz w:val="28"/>
          <w:szCs w:val="28"/>
          <w:rtl/>
          <w:lang w:bidi="fa-IR"/>
        </w:rPr>
      </w:pPr>
      <m:oMath>
        <m:r>
          <m:rPr>
            <m:sty m:val="p"/>
          </m:rPr>
          <w:rPr>
            <w:rFonts w:ascii="Cambria Math" w:hAnsi="Cambria Math" w:cs="B Zar"/>
            <w:sz w:val="28"/>
            <w:szCs w:val="28"/>
            <w:lang w:bidi="fa-IR"/>
          </w:rPr>
          <m:t xml:space="preserve">11.096 </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h</m:t>
            </m:r>
          </m:den>
        </m:f>
        <m:r>
          <w:rPr>
            <w:rFonts w:ascii="Cambria Math" w:hAnsi="Cambria Math" w:cs="B Zar"/>
            <w:sz w:val="28"/>
            <w:szCs w:val="28"/>
            <w:lang w:bidi="fa-IR"/>
          </w:rPr>
          <m:t>×</m:t>
        </m:r>
        <m:d>
          <m:dPr>
            <m:ctrlPr>
              <w:rPr>
                <w:rFonts w:ascii="Cambria Math" w:hAnsi="Cambria Math" w:cs="B Zar"/>
                <w:i/>
                <w:sz w:val="28"/>
                <w:szCs w:val="28"/>
                <w:lang w:bidi="fa-IR"/>
              </w:rPr>
            </m:ctrlPr>
          </m:dPr>
          <m:e>
            <m:r>
              <w:rPr>
                <w:rFonts w:ascii="Cambria Math" w:hAnsi="Cambria Math" w:cs="B Zar"/>
                <w:sz w:val="28"/>
                <w:szCs w:val="28"/>
                <w:lang w:bidi="fa-IR"/>
              </w:rPr>
              <m:t>1-0.45</m:t>
            </m:r>
          </m:e>
        </m:d>
        <m:r>
          <w:rPr>
            <w:rFonts w:ascii="Cambria Math" w:hAnsi="Cambria Math" w:cs="B Zar"/>
            <w:sz w:val="28"/>
            <w:szCs w:val="28"/>
            <w:lang w:bidi="fa-IR"/>
          </w:rPr>
          <m:t>×0.9=5.493</m:t>
        </m:r>
        <m:r>
          <m:rPr>
            <m:sty m:val="p"/>
          </m:rPr>
          <w:rPr>
            <w:rFonts w:ascii="Cambria Math" w:hAnsi="Cambria Math" w:cs="B Zar"/>
            <w:sz w:val="28"/>
            <w:szCs w:val="28"/>
            <w:lang w:bidi="fa-IR"/>
          </w:rPr>
          <m:t xml:space="preserve"> </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h</m:t>
            </m:r>
          </m:den>
        </m:f>
      </m:oMath>
      <w:r w:rsidR="00BC15E9">
        <w:rPr>
          <w:rFonts w:eastAsiaTheme="minorEastAsia" w:cs="B Zar" w:hint="cs"/>
          <w:sz w:val="28"/>
          <w:szCs w:val="28"/>
          <w:rtl/>
          <w:lang w:bidi="fa-IR"/>
        </w:rPr>
        <w:t xml:space="preserve">   شورابۀ4</w:t>
      </w:r>
    </w:p>
    <w:p w:rsidR="00BC15E9" w:rsidRDefault="00BC15E9" w:rsidP="00562804">
      <w:pPr>
        <w:bidi/>
        <w:spacing w:before="240" w:after="0" w:line="288" w:lineRule="auto"/>
        <w:jc w:val="both"/>
        <w:rPr>
          <w:rFonts w:eastAsiaTheme="minorEastAsia" w:cs="B Zar"/>
          <w:sz w:val="28"/>
          <w:szCs w:val="28"/>
          <w:rtl/>
          <w:lang w:bidi="fa-IR"/>
        </w:rPr>
      </w:pPr>
      <w:r>
        <w:rPr>
          <w:rFonts w:eastAsiaTheme="minorEastAsia" w:cs="B Zar" w:hint="cs"/>
          <w:sz w:val="28"/>
          <w:szCs w:val="28"/>
          <w:rtl/>
          <w:lang w:bidi="fa-IR"/>
        </w:rPr>
        <w:t>برای تبخیر و تبلورهای مرحلۀ 5 و 6 نسبت کاهش حجم را می</w:t>
      </w:r>
      <w:r>
        <w:rPr>
          <w:rFonts w:eastAsiaTheme="minorEastAsia" w:cs="B Zar"/>
          <w:sz w:val="28"/>
          <w:szCs w:val="28"/>
          <w:rtl/>
          <w:lang w:bidi="fa-IR"/>
        </w:rPr>
        <w:softHyphen/>
      </w:r>
      <w:r>
        <w:rPr>
          <w:rFonts w:eastAsiaTheme="minorEastAsia" w:cs="B Zar" w:hint="cs"/>
          <w:sz w:val="28"/>
          <w:szCs w:val="28"/>
          <w:rtl/>
          <w:lang w:bidi="fa-IR"/>
        </w:rPr>
        <w:t xml:space="preserve">توان </w:t>
      </w:r>
      <w:r w:rsidR="00562804">
        <w:rPr>
          <w:rFonts w:eastAsiaTheme="minorEastAsia" w:cs="B Zar" w:hint="cs"/>
          <w:sz w:val="28"/>
          <w:szCs w:val="28"/>
          <w:rtl/>
          <w:lang w:bidi="fa-IR"/>
        </w:rPr>
        <w:t>40</w:t>
      </w:r>
      <w:r>
        <w:rPr>
          <w:rFonts w:eastAsiaTheme="minorEastAsia" w:cs="B Zar" w:hint="cs"/>
          <w:sz w:val="28"/>
          <w:szCs w:val="28"/>
          <w:rtl/>
          <w:lang w:bidi="fa-IR"/>
        </w:rPr>
        <w:t xml:space="preserve"> درصد لحاظ کرد:</w:t>
      </w:r>
    </w:p>
    <w:p w:rsidR="00BC249B" w:rsidRPr="00BC15E9" w:rsidRDefault="009671CD" w:rsidP="009671CD">
      <w:pPr>
        <w:bidi/>
        <w:spacing w:after="120" w:line="288" w:lineRule="auto"/>
        <w:jc w:val="right"/>
        <w:rPr>
          <w:rFonts w:eastAsiaTheme="minorEastAsia" w:cs="B Zar"/>
          <w:sz w:val="28"/>
          <w:szCs w:val="28"/>
          <w:rtl/>
          <w:lang w:bidi="fa-IR"/>
        </w:rPr>
      </w:pPr>
      <m:oMath>
        <m:r>
          <m:rPr>
            <m:sty m:val="p"/>
          </m:rPr>
          <w:rPr>
            <w:rFonts w:ascii="Cambria Math" w:hAnsi="Cambria Math" w:cs="B Zar"/>
            <w:sz w:val="28"/>
            <w:szCs w:val="28"/>
            <w:lang w:bidi="fa-IR"/>
          </w:rPr>
          <m:t xml:space="preserve">5.493 </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h</m:t>
            </m:r>
          </m:den>
        </m:f>
        <m:r>
          <w:rPr>
            <w:rFonts w:ascii="Cambria Math" w:hAnsi="Cambria Math" w:cs="B Zar"/>
            <w:sz w:val="28"/>
            <w:szCs w:val="28"/>
            <w:lang w:bidi="fa-IR"/>
          </w:rPr>
          <m:t>×</m:t>
        </m:r>
        <m:d>
          <m:dPr>
            <m:ctrlPr>
              <w:rPr>
                <w:rFonts w:ascii="Cambria Math" w:hAnsi="Cambria Math" w:cs="B Zar"/>
                <w:i/>
                <w:sz w:val="28"/>
                <w:szCs w:val="28"/>
                <w:lang w:bidi="fa-IR"/>
              </w:rPr>
            </m:ctrlPr>
          </m:dPr>
          <m:e>
            <m:r>
              <w:rPr>
                <w:rFonts w:ascii="Cambria Math" w:hAnsi="Cambria Math" w:cs="B Zar"/>
                <w:sz w:val="28"/>
                <w:szCs w:val="28"/>
                <w:lang w:bidi="fa-IR"/>
              </w:rPr>
              <m:t>1-0.4</m:t>
            </m:r>
          </m:e>
        </m:d>
        <m:r>
          <w:rPr>
            <w:rFonts w:ascii="Cambria Math" w:hAnsi="Cambria Math" w:cs="B Zar"/>
            <w:sz w:val="28"/>
            <w:szCs w:val="28"/>
            <w:lang w:bidi="fa-IR"/>
          </w:rPr>
          <m:t>×0.9=2.966</m:t>
        </m:r>
        <m:r>
          <m:rPr>
            <m:sty m:val="p"/>
          </m:rPr>
          <w:rPr>
            <w:rFonts w:ascii="Cambria Math" w:hAnsi="Cambria Math" w:cs="B Zar"/>
            <w:sz w:val="28"/>
            <w:szCs w:val="28"/>
            <w:lang w:bidi="fa-IR"/>
          </w:rPr>
          <m:t xml:space="preserve"> </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h</m:t>
            </m:r>
          </m:den>
        </m:f>
      </m:oMath>
      <w:r w:rsidR="00BC249B">
        <w:rPr>
          <w:rFonts w:eastAsiaTheme="minorEastAsia" w:cs="B Zar" w:hint="cs"/>
          <w:sz w:val="28"/>
          <w:szCs w:val="28"/>
          <w:rtl/>
          <w:lang w:bidi="fa-IR"/>
        </w:rPr>
        <w:t xml:space="preserve">    شورابۀ5</w:t>
      </w:r>
    </w:p>
    <w:p w:rsidR="00BC249B" w:rsidRDefault="009671CD" w:rsidP="009671CD">
      <w:pPr>
        <w:bidi/>
        <w:spacing w:after="120" w:line="288" w:lineRule="auto"/>
        <w:jc w:val="right"/>
        <w:rPr>
          <w:rFonts w:eastAsiaTheme="minorEastAsia" w:cs="B Zar"/>
          <w:sz w:val="28"/>
          <w:szCs w:val="28"/>
          <w:rtl/>
          <w:lang w:bidi="fa-IR"/>
        </w:rPr>
      </w:pPr>
      <m:oMath>
        <m:r>
          <m:rPr>
            <m:sty m:val="p"/>
          </m:rPr>
          <w:rPr>
            <w:rFonts w:ascii="Cambria Math" w:hAnsi="Cambria Math" w:cs="B Zar"/>
            <w:sz w:val="28"/>
            <w:szCs w:val="28"/>
            <w:lang w:bidi="fa-IR"/>
          </w:rPr>
          <m:t xml:space="preserve">2.966 </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h</m:t>
            </m:r>
          </m:den>
        </m:f>
        <m:r>
          <w:rPr>
            <w:rFonts w:ascii="Cambria Math" w:hAnsi="Cambria Math" w:cs="B Zar"/>
            <w:sz w:val="28"/>
            <w:szCs w:val="28"/>
            <w:lang w:bidi="fa-IR"/>
          </w:rPr>
          <m:t>×</m:t>
        </m:r>
        <m:d>
          <m:dPr>
            <m:ctrlPr>
              <w:rPr>
                <w:rFonts w:ascii="Cambria Math" w:hAnsi="Cambria Math" w:cs="B Zar"/>
                <w:i/>
                <w:sz w:val="28"/>
                <w:szCs w:val="28"/>
                <w:lang w:bidi="fa-IR"/>
              </w:rPr>
            </m:ctrlPr>
          </m:dPr>
          <m:e>
            <m:r>
              <w:rPr>
                <w:rFonts w:ascii="Cambria Math" w:hAnsi="Cambria Math" w:cs="B Zar"/>
                <w:sz w:val="28"/>
                <w:szCs w:val="28"/>
                <w:lang w:bidi="fa-IR"/>
              </w:rPr>
              <m:t>1-0.4</m:t>
            </m:r>
          </m:e>
        </m:d>
        <m:r>
          <w:rPr>
            <w:rFonts w:ascii="Cambria Math" w:hAnsi="Cambria Math" w:cs="B Zar"/>
            <w:sz w:val="28"/>
            <w:szCs w:val="28"/>
            <w:lang w:bidi="fa-IR"/>
          </w:rPr>
          <m:t>×0.9=1.602</m:t>
        </m:r>
        <m:r>
          <m:rPr>
            <m:sty m:val="p"/>
          </m:rPr>
          <w:rPr>
            <w:rFonts w:ascii="Cambria Math" w:hAnsi="Cambria Math" w:cs="B Zar"/>
            <w:sz w:val="28"/>
            <w:szCs w:val="28"/>
            <w:lang w:bidi="fa-IR"/>
          </w:rPr>
          <m:t xml:space="preserve"> </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h</m:t>
            </m:r>
          </m:den>
        </m:f>
      </m:oMath>
      <w:r w:rsidR="00BC249B">
        <w:rPr>
          <w:rFonts w:eastAsiaTheme="minorEastAsia" w:cs="B Zar" w:hint="cs"/>
          <w:sz w:val="28"/>
          <w:szCs w:val="28"/>
          <w:rtl/>
          <w:lang w:bidi="fa-IR"/>
        </w:rPr>
        <w:t xml:space="preserve">   شورابۀ6</w:t>
      </w:r>
    </w:p>
    <w:p w:rsidR="00E1066E" w:rsidRDefault="00E1066E" w:rsidP="009671CD">
      <w:pPr>
        <w:bidi/>
        <w:spacing w:before="240" w:after="0" w:line="288" w:lineRule="auto"/>
        <w:jc w:val="both"/>
        <w:rPr>
          <w:rFonts w:eastAsiaTheme="minorEastAsia" w:cs="B Zar"/>
          <w:sz w:val="28"/>
          <w:szCs w:val="28"/>
          <w:rtl/>
          <w:lang w:bidi="fa-IR"/>
        </w:rPr>
      </w:pPr>
      <w:r>
        <w:rPr>
          <w:rFonts w:eastAsiaTheme="minorEastAsia" w:cs="B Zar" w:hint="cs"/>
          <w:sz w:val="28"/>
          <w:szCs w:val="28"/>
          <w:rtl/>
          <w:lang w:bidi="fa-IR"/>
        </w:rPr>
        <w:t>و نهایتاً برای مراحل 7 و 8 نسبت کاهش حجم 3</w:t>
      </w:r>
      <w:r w:rsidR="009671CD">
        <w:rPr>
          <w:rFonts w:eastAsiaTheme="minorEastAsia" w:cs="B Zar" w:hint="cs"/>
          <w:sz w:val="28"/>
          <w:szCs w:val="28"/>
          <w:rtl/>
          <w:lang w:bidi="fa-IR"/>
        </w:rPr>
        <w:t>5</w:t>
      </w:r>
      <w:r>
        <w:rPr>
          <w:rFonts w:eastAsiaTheme="minorEastAsia" w:cs="B Zar" w:hint="cs"/>
          <w:sz w:val="28"/>
          <w:szCs w:val="28"/>
          <w:rtl/>
          <w:lang w:bidi="fa-IR"/>
        </w:rPr>
        <w:t xml:space="preserve"> درصد منظور میگردد:</w:t>
      </w:r>
      <w:r w:rsidRPr="00E1066E">
        <w:rPr>
          <w:rFonts w:eastAsiaTheme="minorEastAsia" w:cs="B Zar"/>
          <w:sz w:val="28"/>
          <w:szCs w:val="28"/>
          <w:rtl/>
          <w:lang w:bidi="fa-IR"/>
        </w:rPr>
        <w:t xml:space="preserve"> </w:t>
      </w:r>
    </w:p>
    <w:p w:rsidR="00E1066E" w:rsidRPr="00BC15E9" w:rsidRDefault="009671CD" w:rsidP="009671CD">
      <w:pPr>
        <w:bidi/>
        <w:spacing w:after="120" w:line="288" w:lineRule="auto"/>
        <w:jc w:val="right"/>
        <w:rPr>
          <w:rFonts w:eastAsiaTheme="minorEastAsia" w:cs="B Zar"/>
          <w:sz w:val="28"/>
          <w:szCs w:val="28"/>
          <w:rtl/>
          <w:lang w:bidi="fa-IR"/>
        </w:rPr>
      </w:pPr>
      <m:oMath>
        <m:r>
          <m:rPr>
            <m:sty m:val="p"/>
          </m:rPr>
          <w:rPr>
            <w:rFonts w:ascii="Cambria Math" w:hAnsi="Cambria Math" w:cs="B Zar"/>
            <w:sz w:val="28"/>
            <w:szCs w:val="28"/>
            <w:lang w:bidi="fa-IR"/>
          </w:rPr>
          <m:t xml:space="preserve">1.602 </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h</m:t>
            </m:r>
          </m:den>
        </m:f>
        <m:r>
          <w:rPr>
            <w:rFonts w:ascii="Cambria Math" w:hAnsi="Cambria Math" w:cs="B Zar"/>
            <w:sz w:val="28"/>
            <w:szCs w:val="28"/>
            <w:lang w:bidi="fa-IR"/>
          </w:rPr>
          <m:t>×</m:t>
        </m:r>
        <m:d>
          <m:dPr>
            <m:ctrlPr>
              <w:rPr>
                <w:rFonts w:ascii="Cambria Math" w:hAnsi="Cambria Math" w:cs="B Zar"/>
                <w:i/>
                <w:sz w:val="28"/>
                <w:szCs w:val="28"/>
                <w:lang w:bidi="fa-IR"/>
              </w:rPr>
            </m:ctrlPr>
          </m:dPr>
          <m:e>
            <m:r>
              <w:rPr>
                <w:rFonts w:ascii="Cambria Math" w:hAnsi="Cambria Math" w:cs="B Zar"/>
                <w:sz w:val="28"/>
                <w:szCs w:val="28"/>
                <w:lang w:bidi="fa-IR"/>
              </w:rPr>
              <m:t>1-0.35</m:t>
            </m:r>
          </m:e>
        </m:d>
        <m:r>
          <w:rPr>
            <w:rFonts w:ascii="Cambria Math" w:hAnsi="Cambria Math" w:cs="B Zar"/>
            <w:sz w:val="28"/>
            <w:szCs w:val="28"/>
            <w:lang w:bidi="fa-IR"/>
          </w:rPr>
          <m:t>×0.9=0.937</m:t>
        </m:r>
        <m:r>
          <m:rPr>
            <m:sty m:val="p"/>
          </m:rPr>
          <w:rPr>
            <w:rFonts w:ascii="Cambria Math" w:hAnsi="Cambria Math" w:cs="B Zar"/>
            <w:sz w:val="28"/>
            <w:szCs w:val="28"/>
            <w:lang w:bidi="fa-IR"/>
          </w:rPr>
          <m:t xml:space="preserve"> </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h</m:t>
            </m:r>
          </m:den>
        </m:f>
      </m:oMath>
      <w:r w:rsidR="00E1066E">
        <w:rPr>
          <w:rFonts w:eastAsiaTheme="minorEastAsia" w:cs="B Zar" w:hint="cs"/>
          <w:sz w:val="28"/>
          <w:szCs w:val="28"/>
          <w:rtl/>
          <w:lang w:bidi="fa-IR"/>
        </w:rPr>
        <w:t xml:space="preserve">    شورابۀ7</w:t>
      </w:r>
    </w:p>
    <w:p w:rsidR="00E1066E" w:rsidRDefault="009671CD" w:rsidP="001D0B5D">
      <w:pPr>
        <w:bidi/>
        <w:spacing w:after="120" w:line="288" w:lineRule="auto"/>
        <w:jc w:val="right"/>
        <w:rPr>
          <w:rFonts w:eastAsiaTheme="minorEastAsia" w:cs="B Zar"/>
          <w:sz w:val="28"/>
          <w:szCs w:val="28"/>
          <w:rtl/>
          <w:lang w:bidi="fa-IR"/>
        </w:rPr>
      </w:pPr>
      <m:oMath>
        <m:r>
          <m:rPr>
            <m:sty m:val="p"/>
          </m:rPr>
          <w:rPr>
            <w:rFonts w:ascii="Cambria Math" w:hAnsi="Cambria Math" w:cs="B Zar"/>
            <w:sz w:val="28"/>
            <w:szCs w:val="28"/>
            <w:lang w:bidi="fa-IR"/>
          </w:rPr>
          <m:t xml:space="preserve">0.937 </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h</m:t>
            </m:r>
          </m:den>
        </m:f>
        <m:r>
          <w:rPr>
            <w:rFonts w:ascii="Cambria Math" w:hAnsi="Cambria Math" w:cs="B Zar"/>
            <w:sz w:val="28"/>
            <w:szCs w:val="28"/>
            <w:lang w:bidi="fa-IR"/>
          </w:rPr>
          <m:t>×</m:t>
        </m:r>
        <m:d>
          <m:dPr>
            <m:ctrlPr>
              <w:rPr>
                <w:rFonts w:ascii="Cambria Math" w:hAnsi="Cambria Math" w:cs="B Zar"/>
                <w:i/>
                <w:sz w:val="28"/>
                <w:szCs w:val="28"/>
                <w:lang w:bidi="fa-IR"/>
              </w:rPr>
            </m:ctrlPr>
          </m:dPr>
          <m:e>
            <m:r>
              <w:rPr>
                <w:rFonts w:ascii="Cambria Math" w:hAnsi="Cambria Math" w:cs="B Zar"/>
                <w:sz w:val="28"/>
                <w:szCs w:val="28"/>
                <w:lang w:bidi="fa-IR"/>
              </w:rPr>
              <m:t>1-0.35</m:t>
            </m:r>
          </m:e>
        </m:d>
        <m:r>
          <w:rPr>
            <w:rFonts w:ascii="Cambria Math" w:hAnsi="Cambria Math" w:cs="B Zar"/>
            <w:sz w:val="28"/>
            <w:szCs w:val="28"/>
            <w:lang w:bidi="fa-IR"/>
          </w:rPr>
          <m:t>×0.9=0.5481</m:t>
        </m:r>
        <m:r>
          <m:rPr>
            <m:sty m:val="p"/>
          </m:rPr>
          <w:rPr>
            <w:rFonts w:ascii="Cambria Math" w:hAnsi="Cambria Math" w:cs="B Zar"/>
            <w:sz w:val="28"/>
            <w:szCs w:val="28"/>
            <w:lang w:bidi="fa-IR"/>
          </w:rPr>
          <m:t xml:space="preserve"> </m:t>
        </m:r>
        <m:f>
          <m:fPr>
            <m:ctrlPr>
              <w:rPr>
                <w:rFonts w:ascii="Cambria Math" w:hAnsi="Cambria Math" w:cs="B Zar"/>
                <w:sz w:val="28"/>
                <w:szCs w:val="28"/>
                <w:lang w:bidi="fa-IR"/>
              </w:rPr>
            </m:ctrlPr>
          </m:fPr>
          <m:num>
            <m:sSup>
              <m:sSupPr>
                <m:ctrlPr>
                  <w:rPr>
                    <w:rFonts w:ascii="Cambria Math" w:hAnsi="Cambria Math" w:cs="B Zar"/>
                    <w:sz w:val="28"/>
                    <w:szCs w:val="28"/>
                    <w:lang w:bidi="fa-IR"/>
                  </w:rPr>
                </m:ctrlPr>
              </m:sSupPr>
              <m:e>
                <m:r>
                  <w:rPr>
                    <w:rFonts w:ascii="Cambria Math" w:hAnsi="Cambria Math" w:cs="B Zar"/>
                    <w:sz w:val="28"/>
                    <w:szCs w:val="28"/>
                    <w:lang w:bidi="fa-IR"/>
                  </w:rPr>
                  <m:t>m</m:t>
                </m:r>
              </m:e>
              <m:sup>
                <m:r>
                  <w:rPr>
                    <w:rFonts w:ascii="Cambria Math" w:hAnsi="Cambria Math" w:cs="B Zar"/>
                    <w:sz w:val="28"/>
                    <w:szCs w:val="28"/>
                    <w:lang w:bidi="fa-IR"/>
                  </w:rPr>
                  <m:t>3</m:t>
                </m:r>
              </m:sup>
            </m:sSup>
          </m:num>
          <m:den>
            <m:r>
              <w:rPr>
                <w:rFonts w:ascii="Cambria Math" w:hAnsi="Cambria Math" w:cs="B Zar"/>
                <w:sz w:val="28"/>
                <w:szCs w:val="28"/>
                <w:lang w:bidi="fa-IR"/>
              </w:rPr>
              <m:t>h</m:t>
            </m:r>
          </m:den>
        </m:f>
      </m:oMath>
      <w:r w:rsidR="00E1066E">
        <w:rPr>
          <w:rFonts w:eastAsiaTheme="minorEastAsia" w:cs="B Zar" w:hint="cs"/>
          <w:sz w:val="28"/>
          <w:szCs w:val="28"/>
          <w:rtl/>
          <w:lang w:bidi="fa-IR"/>
        </w:rPr>
        <w:t xml:space="preserve">   شورابۀ8</w:t>
      </w:r>
    </w:p>
    <w:p w:rsidR="003F1AB1" w:rsidRDefault="00422C84" w:rsidP="00220354">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lastRenderedPageBreak/>
        <w:t xml:space="preserve">مقدار آبی که در مراحل هشتگانۀ تبخیر و تبلور </w:t>
      </w:r>
      <w:r w:rsidR="003F1AB1">
        <w:rPr>
          <w:rFonts w:eastAsiaTheme="minorEastAsia" w:cs="B Zar" w:hint="cs"/>
          <w:sz w:val="28"/>
          <w:szCs w:val="28"/>
          <w:rtl/>
          <w:lang w:bidi="fa-IR"/>
        </w:rPr>
        <w:t xml:space="preserve">باید بخار شود </w:t>
      </w:r>
      <w:r w:rsidR="008A5AE4">
        <w:rPr>
          <w:rFonts w:eastAsiaTheme="minorEastAsia" w:cs="B Zar" w:hint="cs"/>
          <w:sz w:val="28"/>
          <w:szCs w:val="28"/>
          <w:rtl/>
          <w:lang w:bidi="fa-IR"/>
        </w:rPr>
        <w:t>حدوداً 9/111</w:t>
      </w:r>
      <w:r w:rsidR="002067A5">
        <w:rPr>
          <w:rFonts w:eastAsiaTheme="minorEastAsia" w:cs="B Zar" w:hint="cs"/>
          <w:sz w:val="28"/>
          <w:szCs w:val="28"/>
          <w:rtl/>
          <w:lang w:bidi="fa-IR"/>
        </w:rPr>
        <w:t xml:space="preserve"> متر مکعب در ساعت است</w:t>
      </w:r>
      <w:r w:rsidR="008A5AE4">
        <w:rPr>
          <w:rFonts w:eastAsiaTheme="minorEastAsia" w:cs="B Zar" w:hint="cs"/>
          <w:sz w:val="28"/>
          <w:szCs w:val="28"/>
          <w:rtl/>
          <w:lang w:bidi="fa-IR"/>
        </w:rPr>
        <w:t xml:space="preserve"> که معادل </w:t>
      </w:r>
      <w:r w:rsidR="008A5AE4">
        <w:rPr>
          <w:rFonts w:eastAsiaTheme="minorEastAsia" w:cs="B Zar"/>
          <w:sz w:val="28"/>
          <w:szCs w:val="28"/>
          <w:lang w:bidi="fa-IR"/>
        </w:rPr>
        <w:t>/d</w:t>
      </w:r>
      <w:r w:rsidR="008A5AE4" w:rsidRPr="008A5AE4">
        <w:rPr>
          <w:rFonts w:eastAsiaTheme="minorEastAsia" w:cs="B Zar" w:hint="cs"/>
          <w:sz w:val="28"/>
          <w:szCs w:val="28"/>
          <w:vertAlign w:val="superscript"/>
          <w:rtl/>
          <w:lang w:bidi="fa-IR"/>
        </w:rPr>
        <w:t>3</w:t>
      </w:r>
      <w:r w:rsidR="008A5AE4">
        <w:rPr>
          <w:rFonts w:eastAsiaTheme="minorEastAsia" w:cs="B Zar"/>
          <w:sz w:val="28"/>
          <w:szCs w:val="28"/>
          <w:lang w:bidi="fa-IR"/>
        </w:rPr>
        <w:t>m</w:t>
      </w:r>
      <w:r w:rsidR="008A5AE4">
        <w:rPr>
          <w:rFonts w:eastAsiaTheme="minorEastAsia" w:cs="B Zar" w:hint="cs"/>
          <w:sz w:val="28"/>
          <w:szCs w:val="28"/>
          <w:rtl/>
          <w:lang w:bidi="fa-IR"/>
        </w:rPr>
        <w:t xml:space="preserve"> 2686 است</w:t>
      </w:r>
      <w:r w:rsidR="002067A5">
        <w:rPr>
          <w:rFonts w:eastAsiaTheme="minorEastAsia" w:cs="B Zar" w:hint="cs"/>
          <w:sz w:val="28"/>
          <w:szCs w:val="28"/>
          <w:rtl/>
          <w:lang w:bidi="fa-IR"/>
        </w:rPr>
        <w:t xml:space="preserve">؛ در </w:t>
      </w:r>
      <w:r w:rsidR="003F1AB1">
        <w:rPr>
          <w:rFonts w:eastAsiaTheme="minorEastAsia" w:cs="B Zar" w:hint="cs"/>
          <w:sz w:val="28"/>
          <w:szCs w:val="28"/>
          <w:rtl/>
          <w:lang w:bidi="fa-IR"/>
        </w:rPr>
        <w:t xml:space="preserve">جدول 5 </w:t>
      </w:r>
      <w:r w:rsidR="002067A5">
        <w:rPr>
          <w:rFonts w:eastAsiaTheme="minorEastAsia" w:cs="B Zar" w:hint="cs"/>
          <w:sz w:val="28"/>
          <w:szCs w:val="28"/>
          <w:rtl/>
          <w:lang w:bidi="fa-IR"/>
        </w:rPr>
        <w:t>مقدار آبی که در هر مرحله باید بخار شود آورده شده است.</w:t>
      </w:r>
    </w:p>
    <w:p w:rsidR="009E1765" w:rsidRPr="009E1765" w:rsidRDefault="009E1765" w:rsidP="009E1765">
      <w:pPr>
        <w:bidi/>
        <w:spacing w:before="240" w:after="120" w:line="288" w:lineRule="auto"/>
        <w:jc w:val="both"/>
        <w:rPr>
          <w:rFonts w:eastAsiaTheme="minorEastAsia" w:cs="B Zar"/>
          <w:sz w:val="8"/>
          <w:szCs w:val="8"/>
          <w:rtl/>
          <w:lang w:bidi="fa-IR"/>
        </w:rPr>
      </w:pPr>
    </w:p>
    <w:tbl>
      <w:tblPr>
        <w:bidiVisual/>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7"/>
        <w:gridCol w:w="851"/>
        <w:gridCol w:w="753"/>
        <w:gridCol w:w="753"/>
        <w:gridCol w:w="992"/>
        <w:gridCol w:w="1134"/>
        <w:gridCol w:w="993"/>
        <w:gridCol w:w="998"/>
        <w:gridCol w:w="753"/>
      </w:tblGrid>
      <w:tr w:rsidR="00273911" w:rsidTr="00220354">
        <w:trPr>
          <w:trHeight w:val="76"/>
        </w:trPr>
        <w:tc>
          <w:tcPr>
            <w:tcW w:w="9204" w:type="dxa"/>
            <w:gridSpan w:val="9"/>
            <w:tcBorders>
              <w:top w:val="nil"/>
              <w:left w:val="nil"/>
              <w:bottom w:val="thinThickSmallGap" w:sz="12" w:space="0" w:color="auto"/>
              <w:right w:val="nil"/>
            </w:tcBorders>
          </w:tcPr>
          <w:p w:rsidR="00273911" w:rsidRPr="00220354" w:rsidRDefault="00273911" w:rsidP="00220354">
            <w:pPr>
              <w:bidi/>
              <w:spacing w:after="0" w:line="240" w:lineRule="auto"/>
              <w:jc w:val="center"/>
              <w:rPr>
                <w:rFonts w:eastAsiaTheme="minorEastAsia" w:cs="B Zar"/>
                <w:sz w:val="24"/>
                <w:szCs w:val="24"/>
                <w:rtl/>
                <w:lang w:bidi="fa-IR"/>
              </w:rPr>
            </w:pPr>
            <w:r w:rsidRPr="00220354">
              <w:rPr>
                <w:rFonts w:eastAsiaTheme="minorEastAsia" w:cs="B Zar" w:hint="cs"/>
                <w:sz w:val="24"/>
                <w:szCs w:val="24"/>
                <w:rtl/>
                <w:lang w:bidi="fa-IR"/>
              </w:rPr>
              <w:t xml:space="preserve">جدول 5: </w:t>
            </w:r>
            <w:r w:rsidR="00220354" w:rsidRPr="00220354">
              <w:rPr>
                <w:rFonts w:eastAsiaTheme="minorEastAsia" w:cs="B Zar" w:hint="cs"/>
                <w:sz w:val="24"/>
                <w:szCs w:val="24"/>
                <w:rtl/>
                <w:lang w:bidi="fa-IR"/>
              </w:rPr>
              <w:t>مقدار آبی که باید در هر مرحلۀ تبخیر و تبلور بخار گردد</w:t>
            </w:r>
          </w:p>
        </w:tc>
      </w:tr>
      <w:tr w:rsidR="003F1AB1" w:rsidTr="00220354">
        <w:trPr>
          <w:trHeight w:val="555"/>
        </w:trPr>
        <w:tc>
          <w:tcPr>
            <w:tcW w:w="1977" w:type="dxa"/>
            <w:tcBorders>
              <w:top w:val="thinThickSmallGap" w:sz="12" w:space="0" w:color="auto"/>
              <w:left w:val="nil"/>
              <w:bottom w:val="double" w:sz="4" w:space="0" w:color="auto"/>
              <w:right w:val="nil"/>
            </w:tcBorders>
          </w:tcPr>
          <w:p w:rsidR="003F1AB1" w:rsidRPr="00220354" w:rsidRDefault="003F1AB1" w:rsidP="00220354">
            <w:pPr>
              <w:bidi/>
              <w:spacing w:before="120" w:after="0" w:line="240" w:lineRule="auto"/>
              <w:jc w:val="right"/>
              <w:rPr>
                <w:rFonts w:eastAsiaTheme="minorEastAsia" w:cs="B Zar"/>
                <w:sz w:val="24"/>
                <w:szCs w:val="24"/>
                <w:rtl/>
                <w:lang w:bidi="fa-IR"/>
              </w:rPr>
            </w:pPr>
            <w:r w:rsidRPr="00220354">
              <w:rPr>
                <w:rFonts w:eastAsiaTheme="minorEastAsia" w:cs="B Zar" w:hint="cs"/>
                <w:sz w:val="24"/>
                <w:szCs w:val="24"/>
                <w:rtl/>
                <w:lang w:bidi="fa-IR"/>
              </w:rPr>
              <w:t>مراحل تبخیرو تبلور:</w:t>
            </w:r>
          </w:p>
        </w:tc>
        <w:tc>
          <w:tcPr>
            <w:tcW w:w="851" w:type="dxa"/>
            <w:tcBorders>
              <w:top w:val="thinThickSmallGap" w:sz="12" w:space="0" w:color="auto"/>
              <w:left w:val="nil"/>
              <w:bottom w:val="double" w:sz="4" w:space="0" w:color="auto"/>
              <w:right w:val="nil"/>
            </w:tcBorders>
          </w:tcPr>
          <w:p w:rsidR="003F1AB1" w:rsidRPr="00220354" w:rsidRDefault="003F1AB1" w:rsidP="00220354">
            <w:pPr>
              <w:bidi/>
              <w:spacing w:before="120" w:after="0" w:line="240" w:lineRule="auto"/>
              <w:jc w:val="center"/>
              <w:rPr>
                <w:rFonts w:eastAsiaTheme="minorEastAsia" w:cs="B Zar"/>
                <w:sz w:val="24"/>
                <w:szCs w:val="24"/>
                <w:rtl/>
                <w:lang w:bidi="fa-IR"/>
              </w:rPr>
            </w:pPr>
            <w:r w:rsidRPr="00220354">
              <w:rPr>
                <w:rFonts w:eastAsiaTheme="minorEastAsia" w:cs="B Zar" w:hint="cs"/>
                <w:sz w:val="24"/>
                <w:szCs w:val="24"/>
                <w:rtl/>
                <w:lang w:bidi="fa-IR"/>
              </w:rPr>
              <w:t>1</w:t>
            </w:r>
          </w:p>
        </w:tc>
        <w:tc>
          <w:tcPr>
            <w:tcW w:w="753" w:type="dxa"/>
            <w:tcBorders>
              <w:top w:val="thinThickSmallGap" w:sz="12" w:space="0" w:color="auto"/>
              <w:left w:val="nil"/>
              <w:bottom w:val="double" w:sz="4" w:space="0" w:color="auto"/>
              <w:right w:val="nil"/>
            </w:tcBorders>
          </w:tcPr>
          <w:p w:rsidR="003F1AB1" w:rsidRPr="00220354" w:rsidRDefault="003F1AB1" w:rsidP="00220354">
            <w:pPr>
              <w:bidi/>
              <w:spacing w:before="120" w:after="0" w:line="240" w:lineRule="auto"/>
              <w:jc w:val="center"/>
              <w:rPr>
                <w:rFonts w:eastAsiaTheme="minorEastAsia" w:cs="B Zar"/>
                <w:sz w:val="24"/>
                <w:szCs w:val="24"/>
                <w:rtl/>
                <w:lang w:bidi="fa-IR"/>
              </w:rPr>
            </w:pPr>
            <w:r w:rsidRPr="00220354">
              <w:rPr>
                <w:rFonts w:eastAsiaTheme="minorEastAsia" w:cs="B Zar" w:hint="cs"/>
                <w:sz w:val="24"/>
                <w:szCs w:val="24"/>
                <w:rtl/>
                <w:lang w:bidi="fa-IR"/>
              </w:rPr>
              <w:t>2</w:t>
            </w:r>
          </w:p>
        </w:tc>
        <w:tc>
          <w:tcPr>
            <w:tcW w:w="753" w:type="dxa"/>
            <w:tcBorders>
              <w:top w:val="thinThickSmallGap" w:sz="12" w:space="0" w:color="auto"/>
              <w:left w:val="nil"/>
              <w:bottom w:val="double" w:sz="4" w:space="0" w:color="auto"/>
              <w:right w:val="nil"/>
            </w:tcBorders>
          </w:tcPr>
          <w:p w:rsidR="003F1AB1" w:rsidRPr="00220354" w:rsidRDefault="003F1AB1" w:rsidP="00220354">
            <w:pPr>
              <w:bidi/>
              <w:spacing w:before="120" w:after="0" w:line="240" w:lineRule="auto"/>
              <w:jc w:val="center"/>
              <w:rPr>
                <w:rFonts w:eastAsiaTheme="minorEastAsia" w:cs="B Zar"/>
                <w:sz w:val="24"/>
                <w:szCs w:val="24"/>
                <w:rtl/>
                <w:lang w:bidi="fa-IR"/>
              </w:rPr>
            </w:pPr>
            <w:r w:rsidRPr="00220354">
              <w:rPr>
                <w:rFonts w:eastAsiaTheme="minorEastAsia" w:cs="B Zar" w:hint="cs"/>
                <w:sz w:val="24"/>
                <w:szCs w:val="24"/>
                <w:rtl/>
                <w:lang w:bidi="fa-IR"/>
              </w:rPr>
              <w:t>3</w:t>
            </w:r>
          </w:p>
        </w:tc>
        <w:tc>
          <w:tcPr>
            <w:tcW w:w="992" w:type="dxa"/>
            <w:tcBorders>
              <w:top w:val="thinThickSmallGap" w:sz="12" w:space="0" w:color="auto"/>
              <w:left w:val="nil"/>
              <w:bottom w:val="double" w:sz="4" w:space="0" w:color="auto"/>
              <w:right w:val="nil"/>
            </w:tcBorders>
          </w:tcPr>
          <w:p w:rsidR="003F1AB1" w:rsidRPr="00220354" w:rsidRDefault="003F1AB1" w:rsidP="00220354">
            <w:pPr>
              <w:bidi/>
              <w:spacing w:before="120" w:after="0" w:line="240" w:lineRule="auto"/>
              <w:jc w:val="center"/>
              <w:rPr>
                <w:rFonts w:eastAsiaTheme="minorEastAsia" w:cs="B Zar"/>
                <w:sz w:val="24"/>
                <w:szCs w:val="24"/>
                <w:rtl/>
                <w:lang w:bidi="fa-IR"/>
              </w:rPr>
            </w:pPr>
            <w:r w:rsidRPr="00220354">
              <w:rPr>
                <w:rFonts w:eastAsiaTheme="minorEastAsia" w:cs="B Zar" w:hint="cs"/>
                <w:sz w:val="24"/>
                <w:szCs w:val="24"/>
                <w:rtl/>
                <w:lang w:bidi="fa-IR"/>
              </w:rPr>
              <w:t>4</w:t>
            </w:r>
          </w:p>
        </w:tc>
        <w:tc>
          <w:tcPr>
            <w:tcW w:w="1134" w:type="dxa"/>
            <w:tcBorders>
              <w:top w:val="thinThickSmallGap" w:sz="12" w:space="0" w:color="auto"/>
              <w:left w:val="nil"/>
              <w:bottom w:val="double" w:sz="4" w:space="0" w:color="auto"/>
              <w:right w:val="nil"/>
            </w:tcBorders>
          </w:tcPr>
          <w:p w:rsidR="003F1AB1" w:rsidRPr="00220354" w:rsidRDefault="003F1AB1" w:rsidP="00220354">
            <w:pPr>
              <w:bidi/>
              <w:spacing w:before="120" w:after="0" w:line="240" w:lineRule="auto"/>
              <w:jc w:val="center"/>
              <w:rPr>
                <w:rFonts w:eastAsiaTheme="minorEastAsia" w:cs="B Zar"/>
                <w:sz w:val="24"/>
                <w:szCs w:val="24"/>
                <w:rtl/>
                <w:lang w:bidi="fa-IR"/>
              </w:rPr>
            </w:pPr>
            <w:r w:rsidRPr="00220354">
              <w:rPr>
                <w:rFonts w:eastAsiaTheme="minorEastAsia" w:cs="B Zar" w:hint="cs"/>
                <w:sz w:val="24"/>
                <w:szCs w:val="24"/>
                <w:rtl/>
                <w:lang w:bidi="fa-IR"/>
              </w:rPr>
              <w:t>5</w:t>
            </w:r>
          </w:p>
        </w:tc>
        <w:tc>
          <w:tcPr>
            <w:tcW w:w="993" w:type="dxa"/>
            <w:tcBorders>
              <w:top w:val="thinThickSmallGap" w:sz="12" w:space="0" w:color="auto"/>
              <w:left w:val="nil"/>
              <w:bottom w:val="double" w:sz="4" w:space="0" w:color="auto"/>
              <w:right w:val="nil"/>
            </w:tcBorders>
          </w:tcPr>
          <w:p w:rsidR="003F1AB1" w:rsidRPr="00220354" w:rsidRDefault="003F1AB1" w:rsidP="00220354">
            <w:pPr>
              <w:bidi/>
              <w:spacing w:before="120" w:after="0" w:line="240" w:lineRule="auto"/>
              <w:jc w:val="center"/>
              <w:rPr>
                <w:rFonts w:eastAsiaTheme="minorEastAsia" w:cs="B Zar"/>
                <w:sz w:val="24"/>
                <w:szCs w:val="24"/>
                <w:rtl/>
                <w:lang w:bidi="fa-IR"/>
              </w:rPr>
            </w:pPr>
            <w:r w:rsidRPr="00220354">
              <w:rPr>
                <w:rFonts w:eastAsiaTheme="minorEastAsia" w:cs="B Zar" w:hint="cs"/>
                <w:sz w:val="24"/>
                <w:szCs w:val="24"/>
                <w:rtl/>
                <w:lang w:bidi="fa-IR"/>
              </w:rPr>
              <w:t>6</w:t>
            </w:r>
          </w:p>
        </w:tc>
        <w:tc>
          <w:tcPr>
            <w:tcW w:w="998" w:type="dxa"/>
            <w:tcBorders>
              <w:top w:val="thinThickSmallGap" w:sz="12" w:space="0" w:color="auto"/>
              <w:left w:val="nil"/>
              <w:bottom w:val="double" w:sz="4" w:space="0" w:color="auto"/>
              <w:right w:val="nil"/>
            </w:tcBorders>
          </w:tcPr>
          <w:p w:rsidR="003F1AB1" w:rsidRPr="00220354" w:rsidRDefault="003F1AB1" w:rsidP="00220354">
            <w:pPr>
              <w:bidi/>
              <w:spacing w:before="120" w:after="0" w:line="240" w:lineRule="auto"/>
              <w:jc w:val="center"/>
              <w:rPr>
                <w:rFonts w:eastAsiaTheme="minorEastAsia" w:cs="B Zar"/>
                <w:sz w:val="24"/>
                <w:szCs w:val="24"/>
                <w:rtl/>
                <w:lang w:bidi="fa-IR"/>
              </w:rPr>
            </w:pPr>
            <w:r w:rsidRPr="00220354">
              <w:rPr>
                <w:rFonts w:eastAsiaTheme="minorEastAsia" w:cs="B Zar" w:hint="cs"/>
                <w:sz w:val="24"/>
                <w:szCs w:val="24"/>
                <w:rtl/>
                <w:lang w:bidi="fa-IR"/>
              </w:rPr>
              <w:t>7</w:t>
            </w:r>
          </w:p>
        </w:tc>
        <w:tc>
          <w:tcPr>
            <w:tcW w:w="753" w:type="dxa"/>
            <w:tcBorders>
              <w:top w:val="thinThickSmallGap" w:sz="12" w:space="0" w:color="auto"/>
              <w:left w:val="nil"/>
              <w:bottom w:val="double" w:sz="4" w:space="0" w:color="auto"/>
              <w:right w:val="nil"/>
            </w:tcBorders>
          </w:tcPr>
          <w:p w:rsidR="003F1AB1" w:rsidRPr="00220354" w:rsidRDefault="003F1AB1" w:rsidP="00220354">
            <w:pPr>
              <w:bidi/>
              <w:spacing w:before="120" w:after="0" w:line="240" w:lineRule="auto"/>
              <w:jc w:val="center"/>
              <w:rPr>
                <w:rFonts w:eastAsiaTheme="minorEastAsia" w:cs="B Zar"/>
                <w:sz w:val="24"/>
                <w:szCs w:val="24"/>
                <w:rtl/>
                <w:lang w:bidi="fa-IR"/>
              </w:rPr>
            </w:pPr>
            <w:r w:rsidRPr="00220354">
              <w:rPr>
                <w:rFonts w:eastAsiaTheme="minorEastAsia" w:cs="B Zar" w:hint="cs"/>
                <w:sz w:val="24"/>
                <w:szCs w:val="24"/>
                <w:rtl/>
                <w:lang w:bidi="fa-IR"/>
              </w:rPr>
              <w:t>8</w:t>
            </w:r>
          </w:p>
        </w:tc>
      </w:tr>
      <w:tr w:rsidR="003F1AB1" w:rsidTr="00220354">
        <w:trPr>
          <w:trHeight w:val="677"/>
        </w:trPr>
        <w:tc>
          <w:tcPr>
            <w:tcW w:w="1977" w:type="dxa"/>
            <w:tcBorders>
              <w:top w:val="double" w:sz="4" w:space="0" w:color="auto"/>
              <w:left w:val="nil"/>
              <w:bottom w:val="nil"/>
              <w:right w:val="nil"/>
            </w:tcBorders>
          </w:tcPr>
          <w:p w:rsidR="003F1AB1" w:rsidRPr="00220354" w:rsidRDefault="003F1AB1" w:rsidP="00220354">
            <w:pPr>
              <w:bidi/>
              <w:spacing w:before="120" w:after="120" w:line="240" w:lineRule="auto"/>
              <w:jc w:val="right"/>
              <w:rPr>
                <w:rFonts w:eastAsiaTheme="minorEastAsia" w:cs="B Zar"/>
                <w:sz w:val="24"/>
                <w:szCs w:val="24"/>
                <w:rtl/>
                <w:lang w:bidi="fa-IR"/>
              </w:rPr>
            </w:pPr>
            <w:r w:rsidRPr="00220354">
              <w:rPr>
                <w:rFonts w:eastAsiaTheme="minorEastAsia" w:cs="B Zar" w:hint="cs"/>
                <w:sz w:val="24"/>
                <w:szCs w:val="24"/>
                <w:rtl/>
                <w:lang w:bidi="fa-IR"/>
              </w:rPr>
              <w:t>آب تبخیری (</w:t>
            </w:r>
            <w:r w:rsidRPr="00220354">
              <w:rPr>
                <w:rFonts w:eastAsiaTheme="minorEastAsia" w:cs="B Zar"/>
                <w:sz w:val="24"/>
                <w:szCs w:val="24"/>
                <w:lang w:bidi="fa-IR"/>
              </w:rPr>
              <w:t>/h</w:t>
            </w:r>
            <w:r w:rsidRPr="00220354">
              <w:rPr>
                <w:rFonts w:eastAsiaTheme="minorEastAsia" w:cs="B Zar" w:hint="cs"/>
                <w:sz w:val="24"/>
                <w:szCs w:val="24"/>
                <w:vertAlign w:val="superscript"/>
                <w:rtl/>
                <w:lang w:bidi="fa-IR"/>
              </w:rPr>
              <w:t>3</w:t>
            </w:r>
            <w:r w:rsidRPr="00220354">
              <w:rPr>
                <w:rFonts w:eastAsiaTheme="minorEastAsia" w:cs="B Zar"/>
                <w:sz w:val="24"/>
                <w:szCs w:val="24"/>
                <w:lang w:bidi="fa-IR"/>
              </w:rPr>
              <w:t>m</w:t>
            </w:r>
            <w:r w:rsidRPr="00220354">
              <w:rPr>
                <w:rFonts w:eastAsiaTheme="minorEastAsia" w:cs="B Zar" w:hint="cs"/>
                <w:sz w:val="24"/>
                <w:szCs w:val="24"/>
                <w:rtl/>
                <w:lang w:bidi="fa-IR"/>
              </w:rPr>
              <w:t>)</w:t>
            </w:r>
            <w:r w:rsidR="00220354">
              <w:rPr>
                <w:rFonts w:eastAsiaTheme="minorEastAsia" w:cs="B Zar" w:hint="cs"/>
                <w:sz w:val="24"/>
                <w:szCs w:val="24"/>
                <w:rtl/>
                <w:lang w:bidi="fa-IR"/>
              </w:rPr>
              <w:t>:</w:t>
            </w:r>
          </w:p>
        </w:tc>
        <w:tc>
          <w:tcPr>
            <w:tcW w:w="851" w:type="dxa"/>
            <w:tcBorders>
              <w:top w:val="double" w:sz="4" w:space="0" w:color="auto"/>
              <w:left w:val="nil"/>
              <w:bottom w:val="nil"/>
              <w:right w:val="nil"/>
            </w:tcBorders>
          </w:tcPr>
          <w:p w:rsidR="003F1AB1" w:rsidRPr="00220354" w:rsidRDefault="003F1AB1" w:rsidP="00220354">
            <w:pPr>
              <w:bidi/>
              <w:spacing w:before="120" w:after="120" w:line="240" w:lineRule="auto"/>
              <w:jc w:val="center"/>
              <w:rPr>
                <w:rFonts w:eastAsiaTheme="minorEastAsia" w:cs="B Zar"/>
                <w:sz w:val="24"/>
                <w:szCs w:val="24"/>
                <w:rtl/>
                <w:lang w:bidi="fa-IR"/>
              </w:rPr>
            </w:pPr>
            <w:r w:rsidRPr="00220354">
              <w:rPr>
                <w:rFonts w:eastAsiaTheme="minorEastAsia" w:cs="B Zar" w:hint="cs"/>
                <w:sz w:val="24"/>
                <w:szCs w:val="24"/>
                <w:rtl/>
                <w:lang w:bidi="fa-IR"/>
              </w:rPr>
              <w:t>65/67</w:t>
            </w:r>
          </w:p>
        </w:tc>
        <w:tc>
          <w:tcPr>
            <w:tcW w:w="753" w:type="dxa"/>
            <w:tcBorders>
              <w:top w:val="double" w:sz="4" w:space="0" w:color="auto"/>
              <w:left w:val="nil"/>
              <w:bottom w:val="nil"/>
              <w:right w:val="nil"/>
            </w:tcBorders>
          </w:tcPr>
          <w:p w:rsidR="003F1AB1" w:rsidRPr="00220354" w:rsidRDefault="003F1AB1" w:rsidP="00220354">
            <w:pPr>
              <w:bidi/>
              <w:spacing w:before="120" w:after="120" w:line="240" w:lineRule="auto"/>
              <w:jc w:val="center"/>
              <w:rPr>
                <w:rFonts w:eastAsiaTheme="minorEastAsia" w:cs="B Zar"/>
                <w:sz w:val="24"/>
                <w:szCs w:val="24"/>
                <w:rtl/>
                <w:lang w:bidi="fa-IR"/>
              </w:rPr>
            </w:pPr>
            <w:r w:rsidRPr="00220354">
              <w:rPr>
                <w:rFonts w:eastAsiaTheme="minorEastAsia" w:cs="B Zar" w:hint="cs"/>
                <w:sz w:val="24"/>
                <w:szCs w:val="24"/>
                <w:rtl/>
                <w:lang w:bidi="fa-IR"/>
              </w:rPr>
              <w:t>91/24</w:t>
            </w:r>
          </w:p>
        </w:tc>
        <w:tc>
          <w:tcPr>
            <w:tcW w:w="753" w:type="dxa"/>
            <w:tcBorders>
              <w:top w:val="double" w:sz="4" w:space="0" w:color="auto"/>
              <w:left w:val="nil"/>
              <w:bottom w:val="nil"/>
              <w:right w:val="nil"/>
            </w:tcBorders>
          </w:tcPr>
          <w:p w:rsidR="003F1AB1" w:rsidRPr="00220354" w:rsidRDefault="003F1AB1" w:rsidP="00220354">
            <w:pPr>
              <w:bidi/>
              <w:spacing w:before="120" w:after="120" w:line="240" w:lineRule="auto"/>
              <w:jc w:val="center"/>
              <w:rPr>
                <w:rFonts w:eastAsiaTheme="minorEastAsia" w:cs="B Zar"/>
                <w:sz w:val="24"/>
                <w:szCs w:val="24"/>
                <w:rtl/>
                <w:lang w:bidi="fa-IR"/>
              </w:rPr>
            </w:pPr>
            <w:r w:rsidRPr="00220354">
              <w:rPr>
                <w:rFonts w:eastAsiaTheme="minorEastAsia" w:cs="B Zar" w:hint="cs"/>
                <w:sz w:val="24"/>
                <w:szCs w:val="24"/>
                <w:rtl/>
                <w:lang w:bidi="fa-IR"/>
              </w:rPr>
              <w:t>09/10</w:t>
            </w:r>
          </w:p>
        </w:tc>
        <w:tc>
          <w:tcPr>
            <w:tcW w:w="992" w:type="dxa"/>
            <w:tcBorders>
              <w:top w:val="double" w:sz="4" w:space="0" w:color="auto"/>
              <w:left w:val="nil"/>
              <w:bottom w:val="nil"/>
              <w:right w:val="nil"/>
            </w:tcBorders>
          </w:tcPr>
          <w:p w:rsidR="003F1AB1" w:rsidRPr="00220354" w:rsidRDefault="003F1AB1" w:rsidP="00220354">
            <w:pPr>
              <w:bidi/>
              <w:spacing w:before="120" w:after="120" w:line="240" w:lineRule="auto"/>
              <w:jc w:val="center"/>
              <w:rPr>
                <w:rFonts w:eastAsiaTheme="minorEastAsia" w:cs="B Zar"/>
                <w:sz w:val="24"/>
                <w:szCs w:val="24"/>
                <w:rtl/>
                <w:lang w:bidi="fa-IR"/>
              </w:rPr>
            </w:pPr>
            <w:r w:rsidRPr="00220354">
              <w:rPr>
                <w:rFonts w:eastAsiaTheme="minorEastAsia" w:cs="B Zar" w:hint="cs"/>
                <w:sz w:val="24"/>
                <w:szCs w:val="24"/>
                <w:rtl/>
                <w:lang w:bidi="fa-IR"/>
              </w:rPr>
              <w:t>99/4</w:t>
            </w:r>
          </w:p>
        </w:tc>
        <w:tc>
          <w:tcPr>
            <w:tcW w:w="1134" w:type="dxa"/>
            <w:tcBorders>
              <w:top w:val="double" w:sz="4" w:space="0" w:color="auto"/>
              <w:left w:val="nil"/>
              <w:bottom w:val="nil"/>
              <w:right w:val="nil"/>
            </w:tcBorders>
          </w:tcPr>
          <w:p w:rsidR="003F1AB1" w:rsidRPr="00220354" w:rsidRDefault="003F1AB1" w:rsidP="00220354">
            <w:pPr>
              <w:bidi/>
              <w:spacing w:before="120" w:after="120" w:line="240" w:lineRule="auto"/>
              <w:jc w:val="center"/>
              <w:rPr>
                <w:rFonts w:eastAsiaTheme="minorEastAsia" w:cs="B Zar"/>
                <w:sz w:val="24"/>
                <w:szCs w:val="24"/>
                <w:rtl/>
                <w:lang w:bidi="fa-IR"/>
              </w:rPr>
            </w:pPr>
            <w:r w:rsidRPr="00220354">
              <w:rPr>
                <w:rFonts w:eastAsiaTheme="minorEastAsia" w:cs="B Zar" w:hint="cs"/>
                <w:sz w:val="24"/>
                <w:szCs w:val="24"/>
                <w:rtl/>
                <w:lang w:bidi="fa-IR"/>
              </w:rPr>
              <w:t>197/2</w:t>
            </w:r>
          </w:p>
        </w:tc>
        <w:tc>
          <w:tcPr>
            <w:tcW w:w="993" w:type="dxa"/>
            <w:tcBorders>
              <w:top w:val="double" w:sz="4" w:space="0" w:color="auto"/>
              <w:left w:val="nil"/>
              <w:bottom w:val="nil"/>
              <w:right w:val="nil"/>
            </w:tcBorders>
          </w:tcPr>
          <w:p w:rsidR="003F1AB1" w:rsidRPr="00220354" w:rsidRDefault="003F1AB1" w:rsidP="00220354">
            <w:pPr>
              <w:bidi/>
              <w:spacing w:before="120" w:after="120" w:line="240" w:lineRule="auto"/>
              <w:jc w:val="center"/>
              <w:rPr>
                <w:rFonts w:eastAsiaTheme="minorEastAsia" w:cs="B Zar"/>
                <w:sz w:val="24"/>
                <w:szCs w:val="24"/>
                <w:rtl/>
                <w:lang w:bidi="fa-IR"/>
              </w:rPr>
            </w:pPr>
            <w:r w:rsidRPr="00220354">
              <w:rPr>
                <w:rFonts w:eastAsiaTheme="minorEastAsia" w:cs="B Zar" w:hint="cs"/>
                <w:sz w:val="24"/>
                <w:szCs w:val="24"/>
                <w:rtl/>
                <w:lang w:bidi="fa-IR"/>
              </w:rPr>
              <w:t>186/1</w:t>
            </w:r>
          </w:p>
        </w:tc>
        <w:tc>
          <w:tcPr>
            <w:tcW w:w="998" w:type="dxa"/>
            <w:tcBorders>
              <w:top w:val="double" w:sz="4" w:space="0" w:color="auto"/>
              <w:left w:val="nil"/>
              <w:bottom w:val="nil"/>
              <w:right w:val="nil"/>
            </w:tcBorders>
          </w:tcPr>
          <w:p w:rsidR="003F1AB1" w:rsidRPr="00220354" w:rsidRDefault="003F1AB1" w:rsidP="00220354">
            <w:pPr>
              <w:bidi/>
              <w:spacing w:before="120" w:after="120" w:line="240" w:lineRule="auto"/>
              <w:jc w:val="center"/>
              <w:rPr>
                <w:rFonts w:eastAsiaTheme="minorEastAsia" w:cs="B Zar"/>
                <w:sz w:val="24"/>
                <w:szCs w:val="24"/>
                <w:rtl/>
                <w:lang w:bidi="fa-IR"/>
              </w:rPr>
            </w:pPr>
            <w:r w:rsidRPr="00220354">
              <w:rPr>
                <w:rFonts w:eastAsiaTheme="minorEastAsia" w:cs="B Zar" w:hint="cs"/>
                <w:sz w:val="24"/>
                <w:szCs w:val="24"/>
                <w:rtl/>
                <w:lang w:bidi="fa-IR"/>
              </w:rPr>
              <w:t>561/0</w:t>
            </w:r>
          </w:p>
        </w:tc>
        <w:tc>
          <w:tcPr>
            <w:tcW w:w="753" w:type="dxa"/>
            <w:tcBorders>
              <w:top w:val="double" w:sz="4" w:space="0" w:color="auto"/>
              <w:left w:val="nil"/>
              <w:bottom w:val="nil"/>
              <w:right w:val="nil"/>
            </w:tcBorders>
          </w:tcPr>
          <w:p w:rsidR="003F1AB1" w:rsidRPr="00220354" w:rsidRDefault="003F1AB1" w:rsidP="00220354">
            <w:pPr>
              <w:bidi/>
              <w:spacing w:before="120" w:after="120" w:line="240" w:lineRule="auto"/>
              <w:jc w:val="center"/>
              <w:rPr>
                <w:rFonts w:eastAsiaTheme="minorEastAsia" w:cs="B Zar"/>
                <w:sz w:val="24"/>
                <w:szCs w:val="24"/>
                <w:rtl/>
                <w:lang w:bidi="fa-IR"/>
              </w:rPr>
            </w:pPr>
            <w:r w:rsidRPr="00220354">
              <w:rPr>
                <w:rFonts w:eastAsiaTheme="minorEastAsia" w:cs="B Zar" w:hint="cs"/>
                <w:sz w:val="24"/>
                <w:szCs w:val="24"/>
                <w:rtl/>
                <w:lang w:bidi="fa-IR"/>
              </w:rPr>
              <w:t>328/0</w:t>
            </w:r>
          </w:p>
        </w:tc>
      </w:tr>
      <w:tr w:rsidR="003F1AB1" w:rsidTr="00220354">
        <w:trPr>
          <w:trHeight w:val="677"/>
        </w:trPr>
        <w:tc>
          <w:tcPr>
            <w:tcW w:w="1977" w:type="dxa"/>
            <w:tcBorders>
              <w:top w:val="nil"/>
              <w:left w:val="nil"/>
              <w:bottom w:val="thickThinSmallGap" w:sz="12" w:space="0" w:color="auto"/>
              <w:right w:val="nil"/>
            </w:tcBorders>
          </w:tcPr>
          <w:p w:rsidR="003F1AB1" w:rsidRPr="00220354" w:rsidRDefault="003F1AB1" w:rsidP="00220354">
            <w:pPr>
              <w:bidi/>
              <w:spacing w:before="120" w:after="120" w:line="240" w:lineRule="auto"/>
              <w:jc w:val="right"/>
              <w:rPr>
                <w:rFonts w:eastAsiaTheme="minorEastAsia" w:cs="B Zar"/>
                <w:sz w:val="24"/>
                <w:szCs w:val="24"/>
                <w:rtl/>
                <w:lang w:bidi="fa-IR"/>
              </w:rPr>
            </w:pPr>
            <w:r w:rsidRPr="00220354">
              <w:rPr>
                <w:rFonts w:eastAsiaTheme="minorEastAsia" w:cs="B Zar" w:hint="cs"/>
                <w:sz w:val="24"/>
                <w:szCs w:val="24"/>
                <w:rtl/>
                <w:lang w:bidi="fa-IR"/>
              </w:rPr>
              <w:t>درصد آب تبخیری</w:t>
            </w:r>
            <w:r w:rsidR="00220354">
              <w:rPr>
                <w:rFonts w:eastAsiaTheme="minorEastAsia" w:cs="B Zar" w:hint="cs"/>
                <w:sz w:val="24"/>
                <w:szCs w:val="24"/>
                <w:rtl/>
                <w:lang w:bidi="fa-IR"/>
              </w:rPr>
              <w:t>:</w:t>
            </w:r>
          </w:p>
        </w:tc>
        <w:tc>
          <w:tcPr>
            <w:tcW w:w="851" w:type="dxa"/>
            <w:tcBorders>
              <w:top w:val="nil"/>
              <w:left w:val="nil"/>
              <w:bottom w:val="thickThinSmallGap" w:sz="12" w:space="0" w:color="auto"/>
              <w:right w:val="nil"/>
            </w:tcBorders>
          </w:tcPr>
          <w:p w:rsidR="003F1AB1" w:rsidRPr="00220354" w:rsidRDefault="003F1AB1" w:rsidP="00220354">
            <w:pPr>
              <w:bidi/>
              <w:spacing w:before="120" w:after="120" w:line="240" w:lineRule="auto"/>
              <w:jc w:val="center"/>
              <w:rPr>
                <w:rFonts w:eastAsiaTheme="minorEastAsia" w:cs="B Zar"/>
                <w:sz w:val="24"/>
                <w:szCs w:val="24"/>
                <w:rtl/>
                <w:lang w:bidi="fa-IR"/>
              </w:rPr>
            </w:pPr>
            <w:r w:rsidRPr="00220354">
              <w:rPr>
                <w:rFonts w:eastAsiaTheme="minorEastAsia" w:cs="B Zar" w:hint="cs"/>
                <w:sz w:val="24"/>
                <w:szCs w:val="24"/>
                <w:rtl/>
                <w:lang w:bidi="fa-IR"/>
              </w:rPr>
              <w:t>45/60</w:t>
            </w:r>
          </w:p>
        </w:tc>
        <w:tc>
          <w:tcPr>
            <w:tcW w:w="753" w:type="dxa"/>
            <w:tcBorders>
              <w:top w:val="nil"/>
              <w:left w:val="nil"/>
              <w:bottom w:val="thickThinSmallGap" w:sz="12" w:space="0" w:color="auto"/>
              <w:right w:val="nil"/>
            </w:tcBorders>
          </w:tcPr>
          <w:p w:rsidR="003F1AB1" w:rsidRPr="00220354" w:rsidRDefault="003F1AB1" w:rsidP="00220354">
            <w:pPr>
              <w:bidi/>
              <w:spacing w:before="120" w:after="120" w:line="240" w:lineRule="auto"/>
              <w:jc w:val="center"/>
              <w:rPr>
                <w:rFonts w:eastAsiaTheme="minorEastAsia" w:cs="B Zar"/>
                <w:sz w:val="24"/>
                <w:szCs w:val="24"/>
                <w:rtl/>
                <w:lang w:bidi="fa-IR"/>
              </w:rPr>
            </w:pPr>
            <w:r w:rsidRPr="00220354">
              <w:rPr>
                <w:rFonts w:eastAsiaTheme="minorEastAsia" w:cs="B Zar" w:hint="cs"/>
                <w:sz w:val="24"/>
                <w:szCs w:val="24"/>
                <w:rtl/>
                <w:lang w:bidi="fa-IR"/>
              </w:rPr>
              <w:t>26/22</w:t>
            </w:r>
          </w:p>
        </w:tc>
        <w:tc>
          <w:tcPr>
            <w:tcW w:w="753" w:type="dxa"/>
            <w:tcBorders>
              <w:top w:val="nil"/>
              <w:left w:val="nil"/>
              <w:bottom w:val="thickThinSmallGap" w:sz="12" w:space="0" w:color="auto"/>
              <w:right w:val="nil"/>
            </w:tcBorders>
          </w:tcPr>
          <w:p w:rsidR="003F1AB1" w:rsidRPr="00220354" w:rsidRDefault="003F1AB1" w:rsidP="00220354">
            <w:pPr>
              <w:bidi/>
              <w:spacing w:before="120" w:after="120" w:line="240" w:lineRule="auto"/>
              <w:jc w:val="center"/>
              <w:rPr>
                <w:rFonts w:eastAsiaTheme="minorEastAsia" w:cs="B Zar"/>
                <w:sz w:val="24"/>
                <w:szCs w:val="24"/>
                <w:rtl/>
                <w:lang w:bidi="fa-IR"/>
              </w:rPr>
            </w:pPr>
            <w:r w:rsidRPr="00220354">
              <w:rPr>
                <w:rFonts w:eastAsiaTheme="minorEastAsia" w:cs="B Zar" w:hint="cs"/>
                <w:sz w:val="24"/>
                <w:szCs w:val="24"/>
                <w:rtl/>
                <w:lang w:bidi="fa-IR"/>
              </w:rPr>
              <w:t>02/9</w:t>
            </w:r>
          </w:p>
        </w:tc>
        <w:tc>
          <w:tcPr>
            <w:tcW w:w="992" w:type="dxa"/>
            <w:tcBorders>
              <w:top w:val="nil"/>
              <w:left w:val="nil"/>
              <w:bottom w:val="thickThinSmallGap" w:sz="12" w:space="0" w:color="auto"/>
              <w:right w:val="nil"/>
            </w:tcBorders>
          </w:tcPr>
          <w:p w:rsidR="003F1AB1" w:rsidRPr="00220354" w:rsidRDefault="003F1AB1" w:rsidP="00220354">
            <w:pPr>
              <w:bidi/>
              <w:spacing w:before="120" w:after="120" w:line="240" w:lineRule="auto"/>
              <w:jc w:val="center"/>
              <w:rPr>
                <w:rFonts w:eastAsiaTheme="minorEastAsia" w:cs="B Zar"/>
                <w:sz w:val="24"/>
                <w:szCs w:val="24"/>
                <w:rtl/>
                <w:lang w:bidi="fa-IR"/>
              </w:rPr>
            </w:pPr>
            <w:r w:rsidRPr="00220354">
              <w:rPr>
                <w:rFonts w:eastAsiaTheme="minorEastAsia" w:cs="B Zar" w:hint="cs"/>
                <w:sz w:val="24"/>
                <w:szCs w:val="24"/>
                <w:rtl/>
                <w:lang w:bidi="fa-IR"/>
              </w:rPr>
              <w:t>46/4</w:t>
            </w:r>
          </w:p>
        </w:tc>
        <w:tc>
          <w:tcPr>
            <w:tcW w:w="1134" w:type="dxa"/>
            <w:tcBorders>
              <w:top w:val="nil"/>
              <w:left w:val="nil"/>
              <w:bottom w:val="thickThinSmallGap" w:sz="12" w:space="0" w:color="auto"/>
              <w:right w:val="nil"/>
            </w:tcBorders>
          </w:tcPr>
          <w:p w:rsidR="003F1AB1" w:rsidRPr="00220354" w:rsidRDefault="003F1AB1" w:rsidP="00220354">
            <w:pPr>
              <w:bidi/>
              <w:spacing w:before="120" w:after="120" w:line="240" w:lineRule="auto"/>
              <w:jc w:val="center"/>
              <w:rPr>
                <w:rFonts w:eastAsiaTheme="minorEastAsia" w:cs="B Zar"/>
                <w:sz w:val="24"/>
                <w:szCs w:val="24"/>
                <w:rtl/>
                <w:lang w:bidi="fa-IR"/>
              </w:rPr>
            </w:pPr>
            <w:r w:rsidRPr="00220354">
              <w:rPr>
                <w:rFonts w:eastAsiaTheme="minorEastAsia" w:cs="B Zar" w:hint="cs"/>
                <w:sz w:val="24"/>
                <w:szCs w:val="24"/>
                <w:rtl/>
                <w:lang w:bidi="fa-IR"/>
              </w:rPr>
              <w:t>96/1</w:t>
            </w:r>
          </w:p>
        </w:tc>
        <w:tc>
          <w:tcPr>
            <w:tcW w:w="993" w:type="dxa"/>
            <w:tcBorders>
              <w:top w:val="nil"/>
              <w:left w:val="nil"/>
              <w:bottom w:val="thickThinSmallGap" w:sz="12" w:space="0" w:color="auto"/>
              <w:right w:val="nil"/>
            </w:tcBorders>
          </w:tcPr>
          <w:p w:rsidR="003F1AB1" w:rsidRPr="00220354" w:rsidRDefault="003F1AB1" w:rsidP="00220354">
            <w:pPr>
              <w:bidi/>
              <w:spacing w:before="120" w:after="120" w:line="240" w:lineRule="auto"/>
              <w:jc w:val="center"/>
              <w:rPr>
                <w:rFonts w:eastAsiaTheme="minorEastAsia" w:cs="B Zar"/>
                <w:sz w:val="24"/>
                <w:szCs w:val="24"/>
                <w:rtl/>
                <w:lang w:bidi="fa-IR"/>
              </w:rPr>
            </w:pPr>
            <w:r w:rsidRPr="00220354">
              <w:rPr>
                <w:rFonts w:eastAsiaTheme="minorEastAsia" w:cs="B Zar" w:hint="cs"/>
                <w:sz w:val="24"/>
                <w:szCs w:val="24"/>
                <w:rtl/>
                <w:lang w:bidi="fa-IR"/>
              </w:rPr>
              <w:t>06/1</w:t>
            </w:r>
          </w:p>
        </w:tc>
        <w:tc>
          <w:tcPr>
            <w:tcW w:w="998" w:type="dxa"/>
            <w:tcBorders>
              <w:top w:val="nil"/>
              <w:left w:val="nil"/>
              <w:bottom w:val="thickThinSmallGap" w:sz="12" w:space="0" w:color="auto"/>
              <w:right w:val="nil"/>
            </w:tcBorders>
          </w:tcPr>
          <w:p w:rsidR="003F1AB1" w:rsidRPr="00220354" w:rsidRDefault="003F1AB1" w:rsidP="00220354">
            <w:pPr>
              <w:bidi/>
              <w:spacing w:before="120" w:after="120" w:line="240" w:lineRule="auto"/>
              <w:jc w:val="center"/>
              <w:rPr>
                <w:rFonts w:eastAsiaTheme="minorEastAsia" w:cs="B Zar"/>
                <w:sz w:val="24"/>
                <w:szCs w:val="24"/>
                <w:rtl/>
                <w:lang w:bidi="fa-IR"/>
              </w:rPr>
            </w:pPr>
            <w:r w:rsidRPr="00220354">
              <w:rPr>
                <w:rFonts w:eastAsiaTheme="minorEastAsia" w:cs="B Zar" w:hint="cs"/>
                <w:sz w:val="24"/>
                <w:szCs w:val="24"/>
                <w:rtl/>
                <w:lang w:bidi="fa-IR"/>
              </w:rPr>
              <w:t>5/0</w:t>
            </w:r>
          </w:p>
        </w:tc>
        <w:tc>
          <w:tcPr>
            <w:tcW w:w="753" w:type="dxa"/>
            <w:tcBorders>
              <w:top w:val="nil"/>
              <w:left w:val="nil"/>
              <w:bottom w:val="thickThinSmallGap" w:sz="12" w:space="0" w:color="auto"/>
              <w:right w:val="nil"/>
            </w:tcBorders>
          </w:tcPr>
          <w:p w:rsidR="003F1AB1" w:rsidRPr="00220354" w:rsidRDefault="003F1AB1" w:rsidP="00220354">
            <w:pPr>
              <w:bidi/>
              <w:spacing w:before="120" w:after="120" w:line="240" w:lineRule="auto"/>
              <w:jc w:val="center"/>
              <w:rPr>
                <w:rFonts w:eastAsiaTheme="minorEastAsia" w:cs="B Zar"/>
                <w:sz w:val="24"/>
                <w:szCs w:val="24"/>
                <w:rtl/>
                <w:lang w:bidi="fa-IR"/>
              </w:rPr>
            </w:pPr>
            <w:r w:rsidRPr="00220354">
              <w:rPr>
                <w:rFonts w:eastAsiaTheme="minorEastAsia" w:cs="B Zar" w:hint="cs"/>
                <w:sz w:val="24"/>
                <w:szCs w:val="24"/>
                <w:rtl/>
                <w:lang w:bidi="fa-IR"/>
              </w:rPr>
              <w:t>29/0</w:t>
            </w:r>
          </w:p>
        </w:tc>
      </w:tr>
    </w:tbl>
    <w:p w:rsidR="009E1765" w:rsidRPr="009E1765" w:rsidRDefault="009E1765" w:rsidP="009E1765">
      <w:pPr>
        <w:bidi/>
        <w:spacing w:before="240" w:after="120" w:line="288" w:lineRule="auto"/>
        <w:ind w:firstLine="397"/>
        <w:jc w:val="both"/>
        <w:rPr>
          <w:rFonts w:eastAsiaTheme="minorEastAsia" w:cs="B Zar"/>
          <w:sz w:val="2"/>
          <w:szCs w:val="2"/>
          <w:rtl/>
          <w:lang w:bidi="fa-IR"/>
        </w:rPr>
      </w:pPr>
    </w:p>
    <w:p w:rsidR="008A5AE4" w:rsidRDefault="009E1765" w:rsidP="009E1765">
      <w:pPr>
        <w:bidi/>
        <w:spacing w:before="240" w:after="120" w:line="288" w:lineRule="auto"/>
        <w:ind w:firstLine="397"/>
        <w:jc w:val="both"/>
        <w:rPr>
          <w:rFonts w:eastAsiaTheme="minorEastAsia" w:cs="B Zar"/>
          <w:sz w:val="28"/>
          <w:szCs w:val="28"/>
          <w:rtl/>
          <w:lang w:bidi="fa-IR"/>
        </w:rPr>
      </w:pPr>
      <w:r>
        <w:rPr>
          <w:rFonts w:eastAsiaTheme="minorEastAsia" w:cs="B Zar" w:hint="cs"/>
          <w:sz w:val="28"/>
          <w:szCs w:val="28"/>
          <w:rtl/>
          <w:lang w:bidi="fa-IR"/>
        </w:rPr>
        <w:t xml:space="preserve">آنتالپی تبخیر آب </w:t>
      </w:r>
      <w:r>
        <w:rPr>
          <w:rFonts w:eastAsiaTheme="minorEastAsia" w:cs="B Zar"/>
          <w:sz w:val="28"/>
          <w:szCs w:val="28"/>
          <w:lang w:bidi="fa-IR"/>
        </w:rPr>
        <w:t>kj/mol</w:t>
      </w:r>
      <w:r>
        <w:rPr>
          <w:rFonts w:eastAsiaTheme="minorEastAsia" w:cs="B Zar" w:hint="cs"/>
          <w:sz w:val="28"/>
          <w:szCs w:val="28"/>
          <w:rtl/>
          <w:lang w:bidi="fa-IR"/>
        </w:rPr>
        <w:t xml:space="preserve"> 44 است لذا برای تبخیر </w:t>
      </w:r>
      <w:r>
        <w:rPr>
          <w:rFonts w:eastAsiaTheme="minorEastAsia" w:cs="B Zar"/>
          <w:sz w:val="28"/>
          <w:szCs w:val="28"/>
          <w:lang w:bidi="fa-IR"/>
        </w:rPr>
        <w:t>/d</w:t>
      </w:r>
      <w:r w:rsidRPr="008A5AE4">
        <w:rPr>
          <w:rFonts w:eastAsiaTheme="minorEastAsia" w:cs="B Zar" w:hint="cs"/>
          <w:sz w:val="28"/>
          <w:szCs w:val="28"/>
          <w:vertAlign w:val="superscript"/>
          <w:rtl/>
          <w:lang w:bidi="fa-IR"/>
        </w:rPr>
        <w:t>3</w:t>
      </w:r>
      <w:r>
        <w:rPr>
          <w:rFonts w:eastAsiaTheme="minorEastAsia" w:cs="B Zar"/>
          <w:sz w:val="28"/>
          <w:szCs w:val="28"/>
          <w:lang w:bidi="fa-IR"/>
        </w:rPr>
        <w:t>m</w:t>
      </w:r>
      <w:r>
        <w:rPr>
          <w:rFonts w:eastAsiaTheme="minorEastAsia" w:cs="B Zar" w:hint="cs"/>
          <w:sz w:val="28"/>
          <w:szCs w:val="28"/>
          <w:rtl/>
          <w:lang w:bidi="fa-IR"/>
        </w:rPr>
        <w:t xml:space="preserve"> 2686 آب، مقدار زیادی انرژی بالغ بر </w:t>
      </w:r>
      <w:r>
        <w:rPr>
          <w:rFonts w:eastAsiaTheme="minorEastAsia" w:cs="B Zar"/>
          <w:sz w:val="28"/>
          <w:szCs w:val="28"/>
          <w:lang w:bidi="fa-IR"/>
        </w:rPr>
        <w:t>kWh/d</w:t>
      </w:r>
      <w:r>
        <w:rPr>
          <w:rFonts w:eastAsiaTheme="minorEastAsia" w:cs="B Zar" w:hint="cs"/>
          <w:sz w:val="28"/>
          <w:szCs w:val="28"/>
          <w:rtl/>
          <w:lang w:bidi="fa-IR"/>
        </w:rPr>
        <w:t>6565500</w:t>
      </w:r>
      <w:r>
        <w:rPr>
          <w:rFonts w:eastAsiaTheme="minorEastAsia" w:cs="B Zar"/>
          <w:sz w:val="28"/>
          <w:szCs w:val="28"/>
          <w:lang w:bidi="fa-IR"/>
        </w:rPr>
        <w:t xml:space="preserve"> </w:t>
      </w:r>
      <w:r>
        <w:rPr>
          <w:rFonts w:eastAsiaTheme="minorEastAsia" w:cs="B Zar" w:hint="cs"/>
          <w:sz w:val="28"/>
          <w:szCs w:val="28"/>
          <w:rtl/>
          <w:lang w:bidi="fa-IR"/>
        </w:rPr>
        <w:t xml:space="preserve">مورد نیاز است. بنابراین </w:t>
      </w:r>
      <w:r w:rsidR="001D0B5D">
        <w:rPr>
          <w:rFonts w:eastAsiaTheme="minorEastAsia" w:cs="B Zar" w:hint="cs"/>
          <w:sz w:val="28"/>
          <w:szCs w:val="28"/>
          <w:rtl/>
          <w:lang w:bidi="fa-IR"/>
        </w:rPr>
        <w:t xml:space="preserve">مهمترین </w:t>
      </w:r>
      <w:r w:rsidR="001D0B5D" w:rsidRPr="004D0961">
        <w:rPr>
          <w:rFonts w:cs="B Zar" w:hint="cs"/>
          <w:sz w:val="28"/>
          <w:szCs w:val="28"/>
          <w:rtl/>
          <w:lang w:bidi="fa-IR"/>
        </w:rPr>
        <w:t>مبحث</w:t>
      </w:r>
      <w:r w:rsidR="001D0B5D">
        <w:rPr>
          <w:rFonts w:eastAsiaTheme="minorEastAsia" w:cs="B Zar" w:hint="cs"/>
          <w:sz w:val="28"/>
          <w:szCs w:val="28"/>
          <w:rtl/>
          <w:lang w:bidi="fa-IR"/>
        </w:rPr>
        <w:t xml:space="preserve"> در مرحلۀ تبخیر و تبلور، تأمین انرژی است و در </w:t>
      </w:r>
      <w:r w:rsidR="003B4AD4">
        <w:rPr>
          <w:rFonts w:eastAsiaTheme="minorEastAsia" w:cs="B Zar" w:hint="cs"/>
          <w:sz w:val="28"/>
          <w:szCs w:val="28"/>
          <w:rtl/>
          <w:lang w:bidi="fa-IR"/>
        </w:rPr>
        <w:t>فصل</w:t>
      </w:r>
      <w:r w:rsidR="001D0B5D">
        <w:rPr>
          <w:rFonts w:eastAsiaTheme="minorEastAsia" w:cs="B Zar" w:hint="cs"/>
          <w:sz w:val="28"/>
          <w:szCs w:val="28"/>
          <w:rtl/>
          <w:lang w:bidi="fa-IR"/>
        </w:rPr>
        <w:t xml:space="preserve"> </w:t>
      </w:r>
      <w:r w:rsidR="004D0961">
        <w:rPr>
          <w:rFonts w:eastAsiaTheme="minorEastAsia" w:cs="B Zar" w:hint="cs"/>
          <w:sz w:val="28"/>
          <w:szCs w:val="28"/>
          <w:rtl/>
          <w:lang w:bidi="fa-IR"/>
        </w:rPr>
        <w:t>2</w:t>
      </w:r>
      <w:r w:rsidR="001D0B5D">
        <w:rPr>
          <w:rFonts w:eastAsiaTheme="minorEastAsia" w:cs="B Zar" w:hint="cs"/>
          <w:sz w:val="28"/>
          <w:szCs w:val="28"/>
          <w:rtl/>
          <w:lang w:bidi="fa-IR"/>
        </w:rPr>
        <w:t xml:space="preserve"> نوشتار حاضر تصریح شد که باید از انرژی خورشیدی استفاده شود؛ بگونه</w:t>
      </w:r>
      <w:r w:rsidR="00A75F6E">
        <w:rPr>
          <w:rFonts w:eastAsiaTheme="minorEastAsia" w:cs="B Zar"/>
          <w:sz w:val="28"/>
          <w:szCs w:val="28"/>
          <w:rtl/>
          <w:lang w:bidi="fa-IR"/>
        </w:rPr>
        <w:softHyphen/>
      </w:r>
      <w:r w:rsidR="001D0B5D">
        <w:rPr>
          <w:rFonts w:eastAsiaTheme="minorEastAsia" w:cs="B Zar" w:hint="cs"/>
          <w:sz w:val="28"/>
          <w:szCs w:val="28"/>
          <w:rtl/>
          <w:lang w:bidi="fa-IR"/>
        </w:rPr>
        <w:t>ای که بتوان بخا</w:t>
      </w:r>
      <w:r w:rsidR="00A75F6E">
        <w:rPr>
          <w:rFonts w:eastAsiaTheme="minorEastAsia" w:cs="B Zar" w:hint="cs"/>
          <w:sz w:val="28"/>
          <w:szCs w:val="28"/>
          <w:rtl/>
          <w:lang w:bidi="fa-IR"/>
        </w:rPr>
        <w:t>را</w:t>
      </w:r>
      <w:r w:rsidR="001D0B5D">
        <w:rPr>
          <w:rFonts w:eastAsiaTheme="minorEastAsia" w:cs="B Zar" w:hint="cs"/>
          <w:sz w:val="28"/>
          <w:szCs w:val="28"/>
          <w:rtl/>
          <w:lang w:bidi="fa-IR"/>
        </w:rPr>
        <w:t xml:space="preserve">ت حاصله را تبدیل به آب مقطر کرد. </w:t>
      </w:r>
      <w:r w:rsidR="00806463">
        <w:rPr>
          <w:rFonts w:eastAsiaTheme="minorEastAsia" w:cs="B Zar" w:hint="cs"/>
          <w:sz w:val="28"/>
          <w:szCs w:val="28"/>
          <w:rtl/>
          <w:lang w:bidi="fa-IR"/>
        </w:rPr>
        <w:t xml:space="preserve">متوسط سالانۀ توان دریافتی از انرژی خورشیدی در </w:t>
      </w:r>
      <w:r w:rsidR="002067A5">
        <w:rPr>
          <w:rFonts w:eastAsiaTheme="minorEastAsia" w:cs="B Zar" w:hint="cs"/>
          <w:sz w:val="28"/>
          <w:szCs w:val="28"/>
          <w:rtl/>
          <w:lang w:bidi="fa-IR"/>
        </w:rPr>
        <w:t>مناطق بیابا</w:t>
      </w:r>
      <w:r w:rsidR="003B4AD4">
        <w:rPr>
          <w:rFonts w:eastAsiaTheme="minorEastAsia" w:cs="B Zar" w:hint="cs"/>
          <w:sz w:val="28"/>
          <w:szCs w:val="28"/>
          <w:rtl/>
          <w:lang w:bidi="fa-IR"/>
        </w:rPr>
        <w:t>ن</w:t>
      </w:r>
      <w:r w:rsidR="002067A5">
        <w:rPr>
          <w:rFonts w:eastAsiaTheme="minorEastAsia" w:cs="B Zar" w:hint="cs"/>
          <w:sz w:val="28"/>
          <w:szCs w:val="28"/>
          <w:rtl/>
          <w:lang w:bidi="fa-IR"/>
        </w:rPr>
        <w:t xml:space="preserve">ی </w:t>
      </w:r>
      <w:r w:rsidR="00806463">
        <w:rPr>
          <w:rFonts w:eastAsiaTheme="minorEastAsia" w:cs="B Zar" w:hint="cs"/>
          <w:sz w:val="28"/>
          <w:szCs w:val="28"/>
          <w:rtl/>
          <w:lang w:bidi="fa-IR"/>
        </w:rPr>
        <w:t xml:space="preserve">ایران اساساً بیش از </w:t>
      </w:r>
      <w:r w:rsidR="00806463" w:rsidRPr="00806463">
        <w:rPr>
          <w:rFonts w:eastAsiaTheme="minorEastAsia" w:cs="B Zar" w:hint="cs"/>
          <w:sz w:val="28"/>
          <w:szCs w:val="28"/>
          <w:vertAlign w:val="superscript"/>
          <w:rtl/>
          <w:lang w:bidi="fa-IR"/>
        </w:rPr>
        <w:t>2</w:t>
      </w:r>
      <w:r w:rsidR="00806463">
        <w:rPr>
          <w:rFonts w:eastAsiaTheme="minorEastAsia" w:cs="B Zar"/>
          <w:sz w:val="28"/>
          <w:szCs w:val="28"/>
          <w:lang w:bidi="fa-IR"/>
        </w:rPr>
        <w:t>W/m</w:t>
      </w:r>
      <w:r w:rsidR="00806463">
        <w:rPr>
          <w:rFonts w:eastAsiaTheme="minorEastAsia" w:cs="B Zar" w:hint="cs"/>
          <w:sz w:val="28"/>
          <w:szCs w:val="28"/>
          <w:rtl/>
          <w:lang w:bidi="fa-IR"/>
        </w:rPr>
        <w:t xml:space="preserve"> 220 است</w:t>
      </w:r>
      <w:r w:rsidR="00386704">
        <w:rPr>
          <w:rFonts w:eastAsiaTheme="minorEastAsia" w:cs="B Zar" w:hint="cs"/>
          <w:sz w:val="28"/>
          <w:szCs w:val="28"/>
          <w:rtl/>
          <w:lang w:bidi="fa-IR"/>
        </w:rPr>
        <w:t xml:space="preserve"> که معادل است با دریافت انرژی روزانۀ </w:t>
      </w:r>
      <w:r w:rsidR="00386704">
        <w:rPr>
          <w:rFonts w:eastAsiaTheme="minorEastAsia" w:cs="B Zar"/>
          <w:sz w:val="28"/>
          <w:szCs w:val="28"/>
          <w:lang w:bidi="fa-IR"/>
        </w:rPr>
        <w:t>kWh</w:t>
      </w:r>
      <w:r w:rsidR="00386704">
        <w:rPr>
          <w:rFonts w:eastAsiaTheme="minorEastAsia" w:cs="B Zar" w:hint="cs"/>
          <w:sz w:val="28"/>
          <w:szCs w:val="28"/>
          <w:rtl/>
          <w:lang w:bidi="fa-IR"/>
        </w:rPr>
        <w:t>28/5</w:t>
      </w:r>
      <w:r w:rsidR="008B7D61">
        <w:rPr>
          <w:rFonts w:eastAsiaTheme="minorEastAsia" w:cs="B Zar" w:hint="cs"/>
          <w:sz w:val="28"/>
          <w:szCs w:val="28"/>
          <w:rtl/>
          <w:lang w:bidi="fa-IR"/>
        </w:rPr>
        <w:t>.</w:t>
      </w:r>
      <w:r w:rsidR="00806463">
        <w:rPr>
          <w:rFonts w:eastAsiaTheme="minorEastAsia" w:cs="B Zar" w:hint="cs"/>
          <w:sz w:val="28"/>
          <w:szCs w:val="28"/>
          <w:rtl/>
          <w:lang w:bidi="fa-IR"/>
        </w:rPr>
        <w:t xml:space="preserve"> </w:t>
      </w:r>
      <w:r w:rsidR="008A5AE4">
        <w:rPr>
          <w:rFonts w:eastAsiaTheme="minorEastAsia" w:cs="B Zar" w:hint="cs"/>
          <w:sz w:val="28"/>
          <w:szCs w:val="28"/>
          <w:rtl/>
          <w:lang w:bidi="fa-IR"/>
        </w:rPr>
        <w:t>بهره</w:t>
      </w:r>
      <w:r w:rsidR="008A5AE4">
        <w:rPr>
          <w:rFonts w:eastAsiaTheme="minorEastAsia" w:cs="B Zar"/>
          <w:sz w:val="28"/>
          <w:szCs w:val="28"/>
          <w:rtl/>
          <w:lang w:bidi="fa-IR"/>
        </w:rPr>
        <w:softHyphen/>
      </w:r>
      <w:r w:rsidR="002B5A86">
        <w:rPr>
          <w:rFonts w:eastAsiaTheme="minorEastAsia" w:cs="B Zar" w:hint="cs"/>
          <w:sz w:val="28"/>
          <w:szCs w:val="28"/>
          <w:rtl/>
          <w:lang w:bidi="fa-IR"/>
        </w:rPr>
        <w:t>وری</w:t>
      </w:r>
      <w:r w:rsidR="008A5AE4">
        <w:rPr>
          <w:rFonts w:eastAsiaTheme="minorEastAsia" w:cs="B Zar" w:hint="cs"/>
          <w:sz w:val="28"/>
          <w:szCs w:val="28"/>
          <w:rtl/>
          <w:lang w:bidi="fa-IR"/>
        </w:rPr>
        <w:t xml:space="preserve"> انرژی خورشیدی </w:t>
      </w:r>
      <w:r w:rsidR="006F2624">
        <w:rPr>
          <w:rFonts w:eastAsiaTheme="minorEastAsia" w:cs="B Zar" w:hint="cs"/>
          <w:sz w:val="28"/>
          <w:szCs w:val="28"/>
          <w:rtl/>
          <w:lang w:bidi="fa-IR"/>
        </w:rPr>
        <w:t>در تـأمین حرارت اساساً بالای 50% است</w:t>
      </w:r>
      <w:r w:rsidR="002B5A86">
        <w:rPr>
          <w:rFonts w:eastAsiaTheme="minorEastAsia" w:cs="B Zar" w:hint="cs"/>
          <w:sz w:val="28"/>
          <w:szCs w:val="28"/>
          <w:rtl/>
          <w:lang w:bidi="fa-IR"/>
        </w:rPr>
        <w:t xml:space="preserve"> (تقریباً </w:t>
      </w:r>
      <w:r w:rsidR="006F2624">
        <w:rPr>
          <w:rFonts w:eastAsiaTheme="minorEastAsia" w:cs="B Zar" w:hint="cs"/>
          <w:sz w:val="28"/>
          <w:szCs w:val="28"/>
          <w:rtl/>
          <w:lang w:bidi="fa-IR"/>
        </w:rPr>
        <w:t xml:space="preserve">سه برابر </w:t>
      </w:r>
      <w:r w:rsidR="002B5A86">
        <w:rPr>
          <w:rFonts w:eastAsiaTheme="minorEastAsia" w:cs="B Zar" w:hint="cs"/>
          <w:sz w:val="28"/>
          <w:szCs w:val="28"/>
          <w:rtl/>
          <w:lang w:bidi="fa-IR"/>
        </w:rPr>
        <w:t>پنلهای خورشیدی)</w:t>
      </w:r>
      <w:r w:rsidR="008A5AE4">
        <w:rPr>
          <w:rFonts w:eastAsiaTheme="minorEastAsia" w:cs="B Zar" w:hint="cs"/>
          <w:sz w:val="28"/>
          <w:szCs w:val="28"/>
          <w:rtl/>
          <w:lang w:bidi="fa-IR"/>
        </w:rPr>
        <w:t xml:space="preserve">، </w:t>
      </w:r>
      <w:r w:rsidR="006F2624">
        <w:rPr>
          <w:rFonts w:eastAsiaTheme="minorEastAsia" w:cs="B Zar" w:hint="cs"/>
          <w:sz w:val="28"/>
          <w:szCs w:val="28"/>
          <w:rtl/>
          <w:lang w:bidi="fa-IR"/>
        </w:rPr>
        <w:t xml:space="preserve">لذا </w:t>
      </w:r>
      <w:r w:rsidR="008A5AE4">
        <w:rPr>
          <w:rFonts w:eastAsiaTheme="minorEastAsia" w:cs="B Zar" w:hint="cs"/>
          <w:sz w:val="28"/>
          <w:szCs w:val="28"/>
          <w:rtl/>
          <w:lang w:bidi="fa-IR"/>
        </w:rPr>
        <w:t xml:space="preserve">عملاً </w:t>
      </w:r>
      <w:r w:rsidR="00386704">
        <w:rPr>
          <w:rFonts w:eastAsiaTheme="minorEastAsia" w:cs="B Zar" w:hint="cs"/>
          <w:sz w:val="28"/>
          <w:szCs w:val="28"/>
          <w:rtl/>
          <w:lang w:bidi="fa-IR"/>
        </w:rPr>
        <w:t>انرژی</w:t>
      </w:r>
      <w:r w:rsidR="008A5AE4">
        <w:rPr>
          <w:rFonts w:eastAsiaTheme="minorEastAsia" w:cs="B Zar" w:hint="cs"/>
          <w:sz w:val="28"/>
          <w:szCs w:val="28"/>
          <w:rtl/>
          <w:lang w:bidi="fa-IR"/>
        </w:rPr>
        <w:t xml:space="preserve"> </w:t>
      </w:r>
      <w:r w:rsidR="00386704">
        <w:rPr>
          <w:rFonts w:eastAsiaTheme="minorEastAsia" w:cs="B Zar" w:hint="cs"/>
          <w:sz w:val="28"/>
          <w:szCs w:val="28"/>
          <w:rtl/>
          <w:lang w:bidi="fa-IR"/>
        </w:rPr>
        <w:t xml:space="preserve">مؤثر </w:t>
      </w:r>
      <w:r w:rsidR="008A5AE4">
        <w:rPr>
          <w:rFonts w:eastAsiaTheme="minorEastAsia" w:cs="B Zar" w:hint="cs"/>
          <w:sz w:val="28"/>
          <w:szCs w:val="28"/>
          <w:rtl/>
          <w:lang w:bidi="fa-IR"/>
        </w:rPr>
        <w:t xml:space="preserve">دریافتی </w:t>
      </w:r>
      <w:r w:rsidR="00386704">
        <w:rPr>
          <w:rFonts w:eastAsiaTheme="minorEastAsia" w:cs="B Zar" w:hint="cs"/>
          <w:sz w:val="28"/>
          <w:szCs w:val="28"/>
          <w:rtl/>
          <w:lang w:bidi="fa-IR"/>
        </w:rPr>
        <w:t>در</w:t>
      </w:r>
      <w:r w:rsidR="008A5AE4">
        <w:rPr>
          <w:rFonts w:eastAsiaTheme="minorEastAsia" w:cs="B Zar" w:hint="cs"/>
          <w:sz w:val="28"/>
          <w:szCs w:val="28"/>
          <w:rtl/>
          <w:lang w:bidi="fa-IR"/>
        </w:rPr>
        <w:t xml:space="preserve"> هر متر مر بع</w:t>
      </w:r>
      <w:r w:rsidR="00386704">
        <w:rPr>
          <w:rFonts w:eastAsiaTheme="minorEastAsia" w:cs="B Zar" w:hint="cs"/>
          <w:sz w:val="28"/>
          <w:szCs w:val="28"/>
          <w:rtl/>
          <w:lang w:bidi="fa-IR"/>
        </w:rPr>
        <w:t xml:space="preserve"> روزانه </w:t>
      </w:r>
      <w:r w:rsidR="00386704">
        <w:rPr>
          <w:rFonts w:eastAsiaTheme="minorEastAsia" w:cs="B Zar"/>
          <w:sz w:val="28"/>
          <w:szCs w:val="28"/>
          <w:lang w:bidi="fa-IR"/>
        </w:rPr>
        <w:t>kWh</w:t>
      </w:r>
      <w:r w:rsidR="00386704">
        <w:rPr>
          <w:rFonts w:eastAsiaTheme="minorEastAsia" w:cs="B Zar" w:hint="cs"/>
          <w:sz w:val="28"/>
          <w:szCs w:val="28"/>
          <w:rtl/>
          <w:lang w:bidi="fa-IR"/>
        </w:rPr>
        <w:t xml:space="preserve"> </w:t>
      </w:r>
      <w:r w:rsidR="006F2624">
        <w:rPr>
          <w:rFonts w:eastAsiaTheme="minorEastAsia" w:cs="B Zar" w:hint="cs"/>
          <w:sz w:val="28"/>
          <w:szCs w:val="28"/>
          <w:rtl/>
          <w:lang w:bidi="fa-IR"/>
        </w:rPr>
        <w:t>64/2</w:t>
      </w:r>
      <w:r w:rsidR="00386704">
        <w:rPr>
          <w:rFonts w:eastAsiaTheme="minorEastAsia" w:cs="B Zar" w:hint="cs"/>
          <w:sz w:val="28"/>
          <w:szCs w:val="28"/>
          <w:rtl/>
          <w:lang w:bidi="fa-IR"/>
        </w:rPr>
        <w:t xml:space="preserve"> می</w:t>
      </w:r>
      <w:r w:rsidR="00386704">
        <w:rPr>
          <w:rFonts w:eastAsiaTheme="minorEastAsia" w:cs="B Zar"/>
          <w:sz w:val="28"/>
          <w:szCs w:val="28"/>
          <w:rtl/>
          <w:lang w:bidi="fa-IR"/>
        </w:rPr>
        <w:softHyphen/>
      </w:r>
      <w:r w:rsidR="00386704">
        <w:rPr>
          <w:rFonts w:eastAsiaTheme="minorEastAsia" w:cs="B Zar" w:hint="cs"/>
          <w:sz w:val="28"/>
          <w:szCs w:val="28"/>
          <w:rtl/>
          <w:lang w:bidi="fa-IR"/>
        </w:rPr>
        <w:t xml:space="preserve">باشد. </w:t>
      </w:r>
      <w:r w:rsidR="004D337F">
        <w:rPr>
          <w:rFonts w:eastAsiaTheme="minorEastAsia" w:cs="B Zar" w:hint="cs"/>
          <w:sz w:val="28"/>
          <w:szCs w:val="28"/>
          <w:rtl/>
          <w:lang w:bidi="fa-IR"/>
        </w:rPr>
        <w:t>با تقسیم انرژی مورد نیاز روزانه بر انرژی روزانۀ مؤثر دریافتی میتوان سطح مورد نیاز را محاسبه کرد.</w:t>
      </w:r>
    </w:p>
    <w:p w:rsidR="008B7D61" w:rsidRPr="00BE4CB9" w:rsidRDefault="006C22BA" w:rsidP="006F2624">
      <w:pPr>
        <w:bidi/>
        <w:spacing w:before="240" w:after="120" w:line="288" w:lineRule="auto"/>
        <w:jc w:val="both"/>
        <w:rPr>
          <w:rFonts w:eastAsiaTheme="minorEastAsia" w:cs="B Zar"/>
          <w:sz w:val="28"/>
          <w:szCs w:val="28"/>
          <w:lang w:bidi="fa-IR"/>
        </w:rPr>
      </w:pPr>
      <m:oMathPara>
        <m:oMathParaPr>
          <m:jc m:val="left"/>
        </m:oMathParaPr>
        <m:oMath>
          <m:f>
            <m:fPr>
              <m:ctrlPr>
                <w:rPr>
                  <w:rFonts w:ascii="Cambria Math" w:eastAsiaTheme="minorEastAsia" w:hAnsi="Cambria Math" w:cs="B Zar"/>
                  <w:sz w:val="28"/>
                  <w:szCs w:val="28"/>
                  <w:lang w:bidi="fa-IR"/>
                </w:rPr>
              </m:ctrlPr>
            </m:fPr>
            <m:num>
              <m:r>
                <m:rPr>
                  <m:sty m:val="p"/>
                </m:rPr>
                <w:rPr>
                  <w:rFonts w:ascii="Cambria Math" w:eastAsiaTheme="minorEastAsia" w:hAnsi="Cambria Math" w:cs="B Zar"/>
                  <w:sz w:val="28"/>
                  <w:szCs w:val="28"/>
                  <w:lang w:bidi="fa-IR"/>
                </w:rPr>
                <m:t>6,565,500</m:t>
              </m:r>
              <m:f>
                <m:fPr>
                  <m:ctrlPr>
                    <w:rPr>
                      <w:rFonts w:ascii="Cambria Math" w:eastAsiaTheme="minorEastAsia" w:hAnsi="Cambria Math" w:cs="B Zar"/>
                      <w:sz w:val="28"/>
                      <w:szCs w:val="28"/>
                      <w:lang w:bidi="fa-IR"/>
                    </w:rPr>
                  </m:ctrlPr>
                </m:fPr>
                <m:num>
                  <m:r>
                    <w:rPr>
                      <w:rFonts w:ascii="Cambria Math" w:eastAsiaTheme="minorEastAsia" w:hAnsi="Cambria Math" w:cs="B Zar"/>
                      <w:sz w:val="28"/>
                      <w:szCs w:val="28"/>
                      <w:lang w:bidi="fa-IR"/>
                    </w:rPr>
                    <m:t>kWh</m:t>
                  </m:r>
                </m:num>
                <m:den>
                  <m:r>
                    <w:rPr>
                      <w:rFonts w:ascii="Cambria Math" w:eastAsiaTheme="minorEastAsia" w:hAnsi="Cambria Math" w:cs="B Zar"/>
                      <w:sz w:val="28"/>
                      <w:szCs w:val="28"/>
                      <w:lang w:bidi="fa-IR"/>
                    </w:rPr>
                    <m:t>d</m:t>
                  </m:r>
                </m:den>
              </m:f>
            </m:num>
            <m:den>
              <m:r>
                <w:rPr>
                  <w:rFonts w:ascii="Cambria Math" w:eastAsiaTheme="minorEastAsia" w:hAnsi="Cambria Math" w:cs="B Zar"/>
                  <w:sz w:val="28"/>
                  <w:szCs w:val="28"/>
                  <w:lang w:bidi="fa-IR"/>
                </w:rPr>
                <m:t>2.64</m:t>
              </m:r>
              <m:f>
                <m:fPr>
                  <m:ctrlPr>
                    <w:rPr>
                      <w:rFonts w:ascii="Cambria Math" w:eastAsiaTheme="minorEastAsia" w:hAnsi="Cambria Math" w:cs="B Zar"/>
                      <w:sz w:val="28"/>
                      <w:szCs w:val="28"/>
                      <w:lang w:bidi="fa-IR"/>
                    </w:rPr>
                  </m:ctrlPr>
                </m:fPr>
                <m:num>
                  <m:r>
                    <w:rPr>
                      <w:rFonts w:ascii="Cambria Math" w:eastAsiaTheme="minorEastAsia" w:hAnsi="Cambria Math" w:cs="B Zar"/>
                      <w:sz w:val="28"/>
                      <w:szCs w:val="28"/>
                      <w:lang w:bidi="fa-IR"/>
                    </w:rPr>
                    <m:t>kWh</m:t>
                  </m:r>
                </m:num>
                <m:den>
                  <m:sSup>
                    <m:sSupPr>
                      <m:ctrlPr>
                        <w:rPr>
                          <w:rFonts w:ascii="Cambria Math" w:eastAsiaTheme="minorEastAsia" w:hAnsi="Cambria Math" w:cs="B Zar"/>
                          <w:i/>
                          <w:sz w:val="28"/>
                          <w:szCs w:val="28"/>
                          <w:lang w:bidi="fa-IR"/>
                        </w:rPr>
                      </m:ctrlPr>
                    </m:sSupPr>
                    <m:e>
                      <m:r>
                        <w:rPr>
                          <w:rFonts w:ascii="Cambria Math" w:eastAsiaTheme="minorEastAsia" w:hAnsi="Cambria Math" w:cs="B Zar"/>
                          <w:sz w:val="28"/>
                          <w:szCs w:val="28"/>
                          <w:lang w:bidi="fa-IR"/>
                        </w:rPr>
                        <m:t>m</m:t>
                      </m:r>
                    </m:e>
                    <m:sup>
                      <m:r>
                        <w:rPr>
                          <w:rFonts w:ascii="Cambria Math" w:eastAsiaTheme="minorEastAsia" w:hAnsi="Cambria Math" w:cs="B Zar"/>
                          <w:sz w:val="28"/>
                          <w:szCs w:val="28"/>
                          <w:lang w:bidi="fa-IR"/>
                        </w:rPr>
                        <m:t>2</m:t>
                      </m:r>
                    </m:sup>
                  </m:sSup>
                </m:den>
              </m:f>
            </m:den>
          </m:f>
          <m:r>
            <w:rPr>
              <w:rFonts w:ascii="Cambria Math" w:eastAsiaTheme="minorEastAsia" w:hAnsi="Cambria Math" w:cs="B Zar"/>
              <w:sz w:val="28"/>
              <w:szCs w:val="28"/>
              <w:lang w:bidi="fa-IR"/>
            </w:rPr>
            <m:t xml:space="preserve">≅2,500,000 </m:t>
          </m:r>
          <m:sSup>
            <m:sSupPr>
              <m:ctrlPr>
                <w:rPr>
                  <w:rFonts w:ascii="Cambria Math" w:eastAsiaTheme="minorEastAsia" w:hAnsi="Cambria Math" w:cs="B Zar"/>
                  <w:i/>
                  <w:sz w:val="28"/>
                  <w:szCs w:val="28"/>
                  <w:lang w:bidi="fa-IR"/>
                </w:rPr>
              </m:ctrlPr>
            </m:sSupPr>
            <m:e>
              <m:r>
                <w:rPr>
                  <w:rFonts w:ascii="Cambria Math" w:eastAsiaTheme="minorEastAsia" w:hAnsi="Cambria Math" w:cs="B Zar"/>
                  <w:sz w:val="28"/>
                  <w:szCs w:val="28"/>
                  <w:lang w:bidi="fa-IR"/>
                </w:rPr>
                <m:t>m</m:t>
              </m:r>
            </m:e>
            <m:sup>
              <m:r>
                <w:rPr>
                  <w:rFonts w:ascii="Cambria Math" w:eastAsiaTheme="minorEastAsia" w:hAnsi="Cambria Math" w:cs="B Zar"/>
                  <w:sz w:val="28"/>
                  <w:szCs w:val="28"/>
                  <w:lang w:bidi="fa-IR"/>
                </w:rPr>
                <m:t>2</m:t>
              </m:r>
            </m:sup>
          </m:sSup>
        </m:oMath>
      </m:oMathPara>
    </w:p>
    <w:p w:rsidR="00422C84" w:rsidRDefault="004D337F" w:rsidP="006F2624">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t>یعنی سطحی</w:t>
      </w:r>
      <w:r w:rsidR="00072CBB">
        <w:rPr>
          <w:rFonts w:eastAsiaTheme="minorEastAsia" w:cs="B Zar" w:hint="cs"/>
          <w:sz w:val="28"/>
          <w:szCs w:val="28"/>
          <w:rtl/>
          <w:lang w:bidi="fa-IR"/>
        </w:rPr>
        <w:t xml:space="preserve"> با ابعاد </w:t>
      </w:r>
      <w:r w:rsidR="006F2624">
        <w:rPr>
          <w:rFonts w:eastAsiaTheme="minorEastAsia" w:cs="B Zar" w:hint="cs"/>
          <w:sz w:val="28"/>
          <w:szCs w:val="28"/>
          <w:rtl/>
          <w:lang w:bidi="fa-IR"/>
        </w:rPr>
        <w:t>1000</w:t>
      </w:r>
      <w:r w:rsidR="00072CBB">
        <w:rPr>
          <w:rFonts w:eastAsiaTheme="minorEastAsia" w:cs="B Zar" w:hint="cs"/>
          <w:sz w:val="28"/>
          <w:szCs w:val="28"/>
          <w:rtl/>
          <w:lang w:bidi="fa-IR"/>
        </w:rPr>
        <w:t xml:space="preserve">متر در </w:t>
      </w:r>
      <w:r w:rsidR="006F2624">
        <w:rPr>
          <w:rFonts w:eastAsiaTheme="minorEastAsia" w:cs="B Zar" w:hint="cs"/>
          <w:sz w:val="28"/>
          <w:szCs w:val="28"/>
          <w:rtl/>
          <w:lang w:bidi="fa-IR"/>
        </w:rPr>
        <w:t xml:space="preserve">2500 </w:t>
      </w:r>
      <w:r>
        <w:rPr>
          <w:rFonts w:eastAsiaTheme="minorEastAsia" w:cs="B Zar" w:hint="cs"/>
          <w:sz w:val="28"/>
          <w:szCs w:val="28"/>
          <w:rtl/>
          <w:lang w:bidi="fa-IR"/>
        </w:rPr>
        <w:t>متر</w:t>
      </w:r>
      <w:r w:rsidR="001607F7">
        <w:rPr>
          <w:rFonts w:eastAsiaTheme="minorEastAsia" w:cs="B Zar" w:hint="cs"/>
          <w:sz w:val="28"/>
          <w:szCs w:val="28"/>
          <w:rtl/>
          <w:lang w:bidi="fa-IR"/>
        </w:rPr>
        <w:t xml:space="preserve"> برای دریافت انرژی خورشیدی مورد نیاز است</w:t>
      </w:r>
      <w:r w:rsidR="00C634AA">
        <w:rPr>
          <w:rFonts w:eastAsiaTheme="minorEastAsia" w:cs="B Zar" w:hint="cs"/>
          <w:sz w:val="28"/>
          <w:szCs w:val="28"/>
          <w:rtl/>
          <w:lang w:bidi="fa-IR"/>
        </w:rPr>
        <w:t>.</w:t>
      </w:r>
    </w:p>
    <w:p w:rsidR="009076D2" w:rsidRDefault="009076D2" w:rsidP="009E1765">
      <w:pPr>
        <w:bidi/>
        <w:spacing w:before="240" w:after="120" w:line="288" w:lineRule="auto"/>
        <w:ind w:firstLine="397"/>
        <w:jc w:val="both"/>
        <w:rPr>
          <w:rFonts w:eastAsiaTheme="minorEastAsia" w:cs="B Zar"/>
          <w:sz w:val="28"/>
          <w:szCs w:val="28"/>
          <w:rtl/>
          <w:lang w:bidi="fa-IR"/>
        </w:rPr>
      </w:pPr>
      <w:r>
        <w:rPr>
          <w:rFonts w:eastAsiaTheme="minorEastAsia" w:cs="B Zar" w:hint="cs"/>
          <w:sz w:val="28"/>
          <w:szCs w:val="28"/>
          <w:rtl/>
          <w:lang w:bidi="fa-IR"/>
        </w:rPr>
        <w:t xml:space="preserve">سازوکار تبخیر و تبلور بدینگونه است که ابتدا </w:t>
      </w:r>
      <w:r w:rsidR="004D0961">
        <w:rPr>
          <w:rFonts w:eastAsiaTheme="minorEastAsia" w:cs="B Zar" w:hint="cs"/>
          <w:sz w:val="28"/>
          <w:szCs w:val="28"/>
          <w:rtl/>
          <w:lang w:bidi="fa-IR"/>
        </w:rPr>
        <w:t>اتیلن گلیکل</w:t>
      </w:r>
      <w:r>
        <w:rPr>
          <w:rFonts w:eastAsiaTheme="minorEastAsia" w:cs="B Zar" w:hint="cs"/>
          <w:sz w:val="28"/>
          <w:szCs w:val="28"/>
          <w:rtl/>
          <w:lang w:bidi="fa-IR"/>
        </w:rPr>
        <w:t xml:space="preserve"> در داخل لوله</w:t>
      </w:r>
      <w:r>
        <w:rPr>
          <w:rFonts w:eastAsiaTheme="minorEastAsia" w:cs="B Zar"/>
          <w:sz w:val="28"/>
          <w:szCs w:val="28"/>
          <w:rtl/>
          <w:lang w:bidi="fa-IR"/>
        </w:rPr>
        <w:softHyphen/>
      </w:r>
      <w:r>
        <w:rPr>
          <w:rFonts w:eastAsiaTheme="minorEastAsia" w:cs="B Zar" w:hint="cs"/>
          <w:sz w:val="28"/>
          <w:szCs w:val="28"/>
          <w:rtl/>
          <w:lang w:bidi="fa-IR"/>
        </w:rPr>
        <w:t xml:space="preserve">هایی به محوطۀ تأمین انرژی (با مساحت </w:t>
      </w:r>
      <w:r w:rsidR="006F2624">
        <w:rPr>
          <w:rFonts w:eastAsiaTheme="minorEastAsia" w:cs="B Zar" w:hint="cs"/>
          <w:sz w:val="28"/>
          <w:szCs w:val="28"/>
          <w:rtl/>
          <w:lang w:bidi="fa-IR"/>
        </w:rPr>
        <w:t>5/2</w:t>
      </w:r>
      <w:r>
        <w:rPr>
          <w:rFonts w:eastAsiaTheme="minorEastAsia" w:cs="B Zar" w:hint="cs"/>
          <w:sz w:val="28"/>
          <w:szCs w:val="28"/>
          <w:rtl/>
          <w:lang w:bidi="fa-IR"/>
        </w:rPr>
        <w:t xml:space="preserve"> میلیون متر مربع) انتقال داده می</w:t>
      </w:r>
      <w:r>
        <w:rPr>
          <w:rFonts w:eastAsiaTheme="minorEastAsia" w:cs="B Zar"/>
          <w:sz w:val="28"/>
          <w:szCs w:val="28"/>
          <w:rtl/>
          <w:lang w:bidi="fa-IR"/>
        </w:rPr>
        <w:softHyphen/>
      </w:r>
      <w:r>
        <w:rPr>
          <w:rFonts w:eastAsiaTheme="minorEastAsia" w:cs="B Zar" w:hint="cs"/>
          <w:sz w:val="28"/>
          <w:szCs w:val="28"/>
          <w:rtl/>
          <w:lang w:bidi="fa-IR"/>
        </w:rPr>
        <w:t xml:space="preserve">شود تا دمای آن </w:t>
      </w:r>
      <w:r w:rsidR="006F2624">
        <w:rPr>
          <w:rFonts w:eastAsiaTheme="minorEastAsia" w:cs="B Zar" w:hint="cs"/>
          <w:sz w:val="28"/>
          <w:szCs w:val="28"/>
          <w:rtl/>
          <w:lang w:bidi="fa-IR"/>
        </w:rPr>
        <w:t xml:space="preserve">تا 150 درجۀ سانتیگراد </w:t>
      </w:r>
      <w:r>
        <w:rPr>
          <w:rFonts w:eastAsiaTheme="minorEastAsia" w:cs="B Zar" w:hint="cs"/>
          <w:sz w:val="28"/>
          <w:szCs w:val="28"/>
          <w:rtl/>
          <w:lang w:bidi="fa-IR"/>
        </w:rPr>
        <w:t>افزایش یابد</w:t>
      </w:r>
      <w:r w:rsidR="006F2624">
        <w:rPr>
          <w:rFonts w:eastAsiaTheme="minorEastAsia" w:cs="B Zar" w:hint="cs"/>
          <w:sz w:val="28"/>
          <w:szCs w:val="28"/>
          <w:rtl/>
          <w:lang w:bidi="fa-IR"/>
        </w:rPr>
        <w:t xml:space="preserve">. </w:t>
      </w:r>
      <w:r w:rsidR="004D0961">
        <w:rPr>
          <w:rFonts w:eastAsiaTheme="minorEastAsia" w:cs="B Zar" w:hint="cs"/>
          <w:sz w:val="28"/>
          <w:szCs w:val="28"/>
          <w:rtl/>
          <w:lang w:bidi="fa-IR"/>
        </w:rPr>
        <w:t>اتیلن گلیکول</w:t>
      </w:r>
      <w:r w:rsidR="006F2624">
        <w:rPr>
          <w:rFonts w:eastAsiaTheme="minorEastAsia" w:cs="B Zar" w:hint="cs"/>
          <w:sz w:val="28"/>
          <w:szCs w:val="28"/>
          <w:rtl/>
          <w:lang w:bidi="fa-IR"/>
        </w:rPr>
        <w:t xml:space="preserve"> داغ به واحد تبخیر و تبلور منتقل می</w:t>
      </w:r>
      <w:r w:rsidR="006F2624">
        <w:rPr>
          <w:rFonts w:eastAsiaTheme="minorEastAsia" w:cs="B Zar"/>
          <w:sz w:val="28"/>
          <w:szCs w:val="28"/>
          <w:rtl/>
          <w:lang w:bidi="fa-IR"/>
        </w:rPr>
        <w:softHyphen/>
      </w:r>
      <w:r w:rsidR="006F2624">
        <w:rPr>
          <w:rFonts w:eastAsiaTheme="minorEastAsia" w:cs="B Zar" w:hint="cs"/>
          <w:sz w:val="28"/>
          <w:szCs w:val="28"/>
          <w:rtl/>
          <w:lang w:bidi="fa-IR"/>
        </w:rPr>
        <w:t>شود و پس از تبادل حرارت با شورابه، دمای آن به حدود 100 در</w:t>
      </w:r>
      <w:r w:rsidR="004D0961">
        <w:rPr>
          <w:rFonts w:eastAsiaTheme="minorEastAsia" w:cs="B Zar" w:hint="cs"/>
          <w:sz w:val="28"/>
          <w:szCs w:val="28"/>
          <w:rtl/>
          <w:lang w:bidi="fa-IR"/>
        </w:rPr>
        <w:t>ج</w:t>
      </w:r>
      <w:r w:rsidR="006F2624">
        <w:rPr>
          <w:rFonts w:eastAsiaTheme="minorEastAsia" w:cs="B Zar" w:hint="cs"/>
          <w:sz w:val="28"/>
          <w:szCs w:val="28"/>
          <w:rtl/>
          <w:lang w:bidi="fa-IR"/>
        </w:rPr>
        <w:t>ه سانتیگراد می</w:t>
      </w:r>
      <w:r w:rsidR="006F2624">
        <w:rPr>
          <w:rFonts w:eastAsiaTheme="minorEastAsia" w:cs="B Zar"/>
          <w:sz w:val="28"/>
          <w:szCs w:val="28"/>
          <w:rtl/>
          <w:lang w:bidi="fa-IR"/>
        </w:rPr>
        <w:softHyphen/>
      </w:r>
      <w:r w:rsidR="006F2624">
        <w:rPr>
          <w:rFonts w:eastAsiaTheme="minorEastAsia" w:cs="B Zar" w:hint="cs"/>
          <w:sz w:val="28"/>
          <w:szCs w:val="28"/>
          <w:rtl/>
          <w:lang w:bidi="fa-IR"/>
        </w:rPr>
        <w:t>رسد</w:t>
      </w:r>
      <w:r w:rsidR="004D0961">
        <w:rPr>
          <w:rFonts w:eastAsiaTheme="minorEastAsia" w:cs="B Zar" w:hint="cs"/>
          <w:sz w:val="28"/>
          <w:szCs w:val="28"/>
          <w:rtl/>
          <w:lang w:bidi="fa-IR"/>
        </w:rPr>
        <w:t xml:space="preserve"> و</w:t>
      </w:r>
      <w:r w:rsidR="006F2624">
        <w:rPr>
          <w:rFonts w:eastAsiaTheme="minorEastAsia" w:cs="B Zar" w:hint="cs"/>
          <w:sz w:val="28"/>
          <w:szCs w:val="28"/>
          <w:rtl/>
          <w:lang w:bidi="fa-IR"/>
        </w:rPr>
        <w:t xml:space="preserve"> </w:t>
      </w:r>
      <w:r w:rsidR="004D0961">
        <w:rPr>
          <w:rFonts w:cs="B Zar" w:hint="cs"/>
          <w:sz w:val="28"/>
          <w:szCs w:val="28"/>
          <w:rtl/>
          <w:lang w:bidi="fa-IR"/>
        </w:rPr>
        <w:t xml:space="preserve">سپس </w:t>
      </w:r>
      <w:r w:rsidR="006F2624">
        <w:rPr>
          <w:rFonts w:eastAsiaTheme="minorEastAsia" w:cs="B Zar" w:hint="cs"/>
          <w:sz w:val="28"/>
          <w:szCs w:val="28"/>
          <w:rtl/>
          <w:lang w:bidi="fa-IR"/>
        </w:rPr>
        <w:t xml:space="preserve"> </w:t>
      </w:r>
      <w:r w:rsidR="006F2624">
        <w:rPr>
          <w:rFonts w:eastAsiaTheme="minorEastAsia" w:cs="B Zar" w:hint="cs"/>
          <w:sz w:val="28"/>
          <w:szCs w:val="28"/>
          <w:rtl/>
          <w:lang w:bidi="fa-IR"/>
        </w:rPr>
        <w:lastRenderedPageBreak/>
        <w:t>مجدداً به محوطۀ تأمین انرژی منتقل می</w:t>
      </w:r>
      <w:r w:rsidR="004D0961">
        <w:rPr>
          <w:rFonts w:eastAsiaTheme="minorEastAsia" w:cs="B Zar"/>
          <w:sz w:val="28"/>
          <w:szCs w:val="28"/>
          <w:rtl/>
          <w:lang w:bidi="fa-IR"/>
        </w:rPr>
        <w:softHyphen/>
      </w:r>
      <w:r w:rsidR="006F2624" w:rsidRPr="006F2624">
        <w:rPr>
          <w:rFonts w:eastAsiaTheme="minorEastAsia" w:cs="B Zar" w:hint="cs"/>
          <w:sz w:val="28"/>
          <w:szCs w:val="28"/>
          <w:rtl/>
          <w:lang w:bidi="fa-IR"/>
        </w:rPr>
        <w:t>شود تا دمای آن به 150 درجۀ سانتیگراد برسد.</w:t>
      </w:r>
      <w:r w:rsidR="00E7616F">
        <w:rPr>
          <w:rFonts w:eastAsiaTheme="minorEastAsia" w:cs="B Zar" w:hint="cs"/>
          <w:sz w:val="28"/>
          <w:szCs w:val="28"/>
          <w:rtl/>
          <w:lang w:bidi="fa-IR"/>
        </w:rPr>
        <w:t xml:space="preserve"> </w:t>
      </w:r>
      <w:r w:rsidR="004D0961">
        <w:rPr>
          <w:rFonts w:eastAsiaTheme="minorEastAsia" w:cs="B Zar" w:hint="cs"/>
          <w:sz w:val="28"/>
          <w:szCs w:val="28"/>
          <w:rtl/>
          <w:lang w:bidi="fa-IR"/>
        </w:rPr>
        <w:t>ش</w:t>
      </w:r>
      <w:r w:rsidR="00E7616F">
        <w:rPr>
          <w:rFonts w:eastAsiaTheme="minorEastAsia" w:cs="B Zar" w:hint="cs"/>
          <w:sz w:val="28"/>
          <w:szCs w:val="28"/>
          <w:rtl/>
          <w:lang w:bidi="fa-IR"/>
        </w:rPr>
        <w:t>اکلۀ محوطۀ تأمین انرژی می</w:t>
      </w:r>
      <w:r w:rsidR="009E1765">
        <w:rPr>
          <w:rFonts w:eastAsiaTheme="minorEastAsia" w:cs="B Zar"/>
          <w:sz w:val="28"/>
          <w:szCs w:val="28"/>
          <w:rtl/>
          <w:lang w:bidi="fa-IR"/>
        </w:rPr>
        <w:softHyphen/>
      </w:r>
      <w:r w:rsidR="00E7616F">
        <w:rPr>
          <w:rFonts w:eastAsiaTheme="minorEastAsia" w:cs="B Zar" w:hint="cs"/>
          <w:sz w:val="28"/>
          <w:szCs w:val="28"/>
          <w:rtl/>
          <w:lang w:bidi="fa-IR"/>
        </w:rPr>
        <w:t>تواند به صورت شکل 5 باشد</w:t>
      </w:r>
      <w:r w:rsidR="009E1765">
        <w:rPr>
          <w:rFonts w:eastAsiaTheme="minorEastAsia" w:cs="B Zar" w:hint="cs"/>
          <w:sz w:val="28"/>
          <w:szCs w:val="28"/>
          <w:rtl/>
          <w:lang w:bidi="fa-IR"/>
        </w:rPr>
        <w:t>.</w:t>
      </w:r>
    </w:p>
    <w:p w:rsidR="006F2624" w:rsidRPr="006F2624" w:rsidRDefault="00A32FD6" w:rsidP="006F2624">
      <w:pPr>
        <w:bidi/>
        <w:spacing w:before="240" w:after="120" w:line="288" w:lineRule="auto"/>
        <w:jc w:val="both"/>
        <w:rPr>
          <w:rFonts w:eastAsiaTheme="minorEastAsia" w:cs="B Zar"/>
          <w:sz w:val="28"/>
          <w:szCs w:val="28"/>
          <w:rtl/>
          <w:lang w:bidi="fa-IR"/>
        </w:rPr>
      </w:pPr>
      <w:r>
        <w:rPr>
          <w:rFonts w:eastAsiaTheme="minorEastAsia" w:cs="B Zar"/>
          <w:noProof/>
          <w:sz w:val="28"/>
          <w:szCs w:val="28"/>
          <w:rtl/>
        </w:rPr>
        <mc:AlternateContent>
          <mc:Choice Requires="wpc">
            <w:drawing>
              <wp:inline distT="0" distB="0" distL="0" distR="0">
                <wp:extent cx="6313170" cy="3913392"/>
                <wp:effectExtent l="0" t="0" r="0" b="0"/>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4" name="Rectangle 144"/>
                        <wps:cNvSpPr/>
                        <wps:spPr>
                          <a:xfrm>
                            <a:off x="1233890" y="1259758"/>
                            <a:ext cx="2820318" cy="1476261"/>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Text Box 149"/>
                        <wps:cNvSpPr txBox="1"/>
                        <wps:spPr>
                          <a:xfrm>
                            <a:off x="791259" y="1502129"/>
                            <a:ext cx="515620" cy="914400"/>
                          </a:xfrm>
                          <a:prstGeom prst="rect">
                            <a:avLst/>
                          </a:prstGeom>
                          <a:noFill/>
                          <a:ln w="6350">
                            <a:noFill/>
                          </a:ln>
                        </wps:spPr>
                        <wps:txbx>
                          <w:txbxContent>
                            <w:tbl>
                              <w:tblPr>
                                <w:tblStyle w:val="TableGrid"/>
                                <w:tblW w:w="0" w:type="auto"/>
                                <w:tblLook w:val="04A0" w:firstRow="1" w:lastRow="0" w:firstColumn="1" w:lastColumn="0" w:noHBand="0" w:noVBand="1"/>
                              </w:tblPr>
                              <w:tblGrid>
                                <w:gridCol w:w="622"/>
                              </w:tblGrid>
                              <w:tr w:rsidR="006C22BA" w:rsidTr="00A32FD6">
                                <w:trPr>
                                  <w:cantSplit/>
                                  <w:trHeight w:val="1134"/>
                                </w:trPr>
                                <w:tc>
                                  <w:tcPr>
                                    <w:tcW w:w="9350" w:type="dxa"/>
                                    <w:tcBorders>
                                      <w:top w:val="nil"/>
                                      <w:left w:val="nil"/>
                                      <w:bottom w:val="nil"/>
                                      <w:right w:val="nil"/>
                                    </w:tcBorders>
                                    <w:textDirection w:val="btLr"/>
                                  </w:tcPr>
                                  <w:p w:rsidR="006C22BA" w:rsidRPr="00A32FD6" w:rsidRDefault="006C22BA" w:rsidP="00A32FD6">
                                    <w:pPr>
                                      <w:ind w:left="113" w:right="113"/>
                                      <w:rPr>
                                        <w:rFonts w:cs="B Zar"/>
                                        <w:sz w:val="24"/>
                                        <w:szCs w:val="24"/>
                                        <w:lang w:bidi="fa-IR"/>
                                      </w:rPr>
                                    </w:pPr>
                                    <w:r w:rsidRPr="00A32FD6">
                                      <w:rPr>
                                        <w:rFonts w:cs="B Zar" w:hint="cs"/>
                                        <w:sz w:val="24"/>
                                        <w:szCs w:val="24"/>
                                        <w:rtl/>
                                        <w:lang w:bidi="fa-IR"/>
                                      </w:rPr>
                                      <w:t>1000</w:t>
                                    </w:r>
                                    <w:r w:rsidRPr="00A32FD6">
                                      <w:rPr>
                                        <w:rFonts w:cs="B Zar"/>
                                        <w:sz w:val="24"/>
                                        <w:szCs w:val="24"/>
                                        <w:lang w:bidi="fa-IR"/>
                                      </w:rPr>
                                      <w:t>m</w:t>
                                    </w:r>
                                  </w:p>
                                </w:tc>
                              </w:tr>
                            </w:tbl>
                            <w:p w:rsidR="006C22BA" w:rsidRDefault="006C22BA">
                              <w:pPr>
                                <w:rPr>
                                  <w:lang w:bidi="fa-IR"/>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2" name="Text Box 149"/>
                        <wps:cNvSpPr txBox="1"/>
                        <wps:spPr>
                          <a:xfrm>
                            <a:off x="2304049" y="3027965"/>
                            <a:ext cx="559435" cy="291947"/>
                          </a:xfrm>
                          <a:prstGeom prst="rect">
                            <a:avLst/>
                          </a:prstGeom>
                          <a:noFill/>
                          <a:ln w="6350">
                            <a:noFill/>
                          </a:ln>
                        </wps:spPr>
                        <wps:txbx>
                          <w:txbxContent>
                            <w:p w:rsidR="006C22BA" w:rsidRPr="00A32FD6" w:rsidRDefault="006C22BA" w:rsidP="00A32FD6">
                              <w:pPr>
                                <w:pStyle w:val="NormalWeb"/>
                                <w:spacing w:before="0" w:beforeAutospacing="0" w:after="160" w:afterAutospacing="0" w:line="256" w:lineRule="auto"/>
                                <w:rPr>
                                  <w:rFonts w:cs="B Zar"/>
                                  <w:lang w:bidi="fa-IR"/>
                                </w:rPr>
                              </w:pPr>
                              <w:r w:rsidRPr="00A32FD6">
                                <w:rPr>
                                  <w:rFonts w:cs="B Zar" w:hint="cs"/>
                                  <w:rtl/>
                                  <w:lang w:bidi="fa-IR"/>
                                </w:rPr>
                                <w:t>2500</w:t>
                              </w:r>
                              <w:r w:rsidRPr="00A32FD6">
                                <w:rPr>
                                  <w:rFonts w:cs="B Zar"/>
                                  <w:lang w:bidi="fa-IR"/>
                                </w:rPr>
                                <w:t>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0" name="Rectangle 150"/>
                        <wps:cNvSpPr/>
                        <wps:spPr>
                          <a:xfrm>
                            <a:off x="2675238" y="863158"/>
                            <a:ext cx="45719" cy="1980000"/>
                          </a:xfrm>
                          <a:prstGeom prst="rect">
                            <a:avLst/>
                          </a:prstGeom>
                          <a:solidFill>
                            <a:schemeClr val="bg1">
                              <a:lumMod val="65000"/>
                            </a:schemeClr>
                          </a:solid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tangle 174"/>
                        <wps:cNvSpPr/>
                        <wps:spPr>
                          <a:xfrm>
                            <a:off x="1261736" y="863158"/>
                            <a:ext cx="45085" cy="1980000"/>
                          </a:xfrm>
                          <a:prstGeom prst="rect">
                            <a:avLst/>
                          </a:prstGeom>
                          <a:solidFill>
                            <a:schemeClr val="bg1">
                              <a:lumMod val="65000"/>
                            </a:schemeClr>
                          </a:solid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5" name="Rectangle 175"/>
                        <wps:cNvSpPr/>
                        <wps:spPr>
                          <a:xfrm>
                            <a:off x="3978983" y="863158"/>
                            <a:ext cx="45085" cy="1980000"/>
                          </a:xfrm>
                          <a:prstGeom prst="rect">
                            <a:avLst/>
                          </a:prstGeom>
                          <a:solidFill>
                            <a:schemeClr val="bg1">
                              <a:lumMod val="65000"/>
                            </a:schemeClr>
                          </a:solid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6" name="Rectangle 176"/>
                        <wps:cNvSpPr/>
                        <wps:spPr>
                          <a:xfrm>
                            <a:off x="1950045" y="863158"/>
                            <a:ext cx="45085" cy="1980000"/>
                          </a:xfrm>
                          <a:prstGeom prst="rect">
                            <a:avLst/>
                          </a:prstGeom>
                          <a:solidFill>
                            <a:schemeClr val="bg1">
                              <a:lumMod val="65000"/>
                            </a:schemeClr>
                          </a:solid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3237182" y="863158"/>
                            <a:ext cx="45085" cy="1980000"/>
                          </a:xfrm>
                          <a:prstGeom prst="rect">
                            <a:avLst/>
                          </a:prstGeom>
                          <a:solidFill>
                            <a:schemeClr val="bg1">
                              <a:lumMod val="65000"/>
                            </a:schemeClr>
                          </a:solid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8" name="Rectangle 178"/>
                        <wps:cNvSpPr/>
                        <wps:spPr>
                          <a:xfrm>
                            <a:off x="2476197" y="863158"/>
                            <a:ext cx="45085" cy="1980000"/>
                          </a:xfrm>
                          <a:prstGeom prst="rect">
                            <a:avLst/>
                          </a:prstGeom>
                          <a:solidFill>
                            <a:schemeClr val="bg1">
                              <a:lumMod val="65000"/>
                            </a:schemeClr>
                          </a:solid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 name="Rectangle 179"/>
                        <wps:cNvSpPr/>
                        <wps:spPr>
                          <a:xfrm>
                            <a:off x="2572496" y="863158"/>
                            <a:ext cx="45085" cy="1980000"/>
                          </a:xfrm>
                          <a:prstGeom prst="rect">
                            <a:avLst/>
                          </a:prstGeom>
                          <a:solidFill>
                            <a:schemeClr val="bg1">
                              <a:lumMod val="65000"/>
                            </a:schemeClr>
                          </a:solid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1" name="Text Box 151"/>
                        <wps:cNvSpPr txBox="1"/>
                        <wps:spPr>
                          <a:xfrm>
                            <a:off x="1233824" y="1821618"/>
                            <a:ext cx="741396" cy="308473"/>
                          </a:xfrm>
                          <a:prstGeom prst="rect">
                            <a:avLst/>
                          </a:prstGeom>
                          <a:noFill/>
                          <a:ln w="6350">
                            <a:noFill/>
                          </a:ln>
                        </wps:spPr>
                        <wps:txbx>
                          <w:txbxContent>
                            <w:p w:rsidR="006C22BA" w:rsidRDefault="006C22BA" w:rsidP="00955AB7">
                              <w:pPr>
                                <w:jc w:val="center"/>
                              </w:pPr>
                              <w:r>
                                <w:t xml:space="preserve">.  .  .  .  .  . </w:t>
                              </w:r>
                              <w:r>
                                <w:rPr>
                                  <w:rFonts w:hint="cs"/>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Text Box 151"/>
                        <wps:cNvSpPr txBox="1"/>
                        <wps:spPr>
                          <a:xfrm>
                            <a:off x="1997465" y="1824881"/>
                            <a:ext cx="470313" cy="274955"/>
                          </a:xfrm>
                          <a:prstGeom prst="rect">
                            <a:avLst/>
                          </a:prstGeom>
                          <a:noFill/>
                          <a:ln w="6350">
                            <a:noFill/>
                          </a:ln>
                        </wps:spPr>
                        <wps:txbx>
                          <w:txbxContent>
                            <w:p w:rsidR="006C22BA" w:rsidRDefault="006C22BA" w:rsidP="00955AB7">
                              <w:pPr>
                                <w:pStyle w:val="NormalWeb"/>
                                <w:spacing w:before="0" w:beforeAutospacing="0" w:after="160" w:afterAutospacing="0" w:line="256" w:lineRule="auto"/>
                              </w:pPr>
                              <w:r>
                                <w:rPr>
                                  <w:rFonts w:ascii="Calibri" w:eastAsia="Calibri" w:hAnsi="Calibri" w:cs="Arial"/>
                                  <w:sz w:val="22"/>
                                  <w:szCs w:val="22"/>
                                </w:rPr>
                                <w:t xml:space="preserve"> .  .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2" name="Text Box 151"/>
                        <wps:cNvSpPr txBox="1"/>
                        <wps:spPr>
                          <a:xfrm>
                            <a:off x="2746785" y="1822084"/>
                            <a:ext cx="481157" cy="274955"/>
                          </a:xfrm>
                          <a:prstGeom prst="rect">
                            <a:avLst/>
                          </a:prstGeom>
                          <a:noFill/>
                          <a:ln w="6350">
                            <a:noFill/>
                          </a:ln>
                        </wps:spPr>
                        <wps:txbx>
                          <w:txbxContent>
                            <w:p w:rsidR="006C22BA" w:rsidRDefault="006C22BA" w:rsidP="00955AB7">
                              <w:pPr>
                                <w:pStyle w:val="NormalWeb"/>
                                <w:spacing w:before="0" w:beforeAutospacing="0" w:after="160" w:afterAutospacing="0" w:line="254" w:lineRule="auto"/>
                              </w:pPr>
                              <w:r>
                                <w:rPr>
                                  <w:rFonts w:ascii="Calibri" w:eastAsia="Calibri" w:hAnsi="Calibri" w:cs="Arial"/>
                                  <w:sz w:val="22"/>
                                  <w:szCs w:val="22"/>
                                </w:rPr>
                                <w:t>.  .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4" name="Text Box 151"/>
                        <wps:cNvSpPr txBox="1"/>
                        <wps:spPr>
                          <a:xfrm>
                            <a:off x="3282093" y="1824881"/>
                            <a:ext cx="741368" cy="349277"/>
                          </a:xfrm>
                          <a:prstGeom prst="rect">
                            <a:avLst/>
                          </a:prstGeom>
                          <a:noFill/>
                          <a:ln w="6350">
                            <a:noFill/>
                          </a:ln>
                        </wps:spPr>
                        <wps:txbx>
                          <w:txbxContent>
                            <w:p w:rsidR="006C22BA" w:rsidRDefault="006C22BA" w:rsidP="00955AB7">
                              <w:pPr>
                                <w:pStyle w:val="NormalWeb"/>
                                <w:spacing w:before="0" w:beforeAutospacing="0" w:after="160" w:afterAutospacing="0" w:line="254" w:lineRule="auto"/>
                                <w:jc w:val="center"/>
                              </w:pPr>
                              <w:r>
                                <w:rPr>
                                  <w:rFonts w:ascii="Calibri" w:eastAsia="Calibri" w:hAnsi="Calibri" w:cs="Arial"/>
                                  <w:sz w:val="22"/>
                                  <w:szCs w:val="22"/>
                                </w:rPr>
                                <w:t xml:space="preserve">.  .  .  . </w:t>
                              </w:r>
                              <w:r>
                                <w:rPr>
                                  <w:rFonts w:ascii="Calibri" w:eastAsia="Calibri" w:hAnsi="Calibri" w:cs="Arial" w:hint="cs"/>
                                  <w:sz w:val="22"/>
                                  <w:szCs w:val="22"/>
                                  <w:rtl/>
                                </w:rPr>
                                <w:t xml:space="preserve"> </w:t>
                              </w:r>
                              <w:r>
                                <w:rPr>
                                  <w:rFonts w:ascii="Calibri" w:eastAsia="Calibri" w:hAnsi="Calibri" w:cs="Arial"/>
                                  <w:sz w:val="22"/>
                                  <w:szCs w:val="22"/>
                                </w:rPr>
                                <w:t xml:space="preserve">.  </w:t>
                              </w:r>
                              <w:r>
                                <w:rPr>
                                  <w:rFonts w:ascii="Calibri" w:eastAsia="Calibri" w:hAnsi="Calibri" w:cs="Arial" w:hint="cs"/>
                                  <w:sz w:val="22"/>
                                  <w:szCs w:val="22"/>
                                  <w:rtl/>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6" name="Text Box 151"/>
                        <wps:cNvSpPr txBox="1"/>
                        <wps:spPr>
                          <a:xfrm>
                            <a:off x="1231170" y="837618"/>
                            <a:ext cx="741045" cy="307975"/>
                          </a:xfrm>
                          <a:prstGeom prst="rect">
                            <a:avLst/>
                          </a:prstGeom>
                          <a:noFill/>
                          <a:ln w="6350">
                            <a:noFill/>
                          </a:ln>
                        </wps:spPr>
                        <wps:txbx>
                          <w:txbxContent>
                            <w:p w:rsidR="006C22BA" w:rsidRDefault="006C22BA" w:rsidP="00955AB7">
                              <w:pPr>
                                <w:pStyle w:val="NormalWeb"/>
                                <w:spacing w:before="0" w:beforeAutospacing="0" w:after="160" w:afterAutospacing="0" w:line="256" w:lineRule="auto"/>
                                <w:jc w:val="center"/>
                              </w:pPr>
                              <w:r>
                                <w:rPr>
                                  <w:rFonts w:ascii="Calibri" w:eastAsia="Calibri" w:hAnsi="Calibri" w:cs="Arial"/>
                                  <w:sz w:val="22"/>
                                  <w:szCs w:val="22"/>
                                </w:rPr>
                                <w:t xml:space="preserve">.  .  .  .  .  . </w:t>
                              </w:r>
                              <w:r>
                                <w:rPr>
                                  <w:rFonts w:ascii="Calibri" w:eastAsia="Calibri" w:hAnsi="Calibri" w:cs="Arial"/>
                                  <w:sz w:val="22"/>
                                  <w:szCs w:val="22"/>
                                  <w:rtl/>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7" name="Text Box 151"/>
                        <wps:cNvSpPr txBox="1"/>
                        <wps:spPr>
                          <a:xfrm>
                            <a:off x="1995075" y="840793"/>
                            <a:ext cx="469900" cy="274955"/>
                          </a:xfrm>
                          <a:prstGeom prst="rect">
                            <a:avLst/>
                          </a:prstGeom>
                          <a:noFill/>
                          <a:ln w="6350">
                            <a:noFill/>
                          </a:ln>
                        </wps:spPr>
                        <wps:txbx>
                          <w:txbxContent>
                            <w:p w:rsidR="006C22BA" w:rsidRDefault="006C22BA" w:rsidP="00955AB7">
                              <w:pPr>
                                <w:pStyle w:val="NormalWeb"/>
                                <w:spacing w:before="0" w:beforeAutospacing="0" w:after="160" w:afterAutospacing="0" w:line="254" w:lineRule="auto"/>
                              </w:pPr>
                              <w:r>
                                <w:rPr>
                                  <w:rFonts w:ascii="Calibri" w:eastAsia="Calibri" w:hAnsi="Calibri" w:cs="Arial"/>
                                  <w:sz w:val="22"/>
                                  <w:szCs w:val="22"/>
                                </w:rPr>
                                <w:t xml:space="preserve"> .  .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8" name="Text Box 151"/>
                        <wps:cNvSpPr txBox="1"/>
                        <wps:spPr>
                          <a:xfrm>
                            <a:off x="2744375" y="838253"/>
                            <a:ext cx="480695" cy="274955"/>
                          </a:xfrm>
                          <a:prstGeom prst="rect">
                            <a:avLst/>
                          </a:prstGeom>
                          <a:noFill/>
                          <a:ln w="6350">
                            <a:noFill/>
                          </a:ln>
                        </wps:spPr>
                        <wps:txbx>
                          <w:txbxContent>
                            <w:p w:rsidR="006C22BA" w:rsidRDefault="006C22BA" w:rsidP="00955AB7">
                              <w:pPr>
                                <w:pStyle w:val="NormalWeb"/>
                                <w:spacing w:before="0" w:beforeAutospacing="0" w:after="160" w:afterAutospacing="0" w:line="252" w:lineRule="auto"/>
                              </w:pPr>
                              <w:r>
                                <w:rPr>
                                  <w:rFonts w:ascii="Calibri" w:eastAsia="Calibri" w:hAnsi="Calibri" w:cs="Arial"/>
                                  <w:sz w:val="22"/>
                                  <w:szCs w:val="22"/>
                                </w:rPr>
                                <w:t>.  .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1" name="Text Box 151"/>
                        <wps:cNvSpPr txBox="1"/>
                        <wps:spPr>
                          <a:xfrm>
                            <a:off x="3279680" y="840793"/>
                            <a:ext cx="741045" cy="349250"/>
                          </a:xfrm>
                          <a:prstGeom prst="rect">
                            <a:avLst/>
                          </a:prstGeom>
                          <a:noFill/>
                          <a:ln w="6350">
                            <a:noFill/>
                          </a:ln>
                        </wps:spPr>
                        <wps:txbx>
                          <w:txbxContent>
                            <w:p w:rsidR="006C22BA" w:rsidRDefault="006C22BA" w:rsidP="00955AB7">
                              <w:pPr>
                                <w:pStyle w:val="NormalWeb"/>
                                <w:spacing w:before="0" w:beforeAutospacing="0" w:after="160" w:afterAutospacing="0" w:line="252" w:lineRule="auto"/>
                                <w:jc w:val="center"/>
                              </w:pPr>
                              <w:r>
                                <w:rPr>
                                  <w:rFonts w:ascii="Calibri" w:eastAsia="Calibri" w:hAnsi="Calibri" w:cs="Arial"/>
                                  <w:sz w:val="22"/>
                                  <w:szCs w:val="22"/>
                                </w:rPr>
                                <w:t xml:space="preserve">.  .  .  . </w:t>
                              </w:r>
                              <w:r>
                                <w:rPr>
                                  <w:rFonts w:ascii="Arial" w:eastAsia="Calibri" w:hAnsi="Arial" w:cs="Arial"/>
                                  <w:sz w:val="22"/>
                                  <w:szCs w:val="22"/>
                                </w:rPr>
                                <w:t xml:space="preserve"> </w:t>
                              </w:r>
                              <w:r>
                                <w:rPr>
                                  <w:rFonts w:ascii="Calibri" w:eastAsia="Calibri" w:hAnsi="Calibri" w:cs="Arial"/>
                                  <w:sz w:val="22"/>
                                  <w:szCs w:val="22"/>
                                </w:rPr>
                                <w:t xml:space="preserve">.  </w:t>
                              </w:r>
                              <w:r>
                                <w:rPr>
                                  <w:rFonts w:ascii="Calibri" w:eastAsia="Calibri" w:hAnsi="Calibri" w:cs="Arial"/>
                                  <w:sz w:val="22"/>
                                  <w:szCs w:val="22"/>
                                  <w:rtl/>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4" name="Straight Arrow Connector 154"/>
                        <wps:cNvCnPr/>
                        <wps:spPr>
                          <a:xfrm flipH="1">
                            <a:off x="4759286" y="907219"/>
                            <a:ext cx="0" cy="1800000"/>
                          </a:xfrm>
                          <a:prstGeom prst="straightConnector1">
                            <a:avLst/>
                          </a:prstGeom>
                          <a:ln>
                            <a:solidFill>
                              <a:schemeClr val="tx1"/>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wps:wsp>
                        <wps:cNvPr id="155" name="Text Box 155"/>
                        <wps:cNvSpPr txBox="1"/>
                        <wps:spPr>
                          <a:xfrm>
                            <a:off x="4054208" y="2772332"/>
                            <a:ext cx="1200785" cy="308610"/>
                          </a:xfrm>
                          <a:prstGeom prst="rect">
                            <a:avLst/>
                          </a:prstGeom>
                          <a:noFill/>
                          <a:ln w="6350">
                            <a:noFill/>
                          </a:ln>
                        </wps:spPr>
                        <wps:txbx>
                          <w:txbxContent>
                            <w:p w:rsidR="006C22BA" w:rsidRPr="00955AB7" w:rsidRDefault="006C22BA" w:rsidP="00955AB7">
                              <w:pPr>
                                <w:rPr>
                                  <w:rFonts w:cs="B Zar"/>
                                  <w:rtl/>
                                  <w:lang w:bidi="fa-IR"/>
                                </w:rPr>
                              </w:pPr>
                              <w:r>
                                <w:rPr>
                                  <w:rFonts w:cs="B Zar" w:hint="cs"/>
                                  <w:rtl/>
                                  <w:lang w:bidi="fa-IR"/>
                                </w:rPr>
                                <w:t>خروج روغن 150 درجه</w:t>
                              </w:r>
                              <w:r w:rsidRPr="00955AB7">
                                <w:rPr>
                                  <w:rFonts w:cs="B Zar" w:hint="cs"/>
                                  <w:rtl/>
                                  <w:lang w:bidi="fa-IR"/>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2" name="Text Box 155"/>
                        <wps:cNvSpPr txBox="1"/>
                        <wps:spPr>
                          <a:xfrm>
                            <a:off x="4186417" y="506558"/>
                            <a:ext cx="1122045" cy="307975"/>
                          </a:xfrm>
                          <a:prstGeom prst="rect">
                            <a:avLst/>
                          </a:prstGeom>
                          <a:noFill/>
                          <a:ln w="6350">
                            <a:noFill/>
                          </a:ln>
                        </wps:spPr>
                        <wps:txbx>
                          <w:txbxContent>
                            <w:p w:rsidR="006C22BA" w:rsidRDefault="006C22BA" w:rsidP="00955AB7">
                              <w:pPr>
                                <w:pStyle w:val="NormalWeb"/>
                                <w:bidi/>
                                <w:spacing w:before="0" w:beforeAutospacing="0" w:after="160" w:afterAutospacing="0" w:line="256" w:lineRule="auto"/>
                              </w:pPr>
                              <w:r>
                                <w:rPr>
                                  <w:rFonts w:ascii="Calibri" w:eastAsia="Calibri" w:cs="B Zar" w:hint="cs"/>
                                  <w:sz w:val="22"/>
                                  <w:szCs w:val="22"/>
                                  <w:rtl/>
                                  <w:lang w:bidi="fa-IR"/>
                                </w:rPr>
                                <w:t xml:space="preserve">ورود روغن 100 درجه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6" name="Right Brace 156"/>
                        <wps:cNvSpPr/>
                        <wps:spPr>
                          <a:xfrm rot="16200000">
                            <a:off x="2539001" y="-838710"/>
                            <a:ext cx="242381" cy="2654563"/>
                          </a:xfrm>
                          <a:prstGeom prst="rightBrace">
                            <a:avLst>
                              <a:gd name="adj1" fmla="val 49822"/>
                              <a:gd name="adj2" fmla="val 5041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Text Box 155"/>
                        <wps:cNvSpPr txBox="1"/>
                        <wps:spPr>
                          <a:xfrm>
                            <a:off x="2049137" y="36528"/>
                            <a:ext cx="1389380" cy="429892"/>
                          </a:xfrm>
                          <a:prstGeom prst="rect">
                            <a:avLst/>
                          </a:prstGeom>
                          <a:noFill/>
                          <a:ln w="6350">
                            <a:noFill/>
                          </a:ln>
                        </wps:spPr>
                        <wps:txbx>
                          <w:txbxContent>
                            <w:p w:rsidR="006C22BA" w:rsidRDefault="006C22BA" w:rsidP="005E2447">
                              <w:pPr>
                                <w:pStyle w:val="NormalWeb"/>
                                <w:bidi/>
                                <w:spacing w:before="0" w:beforeAutospacing="0" w:after="160" w:afterAutospacing="0" w:line="254" w:lineRule="auto"/>
                                <w:jc w:val="center"/>
                                <w:rPr>
                                  <w:rFonts w:ascii="Calibri" w:eastAsia="Calibri" w:cs="B Zar"/>
                                  <w:sz w:val="22"/>
                                  <w:szCs w:val="22"/>
                                  <w:rtl/>
                                  <w:lang w:bidi="fa-IR"/>
                                </w:rPr>
                              </w:pPr>
                              <w:r>
                                <w:rPr>
                                  <w:rFonts w:ascii="Calibri" w:eastAsia="Calibri" w:cs="B Zar" w:hint="cs"/>
                                  <w:sz w:val="22"/>
                                  <w:szCs w:val="22"/>
                                  <w:rtl/>
                                  <w:lang w:bidi="fa-IR"/>
                                </w:rPr>
                                <w:t>5000 هزار شاخه لوله فولادی</w:t>
                              </w:r>
                            </w:p>
                            <w:p w:rsidR="006C22BA" w:rsidRDefault="006C22BA" w:rsidP="00376B33">
                              <w:pPr>
                                <w:pStyle w:val="NormalWeb"/>
                                <w:bidi/>
                                <w:spacing w:before="0" w:beforeAutospacing="0" w:after="160" w:afterAutospacing="0" w:line="254" w:lineRule="auto"/>
                                <w:jc w:val="center"/>
                                <w:rPr>
                                  <w:rtl/>
                                </w:rPr>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8" name="Text Box 158"/>
                        <wps:cNvSpPr txBox="1"/>
                        <wps:spPr>
                          <a:xfrm>
                            <a:off x="220338" y="3505949"/>
                            <a:ext cx="5838940" cy="408019"/>
                          </a:xfrm>
                          <a:prstGeom prst="rect">
                            <a:avLst/>
                          </a:prstGeom>
                          <a:noFill/>
                          <a:ln w="6350">
                            <a:noFill/>
                          </a:ln>
                        </wps:spPr>
                        <wps:txbx>
                          <w:txbxContent>
                            <w:p w:rsidR="006C22BA" w:rsidRPr="00CB7FA3" w:rsidRDefault="006C22BA" w:rsidP="00CB7FA3">
                              <w:pPr>
                                <w:bidi/>
                                <w:jc w:val="center"/>
                                <w:rPr>
                                  <w:sz w:val="20"/>
                                  <w:szCs w:val="20"/>
                                  <w:rtl/>
                                </w:rPr>
                              </w:pPr>
                              <w:r w:rsidRPr="00CB7FA3">
                                <w:rPr>
                                  <w:rFonts w:eastAsiaTheme="minorEastAsia" w:cs="B Zar" w:hint="cs"/>
                                  <w:sz w:val="24"/>
                                  <w:szCs w:val="24"/>
                                  <w:rtl/>
                                  <w:lang w:bidi="fa-IR"/>
                                </w:rPr>
                                <w:t>شکل 5: نمای کلّی محوطۀ تأمین انرژی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Straight Arrow Connector 159"/>
                        <wps:cNvCnPr/>
                        <wps:spPr>
                          <a:xfrm flipV="1">
                            <a:off x="1261736" y="3055150"/>
                            <a:ext cx="2758989" cy="11017"/>
                          </a:xfrm>
                          <a:prstGeom prst="straightConnector1">
                            <a:avLst/>
                          </a:prstGeom>
                          <a:ln>
                            <a:solidFill>
                              <a:schemeClr val="tx1"/>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wps:wsp>
                        <wps:cNvPr id="214" name="Straight Arrow Connector 214"/>
                        <wps:cNvCnPr/>
                        <wps:spPr>
                          <a:xfrm flipH="1" flipV="1">
                            <a:off x="1131674" y="1240913"/>
                            <a:ext cx="0" cy="1494757"/>
                          </a:xfrm>
                          <a:prstGeom prst="straightConnector1">
                            <a:avLst/>
                          </a:prstGeom>
                          <a:ln>
                            <a:solidFill>
                              <a:schemeClr val="tx1"/>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15" o:spid="_x0000_s1197" editas="canvas" style="width:497.1pt;height:308.15pt;mso-position-horizontal-relative:char;mso-position-vertical-relative:line" coordsize="63131,39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">
                <v:shape id="_x0000_s1198" type="#_x0000_t75" style="position:absolute;width:63131;height:39128;visibility:visible;mso-wrap-style:square">
                  <v:fill o:detectmouseclick="t"/>
                  <v:path o:connecttype="none"/>
                </v:shape>
                <v:rect id="Rectangle 144" o:spid="_x0000_s1199" style="position:absolute;left:12338;top:12597;width:28204;height:1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" fillcolor="white [3201]" strokecolor="black [3213]" strokeweight="1.5pt"/>
                <v:shape id="Text Box 149" o:spid="_x0000_s1200" type="#_x0000_t202" style="position:absolute;left:7912;top:15021;width:5156;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" filled="f" stroked="f" strokeweight=".5pt">
                  <v:textbox>
                    <w:txbxContent>
                      <w:tbl>
                        <w:tblPr>
                          <w:tblStyle w:val="TableGrid"/>
                          <w:tblW w:w="0" w:type="auto"/>
                          <w:tblLook w:val="04A0" w:firstRow="1" w:lastRow="0" w:firstColumn="1" w:lastColumn="0" w:noHBand="0" w:noVBand="1"/>
                        </w:tblPr>
                        <w:tblGrid>
                          <w:gridCol w:w="622"/>
                        </w:tblGrid>
                        <w:tr w:rsidR="006C22BA" w:rsidTr="00A32FD6">
                          <w:trPr>
                            <w:cantSplit/>
                            <w:trHeight w:val="1134"/>
                          </w:trPr>
                          <w:tc>
                            <w:tcPr>
                              <w:tcW w:w="9350" w:type="dxa"/>
                              <w:tcBorders>
                                <w:top w:val="nil"/>
                                <w:left w:val="nil"/>
                                <w:bottom w:val="nil"/>
                                <w:right w:val="nil"/>
                              </w:tcBorders>
                              <w:textDirection w:val="btLr"/>
                            </w:tcPr>
                            <w:p w:rsidR="006C22BA" w:rsidRPr="00A32FD6" w:rsidRDefault="006C22BA" w:rsidP="00A32FD6">
                              <w:pPr>
                                <w:ind w:left="113" w:right="113"/>
                                <w:rPr>
                                  <w:rFonts w:cs="B Zar"/>
                                  <w:sz w:val="24"/>
                                  <w:szCs w:val="24"/>
                                  <w:lang w:bidi="fa-IR"/>
                                </w:rPr>
                              </w:pPr>
                              <w:r w:rsidRPr="00A32FD6">
                                <w:rPr>
                                  <w:rFonts w:cs="B Zar" w:hint="cs"/>
                                  <w:sz w:val="24"/>
                                  <w:szCs w:val="24"/>
                                  <w:rtl/>
                                  <w:lang w:bidi="fa-IR"/>
                                </w:rPr>
                                <w:t>1000</w:t>
                              </w:r>
                              <w:r w:rsidRPr="00A32FD6">
                                <w:rPr>
                                  <w:rFonts w:cs="B Zar"/>
                                  <w:sz w:val="24"/>
                                  <w:szCs w:val="24"/>
                                  <w:lang w:bidi="fa-IR"/>
                                </w:rPr>
                                <w:t>m</w:t>
                              </w:r>
                            </w:p>
                          </w:tc>
                        </w:tr>
                      </w:tbl>
                      <w:p w:rsidR="006C22BA" w:rsidRDefault="006C22BA">
                        <w:pPr>
                          <w:rPr>
                            <w:lang w:bidi="fa-IR"/>
                          </w:rPr>
                        </w:pPr>
                      </w:p>
                    </w:txbxContent>
                  </v:textbox>
                </v:shape>
                <v:shape id="Text Box 149" o:spid="_x0000_s1201" type="#_x0000_t202" style="position:absolute;left:23040;top:30279;width:5594;height:29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" filled="f" stroked="f" strokeweight=".5pt">
                  <v:textbox>
                    <w:txbxContent>
                      <w:p w:rsidR="006C22BA" w:rsidRPr="00A32FD6" w:rsidRDefault="006C22BA" w:rsidP="00A32FD6">
                        <w:pPr>
                          <w:pStyle w:val="NormalWeb"/>
                          <w:spacing w:before="0" w:beforeAutospacing="0" w:after="160" w:afterAutospacing="0" w:line="256" w:lineRule="auto"/>
                          <w:rPr>
                            <w:rFonts w:cs="B Zar"/>
                            <w:lang w:bidi="fa-IR"/>
                          </w:rPr>
                        </w:pPr>
                        <w:r w:rsidRPr="00A32FD6">
                          <w:rPr>
                            <w:rFonts w:cs="B Zar" w:hint="cs"/>
                            <w:rtl/>
                            <w:lang w:bidi="fa-IR"/>
                          </w:rPr>
                          <w:t>2500</w:t>
                        </w:r>
                        <w:r w:rsidRPr="00A32FD6">
                          <w:rPr>
                            <w:rFonts w:cs="B Zar"/>
                            <w:lang w:bidi="fa-IR"/>
                          </w:rPr>
                          <w:t>m</w:t>
                        </w:r>
                      </w:p>
                    </w:txbxContent>
                  </v:textbox>
                </v:shape>
                <v:rect id="Rectangle 150" o:spid="_x0000_s1202" style="position:absolute;left:26752;top:8631;width:457;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" fillcolor="#a5a5a5 [2092]" strokecolor="#7f7f7f [1612]" strokeweight="1pt"/>
                <v:rect id="Rectangle 174" o:spid="_x0000_s1203" style="position:absolute;left:12617;top:8631;width:451;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" fillcolor="#a5a5a5 [2092]" strokecolor="#7f7f7f [1612]" strokeweight="1pt"/>
                <v:rect id="Rectangle 175" o:spid="_x0000_s1204" style="position:absolute;left:39789;top:8631;width:451;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" fillcolor="#a5a5a5 [2092]" strokecolor="#7f7f7f [1612]" strokeweight="1pt"/>
                <v:rect id="Rectangle 176" o:spid="_x0000_s1205" style="position:absolute;left:19500;top:8631;width:451;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" fillcolor="#a5a5a5 [2092]" strokecolor="#7f7f7f [1612]" strokeweight="1pt"/>
                <v:rect id="Rectangle 177" o:spid="_x0000_s1206" style="position:absolute;left:32371;top:8631;width:451;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" fillcolor="#a5a5a5 [2092]" strokecolor="#7f7f7f [1612]" strokeweight="1pt"/>
                <v:rect id="Rectangle 178" o:spid="_x0000_s1207" style="position:absolute;left:24761;top:8631;width:451;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" fillcolor="#a5a5a5 [2092]" strokecolor="#7f7f7f [1612]" strokeweight="1pt"/>
                <v:rect id="Rectangle 179" o:spid="_x0000_s1208" style="position:absolute;left:25724;top:8631;width:451;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" fillcolor="#a5a5a5 [2092]" strokecolor="#7f7f7f [1612]" strokeweight="1pt"/>
                <v:shape id="Text Box 151" o:spid="_x0000_s1209" type="#_x0000_t202" style="position:absolute;left:12338;top:18216;width:7414;height:3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" filled="f" stroked="f" strokeweight=".5pt">
                  <v:textbox>
                    <w:txbxContent>
                      <w:p w:rsidR="006C22BA" w:rsidRDefault="006C22BA" w:rsidP="00955AB7">
                        <w:pPr>
                          <w:jc w:val="center"/>
                        </w:pPr>
                        <w:r>
                          <w:t xml:space="preserve">.  .  .  .  .  . </w:t>
                        </w:r>
                        <w:r>
                          <w:rPr>
                            <w:rFonts w:hint="cs"/>
                            <w:rtl/>
                          </w:rPr>
                          <w:t>.</w:t>
                        </w:r>
                      </w:p>
                    </w:txbxContent>
                  </v:textbox>
                </v:shape>
                <v:shape id="Text Box 151" o:spid="_x0000_s1210" type="#_x0000_t202" style="position:absolute;left:19974;top:18248;width:4703;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" filled="f" stroked="f" strokeweight=".5pt">
                  <v:textbox>
                    <w:txbxContent>
                      <w:p w:rsidR="006C22BA" w:rsidRDefault="006C22BA" w:rsidP="00955AB7">
                        <w:pPr>
                          <w:pStyle w:val="NormalWeb"/>
                          <w:spacing w:before="0" w:beforeAutospacing="0" w:after="160" w:afterAutospacing="0" w:line="256" w:lineRule="auto"/>
                        </w:pPr>
                        <w:r>
                          <w:rPr>
                            <w:rFonts w:ascii="Calibri" w:eastAsia="Calibri" w:hAnsi="Calibri" w:cs="Arial"/>
                            <w:sz w:val="22"/>
                            <w:szCs w:val="22"/>
                          </w:rPr>
                          <w:t xml:space="preserve"> .  .  .</w:t>
                        </w:r>
                      </w:p>
                    </w:txbxContent>
                  </v:textbox>
                </v:shape>
                <v:shape id="Text Box 151" o:spid="_x0000_s1211" type="#_x0000_t202" style="position:absolute;left:27467;top:18220;width:4812;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" filled="f" stroked="f" strokeweight=".5pt">
                  <v:textbox>
                    <w:txbxContent>
                      <w:p w:rsidR="006C22BA" w:rsidRDefault="006C22BA" w:rsidP="00955AB7">
                        <w:pPr>
                          <w:pStyle w:val="NormalWeb"/>
                          <w:spacing w:before="0" w:beforeAutospacing="0" w:after="160" w:afterAutospacing="0" w:line="254" w:lineRule="auto"/>
                        </w:pPr>
                        <w:r>
                          <w:rPr>
                            <w:rFonts w:ascii="Calibri" w:eastAsia="Calibri" w:hAnsi="Calibri" w:cs="Arial"/>
                            <w:sz w:val="22"/>
                            <w:szCs w:val="22"/>
                          </w:rPr>
                          <w:t>.  .  .</w:t>
                        </w:r>
                      </w:p>
                    </w:txbxContent>
                  </v:textbox>
                </v:shape>
                <v:shape id="Text Box 151" o:spid="_x0000_s1212" type="#_x0000_t202" style="position:absolute;left:32820;top:18248;width:7414;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A9axAAAANwAAAAPAAAAZHJzL2Rvd25yZXYueG1sRE9Na8JA&#10;EL0X/A/LCL3VjdJ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Ht8D1rEAAAA3AAAAA8A&#10;AAAAAAAAAAAAAAAABwIAAGRycy9kb3ducmV2LnhtbFBLBQYAAAAAAwADALcAAAD4AgAAAAA=&#10;" filled="f" stroked="f" strokeweight=".5pt">
                  <v:textbox>
                    <w:txbxContent>
                      <w:p w:rsidR="006C22BA" w:rsidRDefault="006C22BA" w:rsidP="00955AB7">
                        <w:pPr>
                          <w:pStyle w:val="NormalWeb"/>
                          <w:spacing w:before="0" w:beforeAutospacing="0" w:after="160" w:afterAutospacing="0" w:line="254" w:lineRule="auto"/>
                          <w:jc w:val="center"/>
                        </w:pPr>
                        <w:r>
                          <w:rPr>
                            <w:rFonts w:ascii="Calibri" w:eastAsia="Calibri" w:hAnsi="Calibri" w:cs="Arial"/>
                            <w:sz w:val="22"/>
                            <w:szCs w:val="22"/>
                          </w:rPr>
                          <w:t xml:space="preserve">.  .  .  . </w:t>
                        </w:r>
                        <w:r>
                          <w:rPr>
                            <w:rFonts w:ascii="Calibri" w:eastAsia="Calibri" w:hAnsi="Calibri" w:cs="Arial" w:hint="cs"/>
                            <w:sz w:val="22"/>
                            <w:szCs w:val="22"/>
                            <w:rtl/>
                          </w:rPr>
                          <w:t xml:space="preserve"> </w:t>
                        </w:r>
                        <w:r>
                          <w:rPr>
                            <w:rFonts w:ascii="Calibri" w:eastAsia="Calibri" w:hAnsi="Calibri" w:cs="Arial"/>
                            <w:sz w:val="22"/>
                            <w:szCs w:val="22"/>
                          </w:rPr>
                          <w:t xml:space="preserve">.  </w:t>
                        </w:r>
                        <w:r>
                          <w:rPr>
                            <w:rFonts w:ascii="Calibri" w:eastAsia="Calibri" w:hAnsi="Calibri" w:cs="Arial" w:hint="cs"/>
                            <w:sz w:val="22"/>
                            <w:szCs w:val="22"/>
                            <w:rtl/>
                          </w:rPr>
                          <w:t>.</w:t>
                        </w:r>
                      </w:p>
                    </w:txbxContent>
                  </v:textbox>
                </v:shape>
                <v:shape id="Text Box 151" o:spid="_x0000_s1213" type="#_x0000_t202" style="position:absolute;left:12311;top:8376;width:7411;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" filled="f" stroked="f" strokeweight=".5pt">
                  <v:textbox>
                    <w:txbxContent>
                      <w:p w:rsidR="006C22BA" w:rsidRDefault="006C22BA" w:rsidP="00955AB7">
                        <w:pPr>
                          <w:pStyle w:val="NormalWeb"/>
                          <w:spacing w:before="0" w:beforeAutospacing="0" w:after="160" w:afterAutospacing="0" w:line="256" w:lineRule="auto"/>
                          <w:jc w:val="center"/>
                        </w:pPr>
                        <w:r>
                          <w:rPr>
                            <w:rFonts w:ascii="Calibri" w:eastAsia="Calibri" w:hAnsi="Calibri" w:cs="Arial"/>
                            <w:sz w:val="22"/>
                            <w:szCs w:val="22"/>
                          </w:rPr>
                          <w:t xml:space="preserve">.  .  .  .  .  . </w:t>
                        </w:r>
                        <w:r>
                          <w:rPr>
                            <w:rFonts w:ascii="Calibri" w:eastAsia="Calibri" w:hAnsi="Calibri" w:cs="Arial"/>
                            <w:sz w:val="22"/>
                            <w:szCs w:val="22"/>
                            <w:rtl/>
                          </w:rPr>
                          <w:t>.</w:t>
                        </w:r>
                      </w:p>
                    </w:txbxContent>
                  </v:textbox>
                </v:shape>
                <v:shape id="Text Box 151" o:spid="_x0000_s1214" type="#_x0000_t202" style="position:absolute;left:19950;top:8407;width:469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" filled="f" stroked="f" strokeweight=".5pt">
                  <v:textbox>
                    <w:txbxContent>
                      <w:p w:rsidR="006C22BA" w:rsidRDefault="006C22BA" w:rsidP="00955AB7">
                        <w:pPr>
                          <w:pStyle w:val="NormalWeb"/>
                          <w:spacing w:before="0" w:beforeAutospacing="0" w:after="160" w:afterAutospacing="0" w:line="254" w:lineRule="auto"/>
                        </w:pPr>
                        <w:r>
                          <w:rPr>
                            <w:rFonts w:ascii="Calibri" w:eastAsia="Calibri" w:hAnsi="Calibri" w:cs="Arial"/>
                            <w:sz w:val="22"/>
                            <w:szCs w:val="22"/>
                          </w:rPr>
                          <w:t xml:space="preserve"> .  .  .</w:t>
                        </w:r>
                      </w:p>
                    </w:txbxContent>
                  </v:textbox>
                </v:shape>
                <v:shape id="Text Box 151" o:spid="_x0000_s1215" type="#_x0000_t202" style="position:absolute;left:27443;top:8382;width:4807;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rsidR="006C22BA" w:rsidRDefault="006C22BA" w:rsidP="00955AB7">
                        <w:pPr>
                          <w:pStyle w:val="NormalWeb"/>
                          <w:spacing w:before="0" w:beforeAutospacing="0" w:after="160" w:afterAutospacing="0" w:line="252" w:lineRule="auto"/>
                        </w:pPr>
                        <w:r>
                          <w:rPr>
                            <w:rFonts w:ascii="Calibri" w:eastAsia="Calibri" w:hAnsi="Calibri" w:cs="Arial"/>
                            <w:sz w:val="22"/>
                            <w:szCs w:val="22"/>
                          </w:rPr>
                          <w:t>.  .  .</w:t>
                        </w:r>
                      </w:p>
                    </w:txbxContent>
                  </v:textbox>
                </v:shape>
                <v:shape id="Text Box 151" o:spid="_x0000_s1216" type="#_x0000_t202" style="position:absolute;left:32796;top:8407;width:7411;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" filled="f" stroked="f" strokeweight=".5pt">
                  <v:textbox>
                    <w:txbxContent>
                      <w:p w:rsidR="006C22BA" w:rsidRDefault="006C22BA" w:rsidP="00955AB7">
                        <w:pPr>
                          <w:pStyle w:val="NormalWeb"/>
                          <w:spacing w:before="0" w:beforeAutospacing="0" w:after="160" w:afterAutospacing="0" w:line="252" w:lineRule="auto"/>
                          <w:jc w:val="center"/>
                        </w:pPr>
                        <w:r>
                          <w:rPr>
                            <w:rFonts w:ascii="Calibri" w:eastAsia="Calibri" w:hAnsi="Calibri" w:cs="Arial"/>
                            <w:sz w:val="22"/>
                            <w:szCs w:val="22"/>
                          </w:rPr>
                          <w:t xml:space="preserve">.  .  .  . </w:t>
                        </w:r>
                        <w:r>
                          <w:rPr>
                            <w:rFonts w:ascii="Arial" w:eastAsia="Calibri" w:hAnsi="Arial" w:cs="Arial"/>
                            <w:sz w:val="22"/>
                            <w:szCs w:val="22"/>
                          </w:rPr>
                          <w:t xml:space="preserve"> </w:t>
                        </w:r>
                        <w:r>
                          <w:rPr>
                            <w:rFonts w:ascii="Calibri" w:eastAsia="Calibri" w:hAnsi="Calibri" w:cs="Arial"/>
                            <w:sz w:val="22"/>
                            <w:szCs w:val="22"/>
                          </w:rPr>
                          <w:t xml:space="preserve">.  </w:t>
                        </w:r>
                        <w:r>
                          <w:rPr>
                            <w:rFonts w:ascii="Calibri" w:eastAsia="Calibri" w:hAnsi="Calibri" w:cs="Arial"/>
                            <w:sz w:val="22"/>
                            <w:szCs w:val="22"/>
                            <w:rtl/>
                          </w:rPr>
                          <w:t>.</w:t>
                        </w:r>
                      </w:p>
                    </w:txbxContent>
                  </v:textbox>
                </v:shape>
                <v:shape id="Straight Arrow Connector 154" o:spid="_x0000_s1217" type="#_x0000_t32" style="position:absolute;left:47592;top:9072;width:0;height:18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" strokecolor="black [3213]" strokeweight=".5pt">
                  <v:stroke dashstyle="longDash" endarrow="block" joinstyle="miter"/>
                </v:shape>
                <v:shape id="Text Box 155" o:spid="_x0000_s1218" type="#_x0000_t202" style="position:absolute;left:40542;top:27723;width:12007;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" filled="f" stroked="f" strokeweight=".5pt">
                  <v:textbox>
                    <w:txbxContent>
                      <w:p w:rsidR="006C22BA" w:rsidRPr="00955AB7" w:rsidRDefault="006C22BA" w:rsidP="00955AB7">
                        <w:pPr>
                          <w:rPr>
                            <w:rFonts w:cs="B Zar"/>
                            <w:rtl/>
                            <w:lang w:bidi="fa-IR"/>
                          </w:rPr>
                        </w:pPr>
                        <w:r>
                          <w:rPr>
                            <w:rFonts w:cs="B Zar" w:hint="cs"/>
                            <w:rtl/>
                            <w:lang w:bidi="fa-IR"/>
                          </w:rPr>
                          <w:t>خروج روغن 150 درجه</w:t>
                        </w:r>
                        <w:r w:rsidRPr="00955AB7">
                          <w:rPr>
                            <w:rFonts w:cs="B Zar" w:hint="cs"/>
                            <w:rtl/>
                            <w:lang w:bidi="fa-IR"/>
                          </w:rPr>
                          <w:t xml:space="preserve"> </w:t>
                        </w:r>
                      </w:p>
                    </w:txbxContent>
                  </v:textbox>
                </v:shape>
                <v:shape id="Text Box 155" o:spid="_x0000_s1219" type="#_x0000_t202" style="position:absolute;left:41864;top:5065;width:11220;height:3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" filled="f" stroked="f" strokeweight=".5pt">
                  <v:textbox>
                    <w:txbxContent>
                      <w:p w:rsidR="006C22BA" w:rsidRDefault="006C22BA" w:rsidP="00955AB7">
                        <w:pPr>
                          <w:pStyle w:val="NormalWeb"/>
                          <w:bidi/>
                          <w:spacing w:before="0" w:beforeAutospacing="0" w:after="160" w:afterAutospacing="0" w:line="256" w:lineRule="auto"/>
                        </w:pPr>
                        <w:r>
                          <w:rPr>
                            <w:rFonts w:ascii="Calibri" w:eastAsia="Calibri" w:cs="B Zar" w:hint="cs"/>
                            <w:sz w:val="22"/>
                            <w:szCs w:val="22"/>
                            <w:rtl/>
                            <w:lang w:bidi="fa-IR"/>
                          </w:rPr>
                          <w:t xml:space="preserve">ورود روغن 100 درجه </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6" o:spid="_x0000_s1220" type="#_x0000_t88" style="position:absolute;left:25390;top:-8388;width:2424;height:265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" adj="983,10890" strokecolor="black [3213]" strokeweight=".5pt">
                  <v:stroke joinstyle="miter"/>
                </v:shape>
                <v:shape id="Text Box 155" o:spid="_x0000_s1221" type="#_x0000_t202" style="position:absolute;left:20491;top:365;width:13894;height:4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" filled="f" stroked="f" strokeweight=".5pt">
                  <v:textbox>
                    <w:txbxContent>
                      <w:p w:rsidR="006C22BA" w:rsidRDefault="006C22BA" w:rsidP="005E2447">
                        <w:pPr>
                          <w:pStyle w:val="NormalWeb"/>
                          <w:bidi/>
                          <w:spacing w:before="0" w:beforeAutospacing="0" w:after="160" w:afterAutospacing="0" w:line="254" w:lineRule="auto"/>
                          <w:jc w:val="center"/>
                          <w:rPr>
                            <w:rFonts w:ascii="Calibri" w:eastAsia="Calibri" w:cs="B Zar"/>
                            <w:sz w:val="22"/>
                            <w:szCs w:val="22"/>
                            <w:rtl/>
                            <w:lang w:bidi="fa-IR"/>
                          </w:rPr>
                        </w:pPr>
                        <w:r>
                          <w:rPr>
                            <w:rFonts w:ascii="Calibri" w:eastAsia="Calibri" w:cs="B Zar" w:hint="cs"/>
                            <w:sz w:val="22"/>
                            <w:szCs w:val="22"/>
                            <w:rtl/>
                            <w:lang w:bidi="fa-IR"/>
                          </w:rPr>
                          <w:t>5000 هزار شاخه لوله فولادی</w:t>
                        </w:r>
                      </w:p>
                      <w:p w:rsidR="006C22BA" w:rsidRDefault="006C22BA" w:rsidP="00376B33">
                        <w:pPr>
                          <w:pStyle w:val="NormalWeb"/>
                          <w:bidi/>
                          <w:spacing w:before="0" w:beforeAutospacing="0" w:after="160" w:afterAutospacing="0" w:line="254" w:lineRule="auto"/>
                          <w:jc w:val="center"/>
                          <w:rPr>
                            <w:rtl/>
                          </w:rPr>
                        </w:pPr>
                      </w:p>
                    </w:txbxContent>
                  </v:textbox>
                </v:shape>
                <v:shape id="Text Box 158" o:spid="_x0000_s1222" type="#_x0000_t202" style="position:absolute;left:2203;top:35059;width:58389;height:4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kY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m08oxMoLNfAAAA//8DAFBLAQItABQABgAIAAAAIQDb4fbL7gAAAIUBAAATAAAAAAAA&#10;AAAAAAAAAAAAAABbQ29udGVudF9UeXBlc10ueG1sUEsBAi0AFAAGAAgAAAAhAFr0LFu/AAAAFQEA&#10;AAsAAAAAAAAAAAAAAAAAHwEAAF9yZWxzLy5yZWxzUEsBAi0AFAAGAAgAAAAhAIRRKRjHAAAA3AAA&#10;AA8AAAAAAAAAAAAAAAAABwIAAGRycy9kb3ducmV2LnhtbFBLBQYAAAAAAwADALcAAAD7AgAAAAA=&#10;" filled="f" stroked="f" strokeweight=".5pt">
                  <v:textbox>
                    <w:txbxContent>
                      <w:p w:rsidR="006C22BA" w:rsidRPr="00CB7FA3" w:rsidRDefault="006C22BA" w:rsidP="00CB7FA3">
                        <w:pPr>
                          <w:bidi/>
                          <w:jc w:val="center"/>
                          <w:rPr>
                            <w:sz w:val="20"/>
                            <w:szCs w:val="20"/>
                            <w:rtl/>
                          </w:rPr>
                        </w:pPr>
                        <w:r w:rsidRPr="00CB7FA3">
                          <w:rPr>
                            <w:rFonts w:eastAsiaTheme="minorEastAsia" w:cs="B Zar" w:hint="cs"/>
                            <w:sz w:val="24"/>
                            <w:szCs w:val="24"/>
                            <w:rtl/>
                            <w:lang w:bidi="fa-IR"/>
                          </w:rPr>
                          <w:t>شکل 5: نمای کلّی محوطۀ تأمین انرژی</w:t>
                        </w:r>
                      </w:p>
                    </w:txbxContent>
                  </v:textbox>
                </v:shape>
                <v:shape id="Straight Arrow Connector 159" o:spid="_x0000_s1223" type="#_x0000_t32" style="position:absolute;left:12617;top:30551;width:27590;height:1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" strokecolor="black [3213]" strokeweight=".5pt">
                  <v:stroke startarrow="classic" startarrowwidth="narrow" startarrowlength="long" endarrow="classic" endarrowwidth="narrow" endarrowlength="long" joinstyle="miter"/>
                </v:shape>
                <v:shape id="Straight Arrow Connector 214" o:spid="_x0000_s1224" type="#_x0000_t32" style="position:absolute;left:11316;top:12409;width:0;height:1494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" strokecolor="black [3213]" strokeweight=".5pt">
                  <v:stroke startarrow="classic" startarrowwidth="narrow" startarrowlength="long" endarrow="classic" endarrowwidth="narrow" endarrowlength="long" joinstyle="miter"/>
                </v:shape>
                <w10:anchorlock/>
              </v:group>
            </w:pict>
          </mc:Fallback>
        </mc:AlternateContent>
      </w:r>
    </w:p>
    <w:p w:rsidR="00B33606" w:rsidRPr="00F20007" w:rsidRDefault="00B33606" w:rsidP="004D0961">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t xml:space="preserve">سرعت </w:t>
      </w:r>
      <w:r w:rsidR="004D0961">
        <w:rPr>
          <w:rFonts w:eastAsiaTheme="minorEastAsia" w:cs="B Zar" w:hint="cs"/>
          <w:sz w:val="28"/>
          <w:szCs w:val="28"/>
          <w:rtl/>
          <w:lang w:bidi="fa-IR"/>
        </w:rPr>
        <w:t>اتیلن گلیکول</w:t>
      </w:r>
      <w:r>
        <w:rPr>
          <w:rFonts w:eastAsiaTheme="minorEastAsia" w:cs="B Zar" w:hint="cs"/>
          <w:sz w:val="28"/>
          <w:szCs w:val="28"/>
          <w:rtl/>
          <w:lang w:bidi="fa-IR"/>
        </w:rPr>
        <w:t xml:space="preserve"> در لوله</w:t>
      </w:r>
      <w:r>
        <w:rPr>
          <w:rFonts w:eastAsiaTheme="minorEastAsia" w:cs="B Zar"/>
          <w:sz w:val="28"/>
          <w:szCs w:val="28"/>
          <w:rtl/>
          <w:lang w:bidi="fa-IR"/>
        </w:rPr>
        <w:softHyphen/>
      </w:r>
      <w:r>
        <w:rPr>
          <w:rFonts w:eastAsiaTheme="minorEastAsia" w:cs="B Zar" w:hint="cs"/>
          <w:sz w:val="28"/>
          <w:szCs w:val="28"/>
          <w:rtl/>
          <w:lang w:bidi="fa-IR"/>
        </w:rPr>
        <w:t xml:space="preserve">های </w:t>
      </w:r>
      <w:r w:rsidR="004D0961">
        <w:rPr>
          <w:rFonts w:eastAsiaTheme="minorEastAsia" w:cs="B Zar" w:hint="cs"/>
          <w:sz w:val="28"/>
          <w:szCs w:val="28"/>
          <w:rtl/>
          <w:lang w:bidi="fa-IR"/>
        </w:rPr>
        <w:t>فولادی</w:t>
      </w:r>
      <w:r>
        <w:rPr>
          <w:rFonts w:eastAsiaTheme="minorEastAsia" w:cs="B Zar" w:hint="cs"/>
          <w:sz w:val="28"/>
          <w:szCs w:val="28"/>
          <w:rtl/>
          <w:lang w:bidi="fa-IR"/>
        </w:rPr>
        <w:t xml:space="preserve"> تقریباً </w:t>
      </w:r>
      <w:r>
        <w:rPr>
          <w:rFonts w:eastAsiaTheme="minorEastAsia" w:cs="B Zar"/>
          <w:sz w:val="28"/>
          <w:szCs w:val="28"/>
          <w:lang w:bidi="fa-IR"/>
        </w:rPr>
        <w:t>m/h</w:t>
      </w:r>
      <w:r>
        <w:rPr>
          <w:rFonts w:eastAsiaTheme="minorEastAsia" w:cs="B Zar" w:hint="cs"/>
          <w:sz w:val="28"/>
          <w:szCs w:val="28"/>
          <w:rtl/>
          <w:lang w:bidi="fa-IR"/>
        </w:rPr>
        <w:t xml:space="preserve"> </w:t>
      </w:r>
      <w:r w:rsidR="004D0961">
        <w:rPr>
          <w:rFonts w:eastAsiaTheme="minorEastAsia" w:cs="B Zar" w:hint="cs"/>
          <w:sz w:val="28"/>
          <w:szCs w:val="28"/>
          <w:rtl/>
          <w:lang w:bidi="fa-IR"/>
        </w:rPr>
        <w:t>330</w:t>
      </w:r>
      <w:r>
        <w:rPr>
          <w:rFonts w:eastAsiaTheme="minorEastAsia" w:cs="B Zar"/>
          <w:sz w:val="28"/>
          <w:szCs w:val="28"/>
          <w:lang w:bidi="fa-IR"/>
        </w:rPr>
        <w:t xml:space="preserve"> </w:t>
      </w:r>
      <w:r>
        <w:rPr>
          <w:rFonts w:eastAsiaTheme="minorEastAsia" w:cs="B Zar" w:hint="cs"/>
          <w:sz w:val="28"/>
          <w:szCs w:val="28"/>
          <w:rtl/>
          <w:lang w:bidi="fa-IR"/>
        </w:rPr>
        <w:t xml:space="preserve"> است و </w:t>
      </w:r>
      <w:r w:rsidR="00F20007">
        <w:rPr>
          <w:rFonts w:eastAsiaTheme="minorEastAsia" w:cs="B Zar" w:hint="cs"/>
          <w:sz w:val="28"/>
          <w:szCs w:val="28"/>
          <w:rtl/>
          <w:lang w:bidi="fa-IR"/>
        </w:rPr>
        <w:t xml:space="preserve">در مدت 1 ساعت </w:t>
      </w:r>
      <w:r w:rsidR="004D0961">
        <w:rPr>
          <w:rFonts w:eastAsiaTheme="minorEastAsia" w:cs="B Zar" w:hint="cs"/>
          <w:sz w:val="28"/>
          <w:szCs w:val="28"/>
          <w:rtl/>
          <w:lang w:bidi="fa-IR"/>
        </w:rPr>
        <w:t xml:space="preserve">اتیلن گلیکول از دمای 100 درجه به </w:t>
      </w:r>
      <w:r w:rsidR="00F20007">
        <w:rPr>
          <w:rFonts w:eastAsiaTheme="minorEastAsia" w:cs="B Zar" w:hint="cs"/>
          <w:sz w:val="28"/>
          <w:szCs w:val="28"/>
          <w:rtl/>
          <w:lang w:bidi="fa-IR"/>
        </w:rPr>
        <w:t xml:space="preserve">150 درجۀ سانتیگراد رسیده و از محوطه خارج </w:t>
      </w:r>
      <w:r w:rsidR="00376B33">
        <w:rPr>
          <w:rFonts w:eastAsiaTheme="minorEastAsia" w:cs="B Zar" w:hint="cs"/>
          <w:sz w:val="28"/>
          <w:szCs w:val="28"/>
          <w:rtl/>
          <w:lang w:bidi="fa-IR"/>
        </w:rPr>
        <w:t xml:space="preserve">و به واحد تبخیر و تبلور منتقل </w:t>
      </w:r>
      <w:r w:rsidR="00F20007">
        <w:rPr>
          <w:rFonts w:eastAsiaTheme="minorEastAsia" w:cs="B Zar" w:hint="cs"/>
          <w:sz w:val="28"/>
          <w:szCs w:val="28"/>
          <w:rtl/>
          <w:lang w:bidi="fa-IR"/>
        </w:rPr>
        <w:t>می</w:t>
      </w:r>
      <w:r w:rsidR="00F20007" w:rsidRPr="00F20007">
        <w:rPr>
          <w:rFonts w:eastAsiaTheme="minorEastAsia" w:cs="B Zar" w:hint="cs"/>
          <w:sz w:val="28"/>
          <w:szCs w:val="28"/>
          <w:rtl/>
          <w:lang w:bidi="fa-IR"/>
        </w:rPr>
        <w:t>گردد</w:t>
      </w:r>
      <w:r w:rsidR="00F20007">
        <w:rPr>
          <w:rFonts w:eastAsiaTheme="minorEastAsia" w:cs="B Zar" w:hint="cs"/>
          <w:sz w:val="28"/>
          <w:szCs w:val="28"/>
          <w:rtl/>
          <w:lang w:bidi="fa-IR"/>
        </w:rPr>
        <w:t>.</w:t>
      </w:r>
    </w:p>
    <w:p w:rsidR="009E1765" w:rsidRDefault="002B5A86" w:rsidP="009E1765">
      <w:pPr>
        <w:bidi/>
        <w:spacing w:before="240" w:after="120" w:line="288" w:lineRule="auto"/>
        <w:ind w:firstLine="397"/>
        <w:jc w:val="both"/>
        <w:rPr>
          <w:rFonts w:eastAsiaTheme="minorEastAsia" w:cs="B Zar"/>
          <w:sz w:val="28"/>
          <w:szCs w:val="28"/>
          <w:rtl/>
          <w:lang w:bidi="fa-IR"/>
        </w:rPr>
      </w:pPr>
      <w:r>
        <w:rPr>
          <w:rFonts w:eastAsiaTheme="minorEastAsia" w:cs="B Zar" w:hint="cs"/>
          <w:sz w:val="28"/>
          <w:szCs w:val="28"/>
          <w:rtl/>
          <w:lang w:bidi="fa-IR"/>
        </w:rPr>
        <w:t>بعد از</w:t>
      </w:r>
      <w:r w:rsidR="004D0961">
        <w:rPr>
          <w:rFonts w:eastAsiaTheme="minorEastAsia" w:cs="B Zar" w:hint="cs"/>
          <w:sz w:val="28"/>
          <w:szCs w:val="28"/>
          <w:rtl/>
          <w:lang w:bidi="fa-IR"/>
        </w:rPr>
        <w:t>اینکه طی</w:t>
      </w:r>
      <w:r>
        <w:rPr>
          <w:rFonts w:eastAsiaTheme="minorEastAsia" w:cs="B Zar" w:hint="cs"/>
          <w:sz w:val="28"/>
          <w:szCs w:val="28"/>
          <w:rtl/>
          <w:lang w:bidi="fa-IR"/>
        </w:rPr>
        <w:t xml:space="preserve"> تبخیر و تبلورهای متوالی غلظت لیتیم در شورابه به بالای 5 گرم بر لیتر رسید باید ترسیب </w:t>
      </w:r>
      <w:r w:rsidR="004D0961">
        <w:rPr>
          <w:rFonts w:eastAsiaTheme="minorEastAsia" w:cs="B Zar" w:hint="cs"/>
          <w:sz w:val="28"/>
          <w:szCs w:val="28"/>
          <w:rtl/>
          <w:lang w:bidi="fa-IR"/>
        </w:rPr>
        <w:t>لیتیم</w:t>
      </w:r>
      <w:r>
        <w:rPr>
          <w:rFonts w:eastAsiaTheme="minorEastAsia" w:cs="B Zar" w:hint="cs"/>
          <w:sz w:val="28"/>
          <w:szCs w:val="28"/>
          <w:rtl/>
          <w:lang w:bidi="fa-IR"/>
        </w:rPr>
        <w:t xml:space="preserve"> صورت گیرد. از آنجایی که حجم شورابۀ ورودی به مرحلۀ ترسیب لیتیم در قیاس با حجم شورابۀ اولیه بسیار کم است (</w:t>
      </w:r>
      <w:r w:rsidR="00953AFB">
        <w:rPr>
          <w:rFonts w:eastAsiaTheme="minorEastAsia" w:cs="B Zar" w:hint="cs"/>
          <w:sz w:val="28"/>
          <w:szCs w:val="28"/>
          <w:rtl/>
          <w:lang w:bidi="fa-IR"/>
        </w:rPr>
        <w:t>کمتر از 1 درصد</w:t>
      </w:r>
      <w:r>
        <w:rPr>
          <w:rFonts w:eastAsiaTheme="minorEastAsia" w:cs="B Zar" w:hint="cs"/>
          <w:sz w:val="28"/>
          <w:szCs w:val="28"/>
          <w:rtl/>
          <w:lang w:bidi="fa-IR"/>
        </w:rPr>
        <w:t>)</w:t>
      </w:r>
      <w:r w:rsidR="00953AFB">
        <w:rPr>
          <w:rFonts w:eastAsiaTheme="minorEastAsia" w:cs="B Zar" w:hint="cs"/>
          <w:sz w:val="28"/>
          <w:szCs w:val="28"/>
          <w:rtl/>
          <w:lang w:bidi="fa-IR"/>
        </w:rPr>
        <w:t>، در این مقطع تاثیر چندانی در ارزیابی اقتصادی ندارد لذا در ارزیابی اقتصادی مقدماتی از آن صرف نظر می</w:t>
      </w:r>
      <w:r w:rsidR="00953AFB">
        <w:rPr>
          <w:rFonts w:eastAsiaTheme="minorEastAsia" w:cs="B Zar"/>
          <w:sz w:val="28"/>
          <w:szCs w:val="28"/>
          <w:rtl/>
          <w:lang w:bidi="fa-IR"/>
        </w:rPr>
        <w:softHyphen/>
      </w:r>
      <w:r w:rsidR="00953AFB">
        <w:rPr>
          <w:rFonts w:eastAsiaTheme="minorEastAsia" w:cs="B Zar" w:hint="cs"/>
          <w:sz w:val="28"/>
          <w:szCs w:val="28"/>
          <w:rtl/>
          <w:lang w:bidi="fa-IR"/>
        </w:rPr>
        <w:t>گردد.</w:t>
      </w:r>
      <w:r w:rsidR="004D0961">
        <w:rPr>
          <w:rFonts w:eastAsiaTheme="minorEastAsia" w:cs="B Zar" w:hint="cs"/>
          <w:sz w:val="28"/>
          <w:szCs w:val="28"/>
          <w:rtl/>
          <w:lang w:bidi="fa-IR"/>
        </w:rPr>
        <w:t xml:space="preserve"> </w:t>
      </w:r>
    </w:p>
    <w:p w:rsidR="009E1765" w:rsidRDefault="009E1765">
      <w:pPr>
        <w:rPr>
          <w:rFonts w:eastAsiaTheme="minorEastAsia" w:cs="B Zar"/>
          <w:sz w:val="28"/>
          <w:szCs w:val="28"/>
          <w:rtl/>
          <w:lang w:bidi="fa-IR"/>
        </w:rPr>
      </w:pPr>
      <w:r>
        <w:rPr>
          <w:rFonts w:eastAsiaTheme="minorEastAsia" w:cs="B Zar"/>
          <w:sz w:val="28"/>
          <w:szCs w:val="28"/>
          <w:rtl/>
          <w:lang w:bidi="fa-IR"/>
        </w:rPr>
        <w:br w:type="page"/>
      </w:r>
    </w:p>
    <w:p w:rsidR="009E1765" w:rsidRPr="009E1765" w:rsidRDefault="009E1765" w:rsidP="00B13072">
      <w:pPr>
        <w:bidi/>
        <w:spacing w:after="0" w:line="288" w:lineRule="auto"/>
        <w:rPr>
          <w:rFonts w:cs="B Titr"/>
          <w:sz w:val="28"/>
          <w:szCs w:val="28"/>
          <w:rtl/>
          <w:lang w:bidi="fa-IR"/>
        </w:rPr>
      </w:pPr>
      <w:r>
        <w:rPr>
          <w:rFonts w:cs="B Titr" w:hint="cs"/>
          <w:sz w:val="28"/>
          <w:szCs w:val="28"/>
          <w:rtl/>
          <w:lang w:bidi="fa-IR"/>
        </w:rPr>
        <w:lastRenderedPageBreak/>
        <w:t xml:space="preserve">4- </w:t>
      </w:r>
      <w:r w:rsidRPr="009E1765">
        <w:rPr>
          <w:rFonts w:cs="B Titr" w:hint="cs"/>
          <w:sz w:val="28"/>
          <w:szCs w:val="28"/>
          <w:rtl/>
          <w:lang w:bidi="fa-IR"/>
        </w:rPr>
        <w:t xml:space="preserve">بررسی </w:t>
      </w:r>
      <w:r w:rsidR="00B13072">
        <w:rPr>
          <w:rFonts w:cs="B Titr" w:hint="cs"/>
          <w:sz w:val="28"/>
          <w:szCs w:val="28"/>
          <w:rtl/>
          <w:lang w:bidi="fa-IR"/>
        </w:rPr>
        <w:t xml:space="preserve">فنی و </w:t>
      </w:r>
      <w:r w:rsidRPr="009E1765">
        <w:rPr>
          <w:rFonts w:cs="B Titr" w:hint="cs"/>
          <w:sz w:val="28"/>
          <w:szCs w:val="28"/>
          <w:rtl/>
          <w:lang w:bidi="fa-IR"/>
        </w:rPr>
        <w:t>اقتصادی</w:t>
      </w:r>
    </w:p>
    <w:p w:rsidR="006A15C5" w:rsidRPr="006A15C5" w:rsidRDefault="006A15C5" w:rsidP="006A15C5">
      <w:pPr>
        <w:bidi/>
        <w:spacing w:before="360" w:after="0" w:line="240" w:lineRule="auto"/>
        <w:jc w:val="both"/>
        <w:rPr>
          <w:rFonts w:cs="B Mitra"/>
          <w:b/>
          <w:bCs/>
          <w:sz w:val="28"/>
          <w:szCs w:val="28"/>
          <w:rtl/>
          <w:lang w:bidi="fa-IR"/>
        </w:rPr>
      </w:pPr>
      <w:r w:rsidRPr="006A15C5">
        <w:rPr>
          <w:rFonts w:cs="B Mitra" w:hint="cs"/>
          <w:b/>
          <w:bCs/>
          <w:sz w:val="28"/>
          <w:szCs w:val="28"/>
          <w:rtl/>
          <w:lang w:bidi="fa-IR"/>
        </w:rPr>
        <w:t>4-الف</w:t>
      </w:r>
      <w:r>
        <w:rPr>
          <w:rFonts w:cs="B Mitra" w:hint="cs"/>
          <w:b/>
          <w:bCs/>
          <w:sz w:val="28"/>
          <w:szCs w:val="28"/>
          <w:rtl/>
          <w:lang w:bidi="fa-IR"/>
        </w:rPr>
        <w:t>.</w:t>
      </w:r>
      <w:r w:rsidRPr="006A15C5">
        <w:rPr>
          <w:rFonts w:cs="B Mitra" w:hint="cs"/>
          <w:b/>
          <w:bCs/>
          <w:sz w:val="28"/>
          <w:szCs w:val="28"/>
          <w:rtl/>
          <w:lang w:bidi="fa-IR"/>
        </w:rPr>
        <w:t xml:space="preserve"> گزینۀ اصلی</w:t>
      </w:r>
    </w:p>
    <w:p w:rsidR="001D165D" w:rsidRDefault="004D0961" w:rsidP="006A15C5">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t xml:space="preserve">مطابق با طراحی مقدماتی مذکور، </w:t>
      </w:r>
      <w:r w:rsidR="001D165D">
        <w:rPr>
          <w:rFonts w:eastAsiaTheme="minorEastAsia" w:cs="B Zar" w:hint="cs"/>
          <w:sz w:val="28"/>
          <w:szCs w:val="28"/>
          <w:rtl/>
          <w:lang w:bidi="fa-IR"/>
        </w:rPr>
        <w:t xml:space="preserve">فهرست اقلام </w:t>
      </w:r>
      <w:r w:rsidR="00EB32ED">
        <w:rPr>
          <w:rFonts w:eastAsiaTheme="minorEastAsia" w:cs="B Zar" w:hint="cs"/>
          <w:sz w:val="28"/>
          <w:szCs w:val="28"/>
          <w:rtl/>
          <w:lang w:bidi="fa-IR"/>
        </w:rPr>
        <w:t>اساسی مورد نیاز برای ی</w:t>
      </w:r>
      <w:r w:rsidR="001D165D">
        <w:rPr>
          <w:rFonts w:eastAsiaTheme="minorEastAsia" w:cs="B Zar" w:hint="cs"/>
          <w:sz w:val="28"/>
          <w:szCs w:val="28"/>
          <w:rtl/>
          <w:lang w:bidi="fa-IR"/>
        </w:rPr>
        <w:t xml:space="preserve">ک واحد تولید کربنات </w:t>
      </w:r>
      <w:r>
        <w:rPr>
          <w:rFonts w:eastAsiaTheme="minorEastAsia" w:cs="B Zar" w:hint="cs"/>
          <w:sz w:val="28"/>
          <w:szCs w:val="28"/>
          <w:rtl/>
          <w:lang w:bidi="fa-IR"/>
        </w:rPr>
        <w:t>منیزیم</w:t>
      </w:r>
      <w:r w:rsidR="001D165D">
        <w:rPr>
          <w:rFonts w:eastAsiaTheme="minorEastAsia" w:cs="B Zar" w:hint="cs"/>
          <w:sz w:val="28"/>
          <w:szCs w:val="28"/>
          <w:rtl/>
          <w:lang w:bidi="fa-IR"/>
        </w:rPr>
        <w:t xml:space="preserve"> با ظرفیّت سالانۀ</w:t>
      </w:r>
      <w:r w:rsidR="00EB32ED">
        <w:rPr>
          <w:rFonts w:eastAsiaTheme="minorEastAsia" w:cs="B Zar" w:hint="cs"/>
          <w:sz w:val="28"/>
          <w:szCs w:val="28"/>
          <w:rtl/>
          <w:lang w:bidi="fa-IR"/>
        </w:rPr>
        <w:t xml:space="preserve"> 50 هزارتن </w:t>
      </w:r>
      <w:r w:rsidR="00363628">
        <w:rPr>
          <w:rFonts w:eastAsiaTheme="minorEastAsia" w:cs="B Zar" w:hint="cs"/>
          <w:sz w:val="28"/>
          <w:szCs w:val="28"/>
          <w:rtl/>
          <w:lang w:bidi="fa-IR"/>
        </w:rPr>
        <w:t xml:space="preserve">به شرح زیر است. </w:t>
      </w:r>
    </w:p>
    <w:p w:rsidR="00EB32ED" w:rsidRDefault="00EB32ED" w:rsidP="00EB32ED">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t>فضای مسقف (2</w:t>
      </w:r>
      <w:r>
        <w:rPr>
          <w:rFonts w:eastAsiaTheme="minorEastAsia" w:cs="B Zar"/>
          <w:sz w:val="28"/>
          <w:szCs w:val="28"/>
          <w:lang w:bidi="fa-IR"/>
        </w:rPr>
        <w:t>m</w:t>
      </w:r>
      <w:r>
        <w:rPr>
          <w:rFonts w:eastAsiaTheme="minorEastAsia" w:cs="B Zar" w:hint="cs"/>
          <w:sz w:val="28"/>
          <w:szCs w:val="28"/>
          <w:rtl/>
          <w:lang w:bidi="fa-IR"/>
        </w:rPr>
        <w:t>):</w:t>
      </w:r>
      <w:r>
        <w:rPr>
          <w:rFonts w:eastAsiaTheme="minorEastAsia" w:cs="B Zar" w:hint="cs"/>
          <w:sz w:val="28"/>
          <w:szCs w:val="28"/>
          <w:rtl/>
          <w:lang w:bidi="fa-IR"/>
        </w:rPr>
        <w:tab/>
        <w:t>2000</w:t>
      </w:r>
    </w:p>
    <w:p w:rsidR="00EB32ED" w:rsidRDefault="00EB32ED" w:rsidP="00F3475F">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t>فضای باز مسطّح (2</w:t>
      </w:r>
      <w:r>
        <w:rPr>
          <w:rFonts w:eastAsiaTheme="minorEastAsia" w:cs="B Zar"/>
          <w:sz w:val="28"/>
          <w:szCs w:val="28"/>
          <w:lang w:bidi="fa-IR"/>
        </w:rPr>
        <w:t>m</w:t>
      </w:r>
      <w:r>
        <w:rPr>
          <w:rFonts w:eastAsiaTheme="minorEastAsia" w:cs="B Zar" w:hint="cs"/>
          <w:sz w:val="28"/>
          <w:szCs w:val="28"/>
          <w:rtl/>
          <w:lang w:bidi="fa-IR"/>
        </w:rPr>
        <w:t>):</w:t>
      </w:r>
      <w:r>
        <w:rPr>
          <w:rFonts w:eastAsiaTheme="minorEastAsia" w:cs="B Zar" w:hint="cs"/>
          <w:sz w:val="28"/>
          <w:szCs w:val="28"/>
          <w:rtl/>
          <w:lang w:bidi="fa-IR"/>
        </w:rPr>
        <w:tab/>
      </w:r>
      <w:r w:rsidR="00F3475F">
        <w:rPr>
          <w:rFonts w:eastAsiaTheme="minorEastAsia" w:cs="B Zar" w:hint="cs"/>
          <w:sz w:val="28"/>
          <w:szCs w:val="28"/>
          <w:rtl/>
          <w:lang w:bidi="fa-IR"/>
        </w:rPr>
        <w:t>2</w:t>
      </w:r>
      <w:r>
        <w:rPr>
          <w:rFonts w:eastAsiaTheme="minorEastAsia" w:cs="B Zar" w:hint="cs"/>
          <w:sz w:val="28"/>
          <w:szCs w:val="28"/>
          <w:rtl/>
          <w:lang w:bidi="fa-IR"/>
        </w:rPr>
        <w:t>.500.000</w:t>
      </w:r>
    </w:p>
    <w:p w:rsidR="0054480C" w:rsidRDefault="0054480C" w:rsidP="00220C34">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t>مخزن اختلاط 20 هزارلیتری از جنس پلی اتیلن:</w:t>
      </w:r>
      <w:r>
        <w:rPr>
          <w:rFonts w:eastAsiaTheme="minorEastAsia" w:cs="B Zar" w:hint="cs"/>
          <w:sz w:val="28"/>
          <w:szCs w:val="28"/>
          <w:rtl/>
          <w:lang w:bidi="fa-IR"/>
        </w:rPr>
        <w:tab/>
      </w:r>
      <w:r w:rsidR="00220C34">
        <w:rPr>
          <w:rFonts w:eastAsiaTheme="minorEastAsia" w:cs="B Zar" w:hint="cs"/>
          <w:sz w:val="28"/>
          <w:szCs w:val="28"/>
          <w:rtl/>
          <w:lang w:bidi="fa-IR"/>
        </w:rPr>
        <w:t>100</w:t>
      </w:r>
      <w:r>
        <w:rPr>
          <w:rFonts w:eastAsiaTheme="minorEastAsia" w:cs="B Zar" w:hint="cs"/>
          <w:sz w:val="28"/>
          <w:szCs w:val="28"/>
          <w:rtl/>
          <w:lang w:bidi="fa-IR"/>
        </w:rPr>
        <w:t xml:space="preserve"> عدد (هر مخزن 60 میلیون تومان)</w:t>
      </w:r>
    </w:p>
    <w:p w:rsidR="0054480C" w:rsidRDefault="00B5444B" w:rsidP="00813726">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t>شفت و همزن:</w:t>
      </w:r>
      <w:r>
        <w:rPr>
          <w:rFonts w:eastAsiaTheme="minorEastAsia" w:cs="B Zar" w:hint="cs"/>
          <w:sz w:val="28"/>
          <w:szCs w:val="28"/>
          <w:rtl/>
          <w:lang w:bidi="fa-IR"/>
        </w:rPr>
        <w:tab/>
      </w:r>
      <w:r w:rsidR="00220C34">
        <w:rPr>
          <w:rFonts w:eastAsiaTheme="minorEastAsia" w:cs="B Zar" w:hint="cs"/>
          <w:sz w:val="28"/>
          <w:szCs w:val="28"/>
          <w:rtl/>
          <w:lang w:bidi="fa-IR"/>
        </w:rPr>
        <w:t>100</w:t>
      </w:r>
      <w:r>
        <w:rPr>
          <w:rFonts w:eastAsiaTheme="minorEastAsia" w:cs="B Zar" w:hint="cs"/>
          <w:sz w:val="28"/>
          <w:szCs w:val="28"/>
          <w:rtl/>
          <w:lang w:bidi="fa-IR"/>
        </w:rPr>
        <w:t>دستگاه (</w:t>
      </w:r>
      <w:r w:rsidR="00813726">
        <w:rPr>
          <w:rFonts w:eastAsiaTheme="minorEastAsia" w:cs="B Zar" w:hint="cs"/>
          <w:sz w:val="28"/>
          <w:szCs w:val="28"/>
          <w:rtl/>
          <w:lang w:bidi="fa-IR"/>
        </w:rPr>
        <w:t>هر شفت و همزن 90 میلیون تومان</w:t>
      </w:r>
      <w:r>
        <w:rPr>
          <w:rFonts w:eastAsiaTheme="minorEastAsia" w:cs="B Zar" w:hint="cs"/>
          <w:sz w:val="28"/>
          <w:szCs w:val="28"/>
          <w:rtl/>
          <w:lang w:bidi="fa-IR"/>
        </w:rPr>
        <w:t>)</w:t>
      </w:r>
    </w:p>
    <w:p w:rsidR="000A6D4B" w:rsidRDefault="003E0C38" w:rsidP="006C03CB">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t xml:space="preserve">الکترموتور </w:t>
      </w:r>
      <w:r w:rsidR="00E1562A">
        <w:rPr>
          <w:rFonts w:eastAsiaTheme="minorEastAsia" w:cs="B Zar" w:hint="cs"/>
          <w:sz w:val="28"/>
          <w:szCs w:val="28"/>
          <w:rtl/>
          <w:lang w:bidi="fa-IR"/>
        </w:rPr>
        <w:t xml:space="preserve">با </w:t>
      </w:r>
      <w:r w:rsidR="00E1562A" w:rsidRPr="00B632B1">
        <w:rPr>
          <w:rFonts w:eastAsiaTheme="minorEastAsia" w:cs="B Zar" w:hint="cs"/>
          <w:sz w:val="28"/>
          <w:szCs w:val="28"/>
          <w:rtl/>
          <w:lang w:bidi="fa-IR"/>
        </w:rPr>
        <w:t>ت</w:t>
      </w:r>
      <w:r w:rsidRPr="00B632B1">
        <w:rPr>
          <w:rFonts w:eastAsiaTheme="minorEastAsia" w:cs="B Zar" w:hint="cs"/>
          <w:sz w:val="28"/>
          <w:szCs w:val="28"/>
          <w:rtl/>
          <w:lang w:bidi="fa-IR"/>
        </w:rPr>
        <w:t>و</w:t>
      </w:r>
      <w:r w:rsidR="00E1562A" w:rsidRPr="00B632B1">
        <w:rPr>
          <w:rFonts w:eastAsiaTheme="minorEastAsia" w:cs="B Zar" w:hint="cs"/>
          <w:sz w:val="28"/>
          <w:szCs w:val="28"/>
          <w:rtl/>
          <w:lang w:bidi="fa-IR"/>
        </w:rPr>
        <w:t>ا</w:t>
      </w:r>
      <w:r w:rsidRPr="00B632B1">
        <w:rPr>
          <w:rFonts w:eastAsiaTheme="minorEastAsia" w:cs="B Zar" w:hint="cs"/>
          <w:sz w:val="28"/>
          <w:szCs w:val="28"/>
          <w:rtl/>
          <w:lang w:bidi="fa-IR"/>
        </w:rPr>
        <w:t xml:space="preserve">ن </w:t>
      </w:r>
      <w:r w:rsidR="006C03CB" w:rsidRPr="00B632B1">
        <w:rPr>
          <w:rFonts w:eastAsiaTheme="minorEastAsia" w:cs="B Zar" w:hint="cs"/>
          <w:sz w:val="28"/>
          <w:szCs w:val="28"/>
          <w:rtl/>
          <w:lang w:bidi="fa-IR"/>
        </w:rPr>
        <w:t xml:space="preserve"> </w:t>
      </w:r>
      <w:r w:rsidR="006C03CB" w:rsidRPr="00B632B1">
        <w:rPr>
          <w:rFonts w:eastAsiaTheme="minorEastAsia" w:cs="B Zar"/>
          <w:sz w:val="28"/>
          <w:szCs w:val="28"/>
          <w:lang w:bidi="fa-IR"/>
        </w:rPr>
        <w:t xml:space="preserve"> </w:t>
      </w:r>
      <w:r w:rsidRPr="00B632B1">
        <w:rPr>
          <w:rFonts w:eastAsiaTheme="minorEastAsia" w:cs="B Zar"/>
          <w:sz w:val="28"/>
          <w:szCs w:val="28"/>
          <w:lang w:bidi="fa-IR"/>
        </w:rPr>
        <w:t>kW</w:t>
      </w:r>
      <w:r w:rsidR="006C03CB" w:rsidRPr="00B632B1">
        <w:rPr>
          <w:rFonts w:eastAsiaTheme="minorEastAsia" w:cs="B Zar" w:hint="cs"/>
          <w:sz w:val="28"/>
          <w:szCs w:val="28"/>
          <w:rtl/>
          <w:lang w:bidi="fa-IR"/>
        </w:rPr>
        <w:t xml:space="preserve">55 </w:t>
      </w:r>
      <w:r w:rsidRPr="00B632B1">
        <w:rPr>
          <w:rFonts w:eastAsiaTheme="minorEastAsia" w:cs="B Zar" w:hint="cs"/>
          <w:sz w:val="28"/>
          <w:szCs w:val="28"/>
          <w:rtl/>
          <w:lang w:bidi="fa-IR"/>
        </w:rPr>
        <w:t>:</w:t>
      </w:r>
      <w:r w:rsidRPr="00B632B1">
        <w:rPr>
          <w:rFonts w:eastAsiaTheme="minorEastAsia" w:cs="B Zar" w:hint="cs"/>
          <w:sz w:val="28"/>
          <w:szCs w:val="28"/>
          <w:rtl/>
          <w:lang w:bidi="fa-IR"/>
        </w:rPr>
        <w:tab/>
        <w:t>100 دست</w:t>
      </w:r>
      <w:r>
        <w:rPr>
          <w:rFonts w:eastAsiaTheme="minorEastAsia" w:cs="B Zar" w:hint="cs"/>
          <w:sz w:val="28"/>
          <w:szCs w:val="28"/>
          <w:rtl/>
          <w:lang w:bidi="fa-IR"/>
        </w:rPr>
        <w:t>گاه (برای مخازن اختلاط)</w:t>
      </w:r>
      <w:r w:rsidR="006C03CB">
        <w:rPr>
          <w:rFonts w:eastAsiaTheme="minorEastAsia" w:cs="B Zar" w:hint="cs"/>
          <w:sz w:val="28"/>
          <w:szCs w:val="28"/>
          <w:rtl/>
          <w:lang w:bidi="fa-IR"/>
        </w:rPr>
        <w:t xml:space="preserve"> 70 تا 80 میلیون تومان</w:t>
      </w:r>
    </w:p>
    <w:p w:rsidR="00AC530F" w:rsidRDefault="00AC530F" w:rsidP="00230C1F">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t xml:space="preserve">صافی </w:t>
      </w:r>
      <w:r w:rsidR="00230C1F">
        <w:rPr>
          <w:rFonts w:eastAsiaTheme="minorEastAsia" w:cs="B Zar" w:hint="cs"/>
          <w:sz w:val="28"/>
          <w:szCs w:val="28"/>
          <w:rtl/>
          <w:lang w:bidi="fa-IR"/>
        </w:rPr>
        <w:t xml:space="preserve">تراکمی </w:t>
      </w:r>
      <w:r>
        <w:rPr>
          <w:rFonts w:eastAsiaTheme="minorEastAsia" w:cs="B Zar" w:hint="cs"/>
          <w:sz w:val="28"/>
          <w:szCs w:val="28"/>
          <w:rtl/>
          <w:lang w:bidi="fa-IR"/>
        </w:rPr>
        <w:t xml:space="preserve">با ظرفیّت </w:t>
      </w:r>
      <w:r>
        <w:rPr>
          <w:rFonts w:eastAsiaTheme="minorEastAsia" w:cs="B Zar"/>
          <w:sz w:val="28"/>
          <w:szCs w:val="28"/>
          <w:lang w:bidi="fa-IR"/>
        </w:rPr>
        <w:t>/h</w:t>
      </w:r>
      <w:r w:rsidRPr="00AC530F">
        <w:rPr>
          <w:rFonts w:eastAsiaTheme="minorEastAsia" w:cs="B Zar" w:hint="cs"/>
          <w:sz w:val="28"/>
          <w:szCs w:val="28"/>
          <w:vertAlign w:val="superscript"/>
          <w:rtl/>
          <w:lang w:bidi="fa-IR"/>
        </w:rPr>
        <w:t>3</w:t>
      </w:r>
      <w:r>
        <w:rPr>
          <w:rFonts w:eastAsiaTheme="minorEastAsia" w:cs="B Zar"/>
          <w:sz w:val="28"/>
          <w:szCs w:val="28"/>
          <w:lang w:bidi="fa-IR"/>
        </w:rPr>
        <w:t>m</w:t>
      </w:r>
      <w:r w:rsidR="00D44C69">
        <w:rPr>
          <w:rFonts w:eastAsiaTheme="minorEastAsia" w:cs="B Zar" w:hint="cs"/>
          <w:sz w:val="28"/>
          <w:szCs w:val="28"/>
          <w:rtl/>
          <w:lang w:bidi="fa-IR"/>
        </w:rPr>
        <w:t xml:space="preserve"> 200</w:t>
      </w:r>
      <w:r>
        <w:rPr>
          <w:rFonts w:eastAsiaTheme="minorEastAsia" w:cs="B Zar" w:hint="cs"/>
          <w:sz w:val="28"/>
          <w:szCs w:val="28"/>
          <w:rtl/>
          <w:lang w:bidi="fa-IR"/>
        </w:rPr>
        <w:t>:</w:t>
      </w:r>
      <w:r>
        <w:rPr>
          <w:rFonts w:eastAsiaTheme="minorEastAsia" w:cs="B Zar" w:hint="cs"/>
          <w:sz w:val="28"/>
          <w:szCs w:val="28"/>
          <w:rtl/>
          <w:lang w:bidi="fa-IR"/>
        </w:rPr>
        <w:tab/>
      </w:r>
      <w:r w:rsidR="00D44C69">
        <w:rPr>
          <w:rFonts w:eastAsiaTheme="minorEastAsia" w:cs="B Zar"/>
          <w:sz w:val="28"/>
          <w:szCs w:val="28"/>
          <w:rtl/>
          <w:lang w:bidi="fa-IR"/>
        </w:rPr>
        <w:tab/>
      </w:r>
      <w:r>
        <w:rPr>
          <w:rFonts w:eastAsiaTheme="minorEastAsia" w:cs="B Zar" w:hint="cs"/>
          <w:sz w:val="28"/>
          <w:szCs w:val="28"/>
          <w:rtl/>
          <w:lang w:bidi="fa-IR"/>
        </w:rPr>
        <w:t>3 دستگاه</w:t>
      </w:r>
      <w:r w:rsidR="001B3EED">
        <w:rPr>
          <w:rFonts w:eastAsiaTheme="minorEastAsia" w:cs="B Zar" w:hint="cs"/>
          <w:sz w:val="28"/>
          <w:szCs w:val="28"/>
          <w:rtl/>
          <w:lang w:bidi="fa-IR"/>
        </w:rPr>
        <w:t xml:space="preserve"> (هر صافی </w:t>
      </w:r>
      <w:r w:rsidR="008F7BB6">
        <w:rPr>
          <w:rFonts w:eastAsiaTheme="minorEastAsia" w:cs="B Zar" w:hint="cs"/>
          <w:sz w:val="28"/>
          <w:szCs w:val="28"/>
          <w:rtl/>
          <w:lang w:bidi="fa-IR"/>
        </w:rPr>
        <w:t>32</w:t>
      </w:r>
      <w:r w:rsidR="001B3EED">
        <w:rPr>
          <w:rFonts w:eastAsiaTheme="minorEastAsia" w:cs="B Zar" w:hint="cs"/>
          <w:sz w:val="28"/>
          <w:szCs w:val="28"/>
          <w:rtl/>
          <w:lang w:bidi="fa-IR"/>
        </w:rPr>
        <w:t xml:space="preserve"> میلیارد تومان</w:t>
      </w:r>
      <w:r w:rsidR="006C03CB">
        <w:rPr>
          <w:rFonts w:eastAsiaTheme="minorEastAsia" w:cs="B Zar" w:hint="cs"/>
          <w:sz w:val="28"/>
          <w:szCs w:val="28"/>
          <w:rtl/>
          <w:lang w:bidi="fa-IR"/>
        </w:rPr>
        <w:t>، چینی 15 میلیارد</w:t>
      </w:r>
      <w:r w:rsidR="001B3EED">
        <w:rPr>
          <w:rFonts w:eastAsiaTheme="minorEastAsia" w:cs="B Zar" w:hint="cs"/>
          <w:sz w:val="28"/>
          <w:szCs w:val="28"/>
          <w:rtl/>
          <w:lang w:bidi="fa-IR"/>
        </w:rPr>
        <w:t>)</w:t>
      </w:r>
    </w:p>
    <w:p w:rsidR="00B00A26" w:rsidRDefault="000B4256" w:rsidP="002750BB">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t>اتیلن گلیکول</w:t>
      </w:r>
      <w:r w:rsidR="009076D2">
        <w:rPr>
          <w:rFonts w:eastAsiaTheme="minorEastAsia" w:cs="B Zar" w:hint="cs"/>
          <w:sz w:val="28"/>
          <w:szCs w:val="28"/>
          <w:rtl/>
          <w:lang w:bidi="fa-IR"/>
        </w:rPr>
        <w:t xml:space="preserve"> (</w:t>
      </w:r>
      <w:r w:rsidR="002750BB">
        <w:rPr>
          <w:rFonts w:eastAsiaTheme="minorEastAsia" w:cs="B Zar" w:hint="cs"/>
          <w:sz w:val="28"/>
          <w:szCs w:val="28"/>
          <w:rtl/>
          <w:lang w:bidi="fa-IR"/>
        </w:rPr>
        <w:t>تن</w:t>
      </w:r>
      <w:r w:rsidR="002424F1">
        <w:rPr>
          <w:rFonts w:eastAsiaTheme="minorEastAsia" w:cs="B Zar" w:hint="cs"/>
          <w:sz w:val="28"/>
          <w:szCs w:val="28"/>
          <w:rtl/>
          <w:lang w:bidi="fa-IR"/>
        </w:rPr>
        <w:t>):</w:t>
      </w:r>
      <w:r w:rsidR="002750BB">
        <w:rPr>
          <w:rFonts w:eastAsiaTheme="minorEastAsia" w:cs="B Zar" w:hint="cs"/>
          <w:sz w:val="28"/>
          <w:szCs w:val="28"/>
          <w:rtl/>
          <w:lang w:bidi="fa-IR"/>
        </w:rPr>
        <w:t xml:space="preserve">  40.000</w:t>
      </w:r>
      <w:r w:rsidR="002424F1">
        <w:rPr>
          <w:rFonts w:eastAsiaTheme="minorEastAsia" w:cs="B Zar" w:hint="cs"/>
          <w:sz w:val="28"/>
          <w:szCs w:val="28"/>
          <w:rtl/>
          <w:lang w:bidi="fa-IR"/>
        </w:rPr>
        <w:tab/>
      </w:r>
      <w:r w:rsidR="009076D2">
        <w:rPr>
          <w:rFonts w:eastAsiaTheme="minorEastAsia" w:cs="B Zar" w:hint="cs"/>
          <w:sz w:val="28"/>
          <w:szCs w:val="28"/>
          <w:rtl/>
          <w:lang w:bidi="fa-IR"/>
        </w:rPr>
        <w:t xml:space="preserve">     </w:t>
      </w:r>
      <w:r w:rsidR="009076D2">
        <w:rPr>
          <w:rFonts w:eastAsiaTheme="minorEastAsia" w:cs="B Zar" w:hint="cs"/>
          <w:sz w:val="28"/>
          <w:szCs w:val="28"/>
          <w:rtl/>
          <w:lang w:bidi="fa-IR"/>
        </w:rPr>
        <w:tab/>
        <w:t xml:space="preserve"> (به قمیت </w:t>
      </w:r>
      <w:r>
        <w:rPr>
          <w:rFonts w:eastAsiaTheme="minorEastAsia" w:cs="B Zar" w:hint="cs"/>
          <w:sz w:val="28"/>
          <w:szCs w:val="28"/>
          <w:rtl/>
          <w:lang w:bidi="fa-IR"/>
        </w:rPr>
        <w:t>60</w:t>
      </w:r>
      <w:r w:rsidR="009076D2">
        <w:rPr>
          <w:rFonts w:eastAsiaTheme="minorEastAsia" w:cs="B Zar" w:hint="cs"/>
          <w:sz w:val="28"/>
          <w:szCs w:val="28"/>
          <w:rtl/>
          <w:lang w:bidi="fa-IR"/>
        </w:rPr>
        <w:t>0 دلار بر تن)</w:t>
      </w:r>
    </w:p>
    <w:p w:rsidR="00122AAD" w:rsidRDefault="00122AAD" w:rsidP="001E4E12">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t xml:space="preserve">لولۀ </w:t>
      </w:r>
      <w:r w:rsidR="00BE6BF7">
        <w:rPr>
          <w:rFonts w:eastAsiaTheme="minorEastAsia" w:cs="B Zar" w:hint="cs"/>
          <w:sz w:val="28"/>
          <w:szCs w:val="28"/>
          <w:rtl/>
          <w:lang w:bidi="fa-IR"/>
        </w:rPr>
        <w:t>فولادی</w:t>
      </w:r>
      <w:r>
        <w:rPr>
          <w:rFonts w:eastAsiaTheme="minorEastAsia" w:cs="B Zar" w:hint="cs"/>
          <w:sz w:val="28"/>
          <w:szCs w:val="28"/>
          <w:rtl/>
          <w:lang w:bidi="fa-IR"/>
        </w:rPr>
        <w:t xml:space="preserve"> با قطر خارجی </w:t>
      </w:r>
      <w:r w:rsidR="00BE6BF7">
        <w:rPr>
          <w:rFonts w:eastAsiaTheme="minorEastAsia" w:cs="B Zar" w:hint="cs"/>
          <w:sz w:val="28"/>
          <w:szCs w:val="28"/>
          <w:rtl/>
          <w:lang w:bidi="fa-IR"/>
        </w:rPr>
        <w:t>3 اینچ</w:t>
      </w:r>
      <w:r>
        <w:rPr>
          <w:rFonts w:eastAsiaTheme="minorEastAsia" w:cs="B Zar" w:hint="cs"/>
          <w:sz w:val="28"/>
          <w:szCs w:val="28"/>
          <w:rtl/>
          <w:lang w:bidi="fa-IR"/>
        </w:rPr>
        <w:t xml:space="preserve"> و ضخامت </w:t>
      </w:r>
      <w:r>
        <w:rPr>
          <w:rFonts w:eastAsiaTheme="minorEastAsia" w:cs="B Zar"/>
          <w:sz w:val="28"/>
          <w:szCs w:val="28"/>
          <w:lang w:bidi="fa-IR"/>
        </w:rPr>
        <w:t>mm</w:t>
      </w:r>
      <w:r>
        <w:rPr>
          <w:rFonts w:eastAsiaTheme="minorEastAsia" w:cs="B Zar" w:hint="cs"/>
          <w:sz w:val="28"/>
          <w:szCs w:val="28"/>
          <w:rtl/>
          <w:lang w:bidi="fa-IR"/>
        </w:rPr>
        <w:t xml:space="preserve"> 2:</w:t>
      </w:r>
      <w:r>
        <w:rPr>
          <w:rFonts w:eastAsiaTheme="minorEastAsia" w:cs="B Zar" w:hint="cs"/>
          <w:sz w:val="28"/>
          <w:szCs w:val="28"/>
          <w:rtl/>
          <w:lang w:bidi="fa-IR"/>
        </w:rPr>
        <w:tab/>
      </w:r>
      <w:r w:rsidR="006A2AB3">
        <w:rPr>
          <w:rFonts w:eastAsiaTheme="minorEastAsia" w:cs="B Zar" w:hint="cs"/>
          <w:sz w:val="28"/>
          <w:szCs w:val="28"/>
          <w:rtl/>
          <w:lang w:bidi="fa-IR"/>
        </w:rPr>
        <w:t>10.000.000</w:t>
      </w:r>
      <w:r>
        <w:rPr>
          <w:rFonts w:eastAsiaTheme="minorEastAsia" w:cs="B Zar" w:hint="cs"/>
          <w:sz w:val="28"/>
          <w:szCs w:val="28"/>
          <w:rtl/>
          <w:lang w:bidi="fa-IR"/>
        </w:rPr>
        <w:t xml:space="preserve"> متر (به قیمت هر متر </w:t>
      </w:r>
      <w:r w:rsidR="00BE6BF7">
        <w:rPr>
          <w:rFonts w:eastAsiaTheme="minorEastAsia" w:cs="B Zar" w:hint="cs"/>
          <w:sz w:val="28"/>
          <w:szCs w:val="28"/>
          <w:rtl/>
          <w:lang w:bidi="fa-IR"/>
        </w:rPr>
        <w:t>1</w:t>
      </w:r>
      <w:r w:rsidR="00861AB7">
        <w:rPr>
          <w:rFonts w:eastAsiaTheme="minorEastAsia" w:cs="B Zar" w:hint="cs"/>
          <w:sz w:val="28"/>
          <w:szCs w:val="28"/>
          <w:rtl/>
          <w:lang w:bidi="fa-IR"/>
        </w:rPr>
        <w:t>25</w:t>
      </w:r>
      <w:r w:rsidR="00094FF0">
        <w:rPr>
          <w:rFonts w:eastAsiaTheme="minorEastAsia" w:cs="B Zar" w:hint="cs"/>
          <w:sz w:val="28"/>
          <w:szCs w:val="28"/>
          <w:rtl/>
          <w:lang w:bidi="fa-IR"/>
        </w:rPr>
        <w:t xml:space="preserve"> هزار تومان)</w:t>
      </w:r>
    </w:p>
    <w:p w:rsidR="002424F1" w:rsidRDefault="005E2447" w:rsidP="00C1633C">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t xml:space="preserve">پمپ برای انتقال اتیل گلیکول با توان </w:t>
      </w:r>
      <w:r w:rsidR="00230C1F">
        <w:rPr>
          <w:rFonts w:eastAsiaTheme="minorEastAsia" w:cs="B Zar"/>
          <w:sz w:val="28"/>
          <w:szCs w:val="28"/>
          <w:lang w:bidi="fa-IR"/>
        </w:rPr>
        <w:t>kW</w:t>
      </w:r>
      <w:r w:rsidR="008E63BC">
        <w:rPr>
          <w:rFonts w:eastAsiaTheme="minorEastAsia" w:cs="B Zar" w:hint="cs"/>
          <w:sz w:val="28"/>
          <w:szCs w:val="28"/>
          <w:rtl/>
          <w:lang w:bidi="fa-IR"/>
        </w:rPr>
        <w:t xml:space="preserve"> 5</w:t>
      </w:r>
      <w:r w:rsidR="00230C1F">
        <w:rPr>
          <w:rFonts w:eastAsiaTheme="minorEastAsia" w:cs="B Zar" w:hint="cs"/>
          <w:sz w:val="28"/>
          <w:szCs w:val="28"/>
          <w:rtl/>
          <w:lang w:bidi="fa-IR"/>
        </w:rPr>
        <w:t xml:space="preserve">/0 : </w:t>
      </w:r>
      <w:r w:rsidR="00230C1F">
        <w:rPr>
          <w:rFonts w:eastAsiaTheme="minorEastAsia" w:cs="B Zar"/>
          <w:sz w:val="28"/>
          <w:szCs w:val="28"/>
          <w:rtl/>
          <w:lang w:bidi="fa-IR"/>
        </w:rPr>
        <w:tab/>
      </w:r>
      <w:r w:rsidR="00230C1F">
        <w:rPr>
          <w:rFonts w:eastAsiaTheme="minorEastAsia" w:cs="B Zar" w:hint="cs"/>
          <w:sz w:val="28"/>
          <w:szCs w:val="28"/>
          <w:rtl/>
          <w:lang w:bidi="fa-IR"/>
        </w:rPr>
        <w:t>100 دستگاه</w:t>
      </w:r>
      <w:r w:rsidR="00C1633C">
        <w:rPr>
          <w:rFonts w:eastAsiaTheme="minorEastAsia" w:cs="B Zar" w:hint="cs"/>
          <w:sz w:val="28"/>
          <w:szCs w:val="28"/>
          <w:rtl/>
          <w:lang w:bidi="fa-IR"/>
        </w:rPr>
        <w:t xml:space="preserve"> (هر کدام 8 میلیون تومان)</w:t>
      </w:r>
    </w:p>
    <w:p w:rsidR="006C03CB" w:rsidRDefault="009E1765" w:rsidP="009E1765">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t>واکنشگاه</w:t>
      </w:r>
      <w:r w:rsidR="006C03CB">
        <w:rPr>
          <w:rFonts w:eastAsiaTheme="minorEastAsia" w:cs="B Zar" w:hint="cs"/>
          <w:sz w:val="28"/>
          <w:szCs w:val="28"/>
          <w:rtl/>
          <w:lang w:bidi="fa-IR"/>
        </w:rPr>
        <w:t xml:space="preserve">های تبخیر و تبلور:      </w:t>
      </w:r>
      <w:r>
        <w:rPr>
          <w:rFonts w:eastAsiaTheme="minorEastAsia" w:cs="B Zar" w:hint="cs"/>
          <w:sz w:val="28"/>
          <w:szCs w:val="28"/>
          <w:rtl/>
          <w:lang w:bidi="fa-IR"/>
        </w:rPr>
        <w:t>؟؟</w:t>
      </w:r>
      <w:r>
        <w:rPr>
          <w:rFonts w:eastAsiaTheme="minorEastAsia" w:cs="B Zar"/>
          <w:sz w:val="28"/>
          <w:szCs w:val="28"/>
          <w:rtl/>
          <w:lang w:bidi="fa-IR"/>
        </w:rPr>
        <w:tab/>
      </w:r>
      <w:r>
        <w:rPr>
          <w:rFonts w:eastAsiaTheme="minorEastAsia" w:cs="B Zar"/>
          <w:sz w:val="28"/>
          <w:szCs w:val="28"/>
          <w:rtl/>
          <w:lang w:bidi="fa-IR"/>
        </w:rPr>
        <w:tab/>
      </w:r>
      <w:r>
        <w:rPr>
          <w:rFonts w:eastAsiaTheme="minorEastAsia" w:cs="B Zar"/>
          <w:sz w:val="28"/>
          <w:szCs w:val="28"/>
          <w:rtl/>
          <w:lang w:bidi="fa-IR"/>
        </w:rPr>
        <w:tab/>
      </w:r>
    </w:p>
    <w:p w:rsidR="006C03CB" w:rsidRDefault="006C03CB" w:rsidP="00094FF0">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t>لوله شیشه ای</w:t>
      </w:r>
      <w:r w:rsidR="00E746D4">
        <w:rPr>
          <w:rFonts w:eastAsiaTheme="minorEastAsia" w:cs="B Zar" w:hint="cs"/>
          <w:sz w:val="28"/>
          <w:szCs w:val="28"/>
          <w:rtl/>
          <w:lang w:bidi="fa-IR"/>
        </w:rPr>
        <w:t xml:space="preserve"> با قطر خارجی100 و جداره 10 میلیمتری:</w:t>
      </w:r>
      <w:r w:rsidR="00E746D4">
        <w:rPr>
          <w:rFonts w:eastAsiaTheme="minorEastAsia" w:cs="B Zar" w:hint="cs"/>
          <w:sz w:val="28"/>
          <w:szCs w:val="28"/>
          <w:rtl/>
          <w:lang w:bidi="fa-IR"/>
        </w:rPr>
        <w:tab/>
        <w:t>5.000.000 متر (هر متر 2 میلیون تومان</w:t>
      </w:r>
      <w:r w:rsidR="00094FF0">
        <w:rPr>
          <w:rFonts w:eastAsiaTheme="minorEastAsia" w:cs="B Zar" w:hint="cs"/>
          <w:sz w:val="28"/>
          <w:szCs w:val="28"/>
          <w:rtl/>
          <w:lang w:bidi="fa-IR"/>
        </w:rPr>
        <w:t>؛ از بهار تجهیز</w:t>
      </w:r>
      <w:r w:rsidR="00E746D4">
        <w:rPr>
          <w:rFonts w:eastAsiaTheme="minorEastAsia" w:cs="B Zar" w:hint="cs"/>
          <w:sz w:val="28"/>
          <w:szCs w:val="28"/>
          <w:rtl/>
          <w:lang w:bidi="fa-IR"/>
        </w:rPr>
        <w:t>)</w:t>
      </w:r>
    </w:p>
    <w:p w:rsidR="00935014" w:rsidRDefault="00363628" w:rsidP="00156887">
      <w:pPr>
        <w:bidi/>
        <w:spacing w:before="240" w:after="120" w:line="288" w:lineRule="auto"/>
        <w:ind w:firstLine="397"/>
        <w:jc w:val="both"/>
        <w:rPr>
          <w:rFonts w:eastAsiaTheme="minorEastAsia" w:cs="B Zar"/>
          <w:sz w:val="28"/>
          <w:szCs w:val="28"/>
          <w:rtl/>
          <w:lang w:bidi="fa-IR"/>
        </w:rPr>
      </w:pPr>
      <w:r>
        <w:rPr>
          <w:rFonts w:eastAsiaTheme="minorEastAsia" w:cs="B Zar" w:hint="cs"/>
          <w:sz w:val="28"/>
          <w:szCs w:val="28"/>
          <w:rtl/>
          <w:lang w:bidi="fa-IR"/>
        </w:rPr>
        <w:lastRenderedPageBreak/>
        <w:t>هزینۀ مادۀ اولیه عمدتاً مربوط به کربنات سدیم است؛ برای تولید 50 هزار تن کربنات منیزیم،  حدوداً 78 هزارتن کربنات سدیم لازم است</w:t>
      </w:r>
      <w:r w:rsidR="00B43735">
        <w:rPr>
          <w:rFonts w:eastAsiaTheme="minorEastAsia" w:cs="B Zar" w:hint="cs"/>
          <w:sz w:val="28"/>
          <w:szCs w:val="28"/>
          <w:rtl/>
          <w:lang w:bidi="fa-IR"/>
        </w:rPr>
        <w:t>؛ قیمت کربنات سدیم حدوداً 240 دلار بر تن است</w:t>
      </w:r>
      <w:r>
        <w:rPr>
          <w:rFonts w:eastAsiaTheme="minorEastAsia" w:cs="B Zar" w:hint="cs"/>
          <w:sz w:val="28"/>
          <w:szCs w:val="28"/>
          <w:rtl/>
          <w:lang w:bidi="fa-IR"/>
        </w:rPr>
        <w:t xml:space="preserve">. تعداد نفرات لازم برای راه اندازی واحد تولیدی مذکور 2 نفر میباشد. </w:t>
      </w:r>
    </w:p>
    <w:p w:rsidR="00CD7D37" w:rsidRDefault="00CD7D37" w:rsidP="00F15942">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t>تولیدات</w:t>
      </w:r>
    </w:p>
    <w:p w:rsidR="00CD7D37" w:rsidRDefault="00CD7D37" w:rsidP="00156887">
      <w:pPr>
        <w:bidi/>
        <w:spacing w:after="0" w:line="288" w:lineRule="auto"/>
        <w:ind w:firstLine="856"/>
        <w:jc w:val="both"/>
        <w:rPr>
          <w:rFonts w:eastAsiaTheme="minorEastAsia" w:cs="B Zar"/>
          <w:sz w:val="28"/>
          <w:szCs w:val="28"/>
          <w:rtl/>
          <w:lang w:bidi="fa-IR"/>
        </w:rPr>
      </w:pPr>
      <w:r>
        <w:rPr>
          <w:rFonts w:eastAsiaTheme="minorEastAsia" w:cs="B Zar" w:hint="cs"/>
          <w:sz w:val="28"/>
          <w:szCs w:val="28"/>
          <w:rtl/>
          <w:lang w:bidi="fa-IR"/>
        </w:rPr>
        <w:t>کربنات منیزیم:</w:t>
      </w:r>
      <w:r>
        <w:rPr>
          <w:rFonts w:eastAsiaTheme="minorEastAsia" w:cs="B Zar" w:hint="cs"/>
          <w:sz w:val="28"/>
          <w:szCs w:val="28"/>
          <w:rtl/>
          <w:lang w:bidi="fa-IR"/>
        </w:rPr>
        <w:tab/>
      </w:r>
      <w:r>
        <w:rPr>
          <w:rFonts w:eastAsiaTheme="minorEastAsia" w:cs="B Zar" w:hint="cs"/>
          <w:sz w:val="28"/>
          <w:szCs w:val="28"/>
          <w:rtl/>
          <w:lang w:bidi="fa-IR"/>
        </w:rPr>
        <w:tab/>
      </w:r>
      <w:r>
        <w:rPr>
          <w:rFonts w:eastAsiaTheme="minorEastAsia" w:cs="B Zar" w:hint="cs"/>
          <w:sz w:val="28"/>
          <w:szCs w:val="28"/>
          <w:rtl/>
          <w:lang w:bidi="fa-IR"/>
        </w:rPr>
        <w:tab/>
        <w:t xml:space="preserve">50 هزارتن (به قیمت تقریبی </w:t>
      </w:r>
      <w:r w:rsidR="003C431B">
        <w:rPr>
          <w:rFonts w:eastAsiaTheme="minorEastAsia" w:cs="B Zar" w:hint="cs"/>
          <w:sz w:val="28"/>
          <w:szCs w:val="28"/>
          <w:rtl/>
          <w:lang w:bidi="fa-IR"/>
        </w:rPr>
        <w:t xml:space="preserve">1000 </w:t>
      </w:r>
      <w:r w:rsidR="008D2211">
        <w:rPr>
          <w:rFonts w:eastAsiaTheme="minorEastAsia" w:cs="B Zar" w:hint="cs"/>
          <w:sz w:val="28"/>
          <w:szCs w:val="28"/>
          <w:rtl/>
          <w:lang w:bidi="fa-IR"/>
        </w:rPr>
        <w:t>دلار بر تن)</w:t>
      </w:r>
    </w:p>
    <w:p w:rsidR="008D2211" w:rsidRDefault="008D2211" w:rsidP="00156887">
      <w:pPr>
        <w:bidi/>
        <w:spacing w:after="0" w:line="288" w:lineRule="auto"/>
        <w:ind w:firstLine="856"/>
        <w:jc w:val="both"/>
        <w:rPr>
          <w:rFonts w:eastAsiaTheme="minorEastAsia" w:cs="B Zar"/>
          <w:sz w:val="28"/>
          <w:szCs w:val="28"/>
          <w:rtl/>
          <w:lang w:bidi="fa-IR"/>
        </w:rPr>
      </w:pPr>
      <w:r>
        <w:rPr>
          <w:rFonts w:eastAsiaTheme="minorEastAsia" w:cs="B Zar" w:hint="cs"/>
          <w:sz w:val="28"/>
          <w:szCs w:val="28"/>
          <w:rtl/>
          <w:lang w:bidi="fa-IR"/>
        </w:rPr>
        <w:t xml:space="preserve">آب مقطر: </w:t>
      </w:r>
      <w:r>
        <w:rPr>
          <w:rFonts w:eastAsiaTheme="minorEastAsia" w:cs="B Zar"/>
          <w:sz w:val="28"/>
          <w:szCs w:val="28"/>
          <w:rtl/>
          <w:lang w:bidi="fa-IR"/>
        </w:rPr>
        <w:tab/>
      </w:r>
      <w:r>
        <w:rPr>
          <w:rFonts w:eastAsiaTheme="minorEastAsia" w:cs="B Zar"/>
          <w:sz w:val="28"/>
          <w:szCs w:val="28"/>
          <w:rtl/>
          <w:lang w:bidi="fa-IR"/>
        </w:rPr>
        <w:tab/>
      </w:r>
      <w:r>
        <w:rPr>
          <w:rFonts w:eastAsiaTheme="minorEastAsia" w:cs="B Zar"/>
          <w:sz w:val="28"/>
          <w:szCs w:val="28"/>
          <w:rtl/>
          <w:lang w:bidi="fa-IR"/>
        </w:rPr>
        <w:tab/>
      </w:r>
      <w:r>
        <w:rPr>
          <w:rFonts w:eastAsiaTheme="minorEastAsia" w:cs="B Zar" w:hint="cs"/>
          <w:sz w:val="28"/>
          <w:szCs w:val="28"/>
          <w:rtl/>
          <w:lang w:bidi="fa-IR"/>
        </w:rPr>
        <w:t xml:space="preserve">450 هزار متر مکعب (به قیمت </w:t>
      </w:r>
      <w:r w:rsidR="005F6775">
        <w:rPr>
          <w:rFonts w:eastAsiaTheme="minorEastAsia" w:cs="B Zar" w:hint="cs"/>
          <w:sz w:val="28"/>
          <w:szCs w:val="28"/>
          <w:rtl/>
          <w:lang w:bidi="fa-IR"/>
        </w:rPr>
        <w:t>3 د</w:t>
      </w:r>
      <w:r>
        <w:rPr>
          <w:rFonts w:eastAsiaTheme="minorEastAsia" w:cs="B Zar" w:hint="cs"/>
          <w:sz w:val="28"/>
          <w:szCs w:val="28"/>
          <w:rtl/>
          <w:lang w:bidi="fa-IR"/>
        </w:rPr>
        <w:t>لار بر تن)</w:t>
      </w:r>
    </w:p>
    <w:p w:rsidR="00156887" w:rsidRDefault="00156887" w:rsidP="00156887">
      <w:pPr>
        <w:bidi/>
        <w:spacing w:after="0" w:line="288" w:lineRule="auto"/>
        <w:ind w:firstLine="856"/>
        <w:jc w:val="both"/>
        <w:rPr>
          <w:rFonts w:eastAsiaTheme="minorEastAsia" w:cs="B Zar"/>
          <w:sz w:val="28"/>
          <w:szCs w:val="28"/>
          <w:rtl/>
          <w:lang w:bidi="fa-IR"/>
        </w:rPr>
      </w:pPr>
      <w:r>
        <w:rPr>
          <w:rFonts w:eastAsiaTheme="minorEastAsia" w:cs="B Zar" w:hint="cs"/>
          <w:sz w:val="28"/>
          <w:szCs w:val="28"/>
          <w:rtl/>
          <w:lang w:bidi="fa-IR"/>
        </w:rPr>
        <w:t>کربنات لیتیم:</w:t>
      </w:r>
      <w:r>
        <w:rPr>
          <w:rFonts w:eastAsiaTheme="minorEastAsia" w:cs="B Zar" w:hint="cs"/>
          <w:sz w:val="28"/>
          <w:szCs w:val="28"/>
          <w:rtl/>
          <w:lang w:bidi="fa-IR"/>
        </w:rPr>
        <w:tab/>
      </w:r>
      <w:r>
        <w:rPr>
          <w:rFonts w:eastAsiaTheme="minorEastAsia" w:cs="B Zar" w:hint="cs"/>
          <w:sz w:val="28"/>
          <w:szCs w:val="28"/>
          <w:rtl/>
          <w:lang w:bidi="fa-IR"/>
        </w:rPr>
        <w:tab/>
      </w:r>
      <w:r>
        <w:rPr>
          <w:rFonts w:eastAsiaTheme="minorEastAsia" w:cs="B Zar" w:hint="cs"/>
          <w:sz w:val="28"/>
          <w:szCs w:val="28"/>
          <w:rtl/>
          <w:lang w:bidi="fa-IR"/>
        </w:rPr>
        <w:tab/>
        <w:t>52 تن (به قیمت 40.000 دلار بر تن)</w:t>
      </w:r>
    </w:p>
    <w:p w:rsidR="00F15942" w:rsidRDefault="00F15942" w:rsidP="00991263">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t xml:space="preserve"> با توجه به اطلاعات فوق، جد</w:t>
      </w:r>
      <w:r w:rsidR="000C4ADA">
        <w:rPr>
          <w:rFonts w:eastAsiaTheme="minorEastAsia" w:cs="B Zar" w:hint="cs"/>
          <w:sz w:val="28"/>
          <w:szCs w:val="28"/>
          <w:rtl/>
          <w:lang w:bidi="fa-IR"/>
        </w:rPr>
        <w:t>ا</w:t>
      </w:r>
      <w:r>
        <w:rPr>
          <w:rFonts w:eastAsiaTheme="minorEastAsia" w:cs="B Zar" w:hint="cs"/>
          <w:sz w:val="28"/>
          <w:szCs w:val="28"/>
          <w:rtl/>
          <w:lang w:bidi="fa-IR"/>
        </w:rPr>
        <w:t>ول</w:t>
      </w:r>
      <w:r w:rsidR="00991263">
        <w:rPr>
          <w:rFonts w:eastAsiaTheme="minorEastAsia" w:cs="B Zar" w:hint="cs"/>
          <w:sz w:val="28"/>
          <w:szCs w:val="28"/>
          <w:rtl/>
          <w:lang w:bidi="fa-IR"/>
        </w:rPr>
        <w:t xml:space="preserve"> </w:t>
      </w:r>
      <w:r w:rsidR="000C4ADA">
        <w:rPr>
          <w:rFonts w:eastAsiaTheme="minorEastAsia" w:cs="B Zar" w:hint="cs"/>
          <w:sz w:val="28"/>
          <w:szCs w:val="28"/>
          <w:rtl/>
          <w:lang w:bidi="fa-IR"/>
        </w:rPr>
        <w:t>درآمدها،</w:t>
      </w:r>
      <w:r>
        <w:rPr>
          <w:rFonts w:eastAsiaTheme="minorEastAsia" w:cs="B Zar" w:hint="cs"/>
          <w:sz w:val="28"/>
          <w:szCs w:val="28"/>
          <w:rtl/>
          <w:lang w:bidi="fa-IR"/>
        </w:rPr>
        <w:t xml:space="preserve"> هزینه</w:t>
      </w:r>
      <w:r>
        <w:rPr>
          <w:rFonts w:eastAsiaTheme="minorEastAsia" w:cs="B Zar"/>
          <w:sz w:val="28"/>
          <w:szCs w:val="28"/>
          <w:rtl/>
          <w:lang w:bidi="fa-IR"/>
        </w:rPr>
        <w:softHyphen/>
      </w:r>
      <w:r>
        <w:rPr>
          <w:rFonts w:eastAsiaTheme="minorEastAsia" w:cs="B Zar" w:hint="cs"/>
          <w:sz w:val="28"/>
          <w:szCs w:val="28"/>
          <w:rtl/>
          <w:lang w:bidi="fa-IR"/>
        </w:rPr>
        <w:t>های جاری</w:t>
      </w:r>
      <w:r w:rsidR="000C4ADA">
        <w:rPr>
          <w:rFonts w:eastAsiaTheme="minorEastAsia" w:cs="B Zar" w:hint="cs"/>
          <w:sz w:val="28"/>
          <w:szCs w:val="28"/>
          <w:rtl/>
          <w:lang w:bidi="fa-IR"/>
        </w:rPr>
        <w:t xml:space="preserve"> و</w:t>
      </w:r>
      <w:r>
        <w:rPr>
          <w:rFonts w:eastAsiaTheme="minorEastAsia" w:cs="B Zar" w:hint="cs"/>
          <w:sz w:val="28"/>
          <w:szCs w:val="28"/>
          <w:rtl/>
          <w:lang w:bidi="fa-IR"/>
        </w:rPr>
        <w:t xml:space="preserve"> سرمایه</w:t>
      </w:r>
      <w:r>
        <w:rPr>
          <w:rFonts w:eastAsiaTheme="minorEastAsia" w:cs="B Zar"/>
          <w:sz w:val="28"/>
          <w:szCs w:val="28"/>
          <w:rtl/>
          <w:lang w:bidi="fa-IR"/>
        </w:rPr>
        <w:softHyphen/>
      </w:r>
      <w:r>
        <w:rPr>
          <w:rFonts w:eastAsiaTheme="minorEastAsia" w:cs="B Zar" w:hint="cs"/>
          <w:sz w:val="28"/>
          <w:szCs w:val="28"/>
          <w:rtl/>
          <w:lang w:bidi="fa-IR"/>
        </w:rPr>
        <w:t>ای و درآمدها به شرح زیر است.</w:t>
      </w:r>
    </w:p>
    <w:p w:rsidR="00F15942" w:rsidRPr="00156887" w:rsidRDefault="00F15942" w:rsidP="00156887">
      <w:pPr>
        <w:bidi/>
        <w:spacing w:after="0" w:line="288" w:lineRule="auto"/>
        <w:jc w:val="both"/>
        <w:rPr>
          <w:rFonts w:eastAsiaTheme="minorEastAsia" w:cs="B Zar"/>
          <w:sz w:val="12"/>
          <w:szCs w:val="12"/>
          <w:rtl/>
          <w:lang w:bidi="fa-IR"/>
        </w:rPr>
      </w:pPr>
    </w:p>
    <w:tbl>
      <w:tblPr>
        <w:tblW w:w="6860" w:type="dxa"/>
        <w:jc w:val="center"/>
        <w:tblLook w:val="04A0" w:firstRow="1" w:lastRow="0" w:firstColumn="1" w:lastColumn="0" w:noHBand="0" w:noVBand="1"/>
      </w:tblPr>
      <w:tblGrid>
        <w:gridCol w:w="1843"/>
        <w:gridCol w:w="1134"/>
        <w:gridCol w:w="992"/>
        <w:gridCol w:w="1451"/>
        <w:gridCol w:w="1440"/>
      </w:tblGrid>
      <w:tr w:rsidR="00523886" w:rsidRPr="00F15942" w:rsidTr="00F04117">
        <w:trPr>
          <w:trHeight w:val="390"/>
          <w:jc w:val="center"/>
        </w:trPr>
        <w:tc>
          <w:tcPr>
            <w:tcW w:w="6860" w:type="dxa"/>
            <w:gridSpan w:val="5"/>
            <w:tcBorders>
              <w:top w:val="nil"/>
              <w:left w:val="nil"/>
              <w:bottom w:val="double" w:sz="6" w:space="0" w:color="auto"/>
              <w:right w:val="nil"/>
            </w:tcBorders>
            <w:shd w:val="clear" w:color="auto" w:fill="auto"/>
            <w:noWrap/>
            <w:vAlign w:val="bottom"/>
          </w:tcPr>
          <w:p w:rsidR="00523886" w:rsidRPr="00F15942" w:rsidRDefault="00523886" w:rsidP="00991263">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جدول</w:t>
            </w:r>
            <w:r w:rsidR="00991263">
              <w:rPr>
                <w:rFonts w:ascii="Calibri" w:eastAsia="Times New Roman" w:hAnsi="Calibri" w:cs="B Zar" w:hint="cs"/>
                <w:color w:val="000000"/>
                <w:rtl/>
              </w:rPr>
              <w:t>6</w:t>
            </w:r>
            <w:r>
              <w:rPr>
                <w:rFonts w:ascii="Calibri" w:eastAsia="Times New Roman" w:hAnsi="Calibri" w:cs="B Zar" w:hint="cs"/>
                <w:color w:val="000000"/>
                <w:rtl/>
              </w:rPr>
              <w:t xml:space="preserve">: فهرست </w:t>
            </w:r>
            <w:r w:rsidR="00991263">
              <w:rPr>
                <w:rFonts w:ascii="Calibri" w:eastAsia="Times New Roman" w:hAnsi="Calibri" w:cs="B Zar" w:hint="cs"/>
                <w:color w:val="000000"/>
                <w:rtl/>
              </w:rPr>
              <w:t>درآمدها</w:t>
            </w:r>
          </w:p>
        </w:tc>
      </w:tr>
      <w:tr w:rsidR="00523886" w:rsidRPr="00F15942" w:rsidTr="00523886">
        <w:trPr>
          <w:trHeight w:val="390"/>
          <w:jc w:val="center"/>
        </w:trPr>
        <w:tc>
          <w:tcPr>
            <w:tcW w:w="1843" w:type="dxa"/>
            <w:tcBorders>
              <w:top w:val="thinThickSmallGap" w:sz="12" w:space="0" w:color="auto"/>
              <w:left w:val="nil"/>
              <w:bottom w:val="double" w:sz="6" w:space="0" w:color="auto"/>
              <w:right w:val="nil"/>
            </w:tcBorders>
            <w:shd w:val="clear" w:color="auto" w:fill="auto"/>
            <w:noWrap/>
            <w:vAlign w:val="bottom"/>
            <w:hideMark/>
          </w:tcPr>
          <w:p w:rsidR="00523886" w:rsidRPr="00F15942" w:rsidRDefault="00523886" w:rsidP="00523886">
            <w:pPr>
              <w:bidi/>
              <w:spacing w:after="0" w:line="240" w:lineRule="auto"/>
              <w:rPr>
                <w:rFonts w:ascii="Calibri" w:eastAsia="Times New Roman" w:hAnsi="Calibri" w:cs="B Zar"/>
                <w:color w:val="000000"/>
              </w:rPr>
            </w:pPr>
            <w:r w:rsidRPr="00F15942">
              <w:rPr>
                <w:rFonts w:ascii="Calibri" w:eastAsia="Times New Roman" w:hAnsi="Calibri" w:cs="B Zar" w:hint="cs"/>
                <w:color w:val="000000"/>
                <w:rtl/>
              </w:rPr>
              <w:t xml:space="preserve">کل (میلیون </w:t>
            </w:r>
            <w:r>
              <w:rPr>
                <w:rFonts w:ascii="Calibri" w:eastAsia="Times New Roman" w:hAnsi="Calibri" w:cs="B Zar" w:hint="cs"/>
                <w:color w:val="000000"/>
                <w:rtl/>
              </w:rPr>
              <w:t>ریال</w:t>
            </w:r>
            <w:r w:rsidRPr="00F15942">
              <w:rPr>
                <w:rFonts w:ascii="Calibri" w:eastAsia="Times New Roman" w:hAnsi="Calibri" w:cs="B Zar" w:hint="cs"/>
                <w:color w:val="000000"/>
                <w:rtl/>
              </w:rPr>
              <w:t>)</w:t>
            </w:r>
          </w:p>
        </w:tc>
        <w:tc>
          <w:tcPr>
            <w:tcW w:w="1134" w:type="dxa"/>
            <w:tcBorders>
              <w:top w:val="thinThickSmallGap" w:sz="12" w:space="0" w:color="auto"/>
              <w:left w:val="nil"/>
              <w:bottom w:val="double" w:sz="6" w:space="0" w:color="auto"/>
              <w:right w:val="nil"/>
            </w:tcBorders>
            <w:shd w:val="clear" w:color="auto" w:fill="auto"/>
            <w:noWrap/>
            <w:vAlign w:val="bottom"/>
            <w:hideMark/>
          </w:tcPr>
          <w:p w:rsidR="00523886" w:rsidRPr="00F15942" w:rsidRDefault="00523886" w:rsidP="00523886">
            <w:pPr>
              <w:bidi/>
              <w:spacing w:after="0" w:line="240" w:lineRule="auto"/>
              <w:jc w:val="center"/>
              <w:rPr>
                <w:rFonts w:ascii="Calibri" w:eastAsia="Times New Roman" w:hAnsi="Calibri" w:cs="B Zar"/>
                <w:color w:val="000000"/>
                <w:rtl/>
              </w:rPr>
            </w:pPr>
            <w:r w:rsidRPr="00F15942">
              <w:rPr>
                <w:rFonts w:ascii="Calibri" w:eastAsia="Times New Roman" w:hAnsi="Calibri" w:cs="B Zar" w:hint="cs"/>
                <w:color w:val="000000"/>
                <w:rtl/>
              </w:rPr>
              <w:t>واحد</w:t>
            </w:r>
          </w:p>
        </w:tc>
        <w:tc>
          <w:tcPr>
            <w:tcW w:w="992" w:type="dxa"/>
            <w:tcBorders>
              <w:top w:val="thinThickSmallGap" w:sz="12" w:space="0" w:color="auto"/>
              <w:left w:val="nil"/>
              <w:bottom w:val="double" w:sz="6" w:space="0" w:color="auto"/>
              <w:right w:val="nil"/>
            </w:tcBorders>
            <w:shd w:val="clear" w:color="auto" w:fill="auto"/>
            <w:noWrap/>
            <w:vAlign w:val="bottom"/>
            <w:hideMark/>
          </w:tcPr>
          <w:p w:rsidR="00523886" w:rsidRPr="00F15942" w:rsidRDefault="00523886" w:rsidP="00523886">
            <w:pPr>
              <w:bidi/>
              <w:spacing w:after="0" w:line="240" w:lineRule="auto"/>
              <w:jc w:val="center"/>
              <w:rPr>
                <w:rFonts w:ascii="Calibri" w:eastAsia="Times New Roman" w:hAnsi="Calibri" w:cs="B Zar"/>
                <w:color w:val="000000"/>
                <w:rtl/>
              </w:rPr>
            </w:pPr>
            <w:r w:rsidRPr="00F15942">
              <w:rPr>
                <w:rFonts w:ascii="Calibri" w:eastAsia="Times New Roman" w:hAnsi="Calibri" w:cs="B Zar" w:hint="cs"/>
                <w:color w:val="000000"/>
                <w:rtl/>
              </w:rPr>
              <w:t>مقدار</w:t>
            </w:r>
          </w:p>
        </w:tc>
        <w:tc>
          <w:tcPr>
            <w:tcW w:w="1451" w:type="dxa"/>
            <w:tcBorders>
              <w:top w:val="thinThickSmallGap" w:sz="12" w:space="0" w:color="auto"/>
              <w:left w:val="nil"/>
              <w:bottom w:val="double" w:sz="6" w:space="0" w:color="auto"/>
              <w:right w:val="nil"/>
            </w:tcBorders>
            <w:shd w:val="clear" w:color="auto" w:fill="auto"/>
            <w:noWrap/>
            <w:vAlign w:val="bottom"/>
            <w:hideMark/>
          </w:tcPr>
          <w:p w:rsidR="00523886" w:rsidRPr="00F15942" w:rsidRDefault="00523886" w:rsidP="00523886">
            <w:pPr>
              <w:bidi/>
              <w:spacing w:after="0" w:line="240" w:lineRule="auto"/>
              <w:rPr>
                <w:rFonts w:ascii="Calibri" w:eastAsia="Times New Roman" w:hAnsi="Calibri" w:cs="B Zar"/>
                <w:color w:val="000000"/>
                <w:rtl/>
              </w:rPr>
            </w:pPr>
            <w:r w:rsidRPr="00F15942">
              <w:rPr>
                <w:rFonts w:ascii="Calibri" w:eastAsia="Times New Roman" w:hAnsi="Calibri" w:cs="B Zar" w:hint="cs"/>
                <w:color w:val="000000"/>
                <w:rtl/>
              </w:rPr>
              <w:t xml:space="preserve">فی (میلیون </w:t>
            </w:r>
            <w:r>
              <w:rPr>
                <w:rFonts w:ascii="Calibri" w:eastAsia="Times New Roman" w:hAnsi="Calibri" w:cs="B Zar" w:hint="cs"/>
                <w:color w:val="000000"/>
                <w:rtl/>
              </w:rPr>
              <w:t>ریال</w:t>
            </w:r>
            <w:r w:rsidRPr="00F15942">
              <w:rPr>
                <w:rFonts w:ascii="Calibri" w:eastAsia="Times New Roman" w:hAnsi="Calibri" w:cs="B Zar" w:hint="cs"/>
                <w:color w:val="000000"/>
                <w:rtl/>
              </w:rPr>
              <w:t>)</w:t>
            </w:r>
          </w:p>
        </w:tc>
        <w:tc>
          <w:tcPr>
            <w:tcW w:w="1440" w:type="dxa"/>
            <w:tcBorders>
              <w:top w:val="thinThickSmallGap" w:sz="12" w:space="0" w:color="auto"/>
              <w:left w:val="nil"/>
              <w:bottom w:val="double" w:sz="6" w:space="0" w:color="auto"/>
              <w:right w:val="nil"/>
            </w:tcBorders>
            <w:shd w:val="clear" w:color="auto" w:fill="auto"/>
            <w:noWrap/>
            <w:vAlign w:val="bottom"/>
            <w:hideMark/>
          </w:tcPr>
          <w:p w:rsidR="00523886" w:rsidRPr="00F15942" w:rsidRDefault="00523886" w:rsidP="00F15942">
            <w:pPr>
              <w:bidi/>
              <w:spacing w:after="0" w:line="240" w:lineRule="auto"/>
              <w:rPr>
                <w:rFonts w:ascii="Calibri" w:eastAsia="Times New Roman" w:hAnsi="Calibri" w:cs="B Zar"/>
                <w:color w:val="000000"/>
                <w:rtl/>
              </w:rPr>
            </w:pPr>
          </w:p>
        </w:tc>
      </w:tr>
      <w:tr w:rsidR="00523886" w:rsidRPr="00F15942" w:rsidTr="00523886">
        <w:trPr>
          <w:trHeight w:val="390"/>
          <w:jc w:val="center"/>
        </w:trPr>
        <w:tc>
          <w:tcPr>
            <w:tcW w:w="1843" w:type="dxa"/>
            <w:tcBorders>
              <w:top w:val="double" w:sz="6" w:space="0" w:color="auto"/>
              <w:left w:val="nil"/>
              <w:bottom w:val="nil"/>
              <w:right w:val="nil"/>
            </w:tcBorders>
            <w:shd w:val="clear" w:color="auto" w:fill="auto"/>
            <w:noWrap/>
            <w:vAlign w:val="bottom"/>
            <w:hideMark/>
          </w:tcPr>
          <w:p w:rsidR="00523886" w:rsidRPr="00F15942" w:rsidRDefault="00991263" w:rsidP="00991263">
            <w:pPr>
              <w:spacing w:before="120" w:after="120" w:line="240" w:lineRule="auto"/>
              <w:jc w:val="right"/>
              <w:rPr>
                <w:rFonts w:ascii="Calibri" w:eastAsia="Times New Roman" w:hAnsi="Calibri" w:cs="B Zar"/>
                <w:color w:val="000000"/>
                <w:rtl/>
              </w:rPr>
            </w:pPr>
            <w:r>
              <w:rPr>
                <w:rFonts w:ascii="Calibri" w:eastAsia="Times New Roman" w:hAnsi="Calibri" w:cs="B Zar" w:hint="cs"/>
                <w:color w:val="000000"/>
                <w:rtl/>
              </w:rPr>
              <w:t>25</w:t>
            </w:r>
            <w:r w:rsidR="00523886">
              <w:rPr>
                <w:rFonts w:ascii="Calibri" w:eastAsia="Times New Roman" w:hAnsi="Calibri" w:cs="B Zar" w:hint="cs"/>
                <w:color w:val="000000"/>
                <w:rtl/>
              </w:rPr>
              <w:t>.</w:t>
            </w:r>
            <w:r>
              <w:rPr>
                <w:rFonts w:ascii="Calibri" w:eastAsia="Times New Roman" w:hAnsi="Calibri" w:cs="B Zar" w:hint="cs"/>
                <w:color w:val="000000"/>
                <w:rtl/>
              </w:rPr>
              <w:t>00</w:t>
            </w:r>
            <w:r w:rsidR="00523886">
              <w:rPr>
                <w:rFonts w:ascii="Calibri" w:eastAsia="Times New Roman" w:hAnsi="Calibri" w:cs="B Zar" w:hint="cs"/>
                <w:color w:val="000000"/>
                <w:rtl/>
              </w:rPr>
              <w:t>0.000</w:t>
            </w:r>
          </w:p>
        </w:tc>
        <w:tc>
          <w:tcPr>
            <w:tcW w:w="1134" w:type="dxa"/>
            <w:tcBorders>
              <w:top w:val="double" w:sz="6" w:space="0" w:color="auto"/>
              <w:left w:val="nil"/>
              <w:bottom w:val="nil"/>
              <w:right w:val="nil"/>
            </w:tcBorders>
            <w:shd w:val="clear" w:color="auto" w:fill="auto"/>
            <w:noWrap/>
            <w:vAlign w:val="bottom"/>
            <w:hideMark/>
          </w:tcPr>
          <w:p w:rsidR="00523886" w:rsidRPr="00F15942" w:rsidRDefault="00523886" w:rsidP="00047E4B">
            <w:pPr>
              <w:bidi/>
              <w:spacing w:before="120" w:after="120" w:line="240" w:lineRule="auto"/>
              <w:jc w:val="center"/>
              <w:rPr>
                <w:rFonts w:ascii="Calibri" w:eastAsia="Times New Roman" w:hAnsi="Calibri" w:cs="B Zar"/>
                <w:color w:val="000000"/>
              </w:rPr>
            </w:pPr>
            <w:r w:rsidRPr="00F15942">
              <w:rPr>
                <w:rFonts w:ascii="Calibri" w:eastAsia="Times New Roman" w:hAnsi="Calibri" w:cs="B Zar" w:hint="cs"/>
                <w:color w:val="000000"/>
                <w:rtl/>
              </w:rPr>
              <w:t>تن</w:t>
            </w:r>
          </w:p>
        </w:tc>
        <w:tc>
          <w:tcPr>
            <w:tcW w:w="992" w:type="dxa"/>
            <w:tcBorders>
              <w:top w:val="double" w:sz="6" w:space="0" w:color="auto"/>
              <w:left w:val="nil"/>
              <w:bottom w:val="nil"/>
              <w:right w:val="nil"/>
            </w:tcBorders>
            <w:shd w:val="clear" w:color="auto" w:fill="auto"/>
            <w:noWrap/>
            <w:vAlign w:val="bottom"/>
            <w:hideMark/>
          </w:tcPr>
          <w:p w:rsidR="00523886" w:rsidRPr="00F15942" w:rsidRDefault="00991263" w:rsidP="00047E4B">
            <w:pPr>
              <w:spacing w:before="120" w:after="120" w:line="240" w:lineRule="auto"/>
              <w:jc w:val="center"/>
              <w:rPr>
                <w:rFonts w:ascii="Calibri" w:eastAsia="Times New Roman" w:hAnsi="Calibri" w:cs="B Zar"/>
                <w:color w:val="000000"/>
                <w:rtl/>
              </w:rPr>
            </w:pPr>
            <w:r>
              <w:rPr>
                <w:rFonts w:ascii="Calibri" w:eastAsia="Times New Roman" w:hAnsi="Calibri" w:cs="B Zar" w:hint="cs"/>
                <w:color w:val="000000"/>
                <w:rtl/>
              </w:rPr>
              <w:t>50</w:t>
            </w:r>
            <w:r w:rsidR="00523886">
              <w:rPr>
                <w:rFonts w:ascii="Calibri" w:eastAsia="Times New Roman" w:hAnsi="Calibri" w:cs="B Zar" w:hint="cs"/>
                <w:color w:val="000000"/>
                <w:rtl/>
              </w:rPr>
              <w:t>.000</w:t>
            </w:r>
          </w:p>
        </w:tc>
        <w:tc>
          <w:tcPr>
            <w:tcW w:w="1451" w:type="dxa"/>
            <w:tcBorders>
              <w:top w:val="double" w:sz="6" w:space="0" w:color="auto"/>
              <w:left w:val="nil"/>
              <w:bottom w:val="nil"/>
              <w:right w:val="nil"/>
            </w:tcBorders>
            <w:shd w:val="clear" w:color="auto" w:fill="auto"/>
            <w:noWrap/>
            <w:vAlign w:val="bottom"/>
            <w:hideMark/>
          </w:tcPr>
          <w:p w:rsidR="00523886" w:rsidRPr="00F15942" w:rsidRDefault="00991263" w:rsidP="00047E4B">
            <w:pPr>
              <w:spacing w:before="120" w:after="120" w:line="240" w:lineRule="auto"/>
              <w:jc w:val="center"/>
              <w:rPr>
                <w:rFonts w:ascii="Calibri" w:eastAsia="Times New Roman" w:hAnsi="Calibri" w:cs="B Zar"/>
                <w:color w:val="000000"/>
              </w:rPr>
            </w:pPr>
            <w:r>
              <w:rPr>
                <w:rFonts w:ascii="Calibri" w:eastAsia="Times New Roman" w:hAnsi="Calibri" w:cs="B Zar" w:hint="cs"/>
                <w:color w:val="000000"/>
                <w:rtl/>
              </w:rPr>
              <w:t>50</w:t>
            </w:r>
            <w:r w:rsidR="00523886">
              <w:rPr>
                <w:rFonts w:ascii="Calibri" w:eastAsia="Times New Roman" w:hAnsi="Calibri" w:cs="B Zar" w:hint="cs"/>
                <w:color w:val="000000"/>
                <w:rtl/>
              </w:rPr>
              <w:t>0</w:t>
            </w:r>
          </w:p>
        </w:tc>
        <w:tc>
          <w:tcPr>
            <w:tcW w:w="1440" w:type="dxa"/>
            <w:tcBorders>
              <w:top w:val="double" w:sz="6" w:space="0" w:color="auto"/>
              <w:left w:val="nil"/>
              <w:bottom w:val="nil"/>
              <w:right w:val="nil"/>
            </w:tcBorders>
            <w:shd w:val="clear" w:color="auto" w:fill="auto"/>
            <w:noWrap/>
            <w:vAlign w:val="bottom"/>
            <w:hideMark/>
          </w:tcPr>
          <w:p w:rsidR="00523886" w:rsidRPr="00F15942" w:rsidRDefault="00991263" w:rsidP="00991263">
            <w:pPr>
              <w:bidi/>
              <w:spacing w:before="120" w:after="120" w:line="240" w:lineRule="auto"/>
              <w:rPr>
                <w:rFonts w:ascii="Calibri" w:eastAsia="Times New Roman" w:hAnsi="Calibri" w:cs="B Zar"/>
                <w:color w:val="000000"/>
              </w:rPr>
            </w:pPr>
            <w:r>
              <w:rPr>
                <w:rFonts w:ascii="Calibri" w:eastAsia="Times New Roman" w:hAnsi="Calibri" w:cs="B Zar" w:hint="cs"/>
                <w:color w:val="000000"/>
                <w:rtl/>
              </w:rPr>
              <w:t>کربنات منیزیم</w:t>
            </w:r>
          </w:p>
        </w:tc>
      </w:tr>
      <w:tr w:rsidR="00523886" w:rsidRPr="00F15942" w:rsidTr="00156887">
        <w:trPr>
          <w:trHeight w:val="390"/>
          <w:jc w:val="center"/>
        </w:trPr>
        <w:tc>
          <w:tcPr>
            <w:tcW w:w="1843" w:type="dxa"/>
            <w:tcBorders>
              <w:top w:val="nil"/>
              <w:left w:val="nil"/>
              <w:right w:val="nil"/>
            </w:tcBorders>
            <w:shd w:val="clear" w:color="auto" w:fill="auto"/>
            <w:noWrap/>
            <w:vAlign w:val="bottom"/>
            <w:hideMark/>
          </w:tcPr>
          <w:p w:rsidR="00523886" w:rsidRPr="00F15942" w:rsidRDefault="00991263" w:rsidP="00047E4B">
            <w:pPr>
              <w:spacing w:before="120" w:after="120" w:line="240" w:lineRule="auto"/>
              <w:jc w:val="right"/>
              <w:rPr>
                <w:rFonts w:ascii="Calibri" w:eastAsia="Times New Roman" w:hAnsi="Calibri" w:cs="B Zar"/>
                <w:color w:val="000000"/>
                <w:rtl/>
              </w:rPr>
            </w:pPr>
            <w:r>
              <w:rPr>
                <w:rFonts w:ascii="Calibri" w:eastAsia="Times New Roman" w:hAnsi="Calibri" w:cs="B Zar" w:hint="cs"/>
                <w:color w:val="000000"/>
                <w:rtl/>
              </w:rPr>
              <w:t>13.500</w:t>
            </w:r>
            <w:r w:rsidR="00523886">
              <w:rPr>
                <w:rFonts w:ascii="Calibri" w:eastAsia="Times New Roman" w:hAnsi="Calibri" w:cs="B Zar" w:hint="cs"/>
                <w:color w:val="000000"/>
                <w:rtl/>
              </w:rPr>
              <w:t>.000</w:t>
            </w:r>
          </w:p>
        </w:tc>
        <w:tc>
          <w:tcPr>
            <w:tcW w:w="1134" w:type="dxa"/>
            <w:tcBorders>
              <w:top w:val="nil"/>
              <w:left w:val="nil"/>
              <w:right w:val="nil"/>
            </w:tcBorders>
            <w:shd w:val="clear" w:color="auto" w:fill="auto"/>
            <w:noWrap/>
            <w:vAlign w:val="bottom"/>
            <w:hideMark/>
          </w:tcPr>
          <w:p w:rsidR="00523886" w:rsidRPr="00F15942" w:rsidRDefault="00991263" w:rsidP="00047E4B">
            <w:pPr>
              <w:bidi/>
              <w:spacing w:before="120" w:after="120" w:line="240" w:lineRule="auto"/>
              <w:jc w:val="center"/>
              <w:rPr>
                <w:rFonts w:ascii="Calibri" w:eastAsia="Times New Roman" w:hAnsi="Calibri" w:cs="B Zar"/>
                <w:color w:val="000000"/>
              </w:rPr>
            </w:pPr>
            <w:r>
              <w:rPr>
                <w:rFonts w:ascii="Calibri" w:eastAsia="Times New Roman" w:hAnsi="Calibri" w:cs="B Zar" w:hint="cs"/>
                <w:color w:val="000000"/>
                <w:rtl/>
              </w:rPr>
              <w:t>متر مکعب</w:t>
            </w:r>
          </w:p>
        </w:tc>
        <w:tc>
          <w:tcPr>
            <w:tcW w:w="992" w:type="dxa"/>
            <w:tcBorders>
              <w:top w:val="nil"/>
              <w:left w:val="nil"/>
              <w:right w:val="nil"/>
            </w:tcBorders>
            <w:shd w:val="clear" w:color="auto" w:fill="auto"/>
            <w:noWrap/>
            <w:vAlign w:val="bottom"/>
            <w:hideMark/>
          </w:tcPr>
          <w:p w:rsidR="00523886" w:rsidRPr="00F15942" w:rsidRDefault="00991263" w:rsidP="00047E4B">
            <w:pPr>
              <w:spacing w:before="120" w:after="120" w:line="240" w:lineRule="auto"/>
              <w:jc w:val="center"/>
              <w:rPr>
                <w:rFonts w:ascii="Calibri" w:eastAsia="Times New Roman" w:hAnsi="Calibri" w:cs="B Zar"/>
                <w:color w:val="000000"/>
                <w:rtl/>
              </w:rPr>
            </w:pPr>
            <w:r>
              <w:rPr>
                <w:rFonts w:ascii="Calibri" w:eastAsia="Times New Roman" w:hAnsi="Calibri" w:cs="B Zar" w:hint="cs"/>
                <w:color w:val="000000"/>
                <w:rtl/>
              </w:rPr>
              <w:t>450.000</w:t>
            </w:r>
          </w:p>
        </w:tc>
        <w:tc>
          <w:tcPr>
            <w:tcW w:w="1451" w:type="dxa"/>
            <w:tcBorders>
              <w:top w:val="nil"/>
              <w:left w:val="nil"/>
              <w:right w:val="nil"/>
            </w:tcBorders>
            <w:shd w:val="clear" w:color="auto" w:fill="auto"/>
            <w:noWrap/>
            <w:vAlign w:val="bottom"/>
            <w:hideMark/>
          </w:tcPr>
          <w:p w:rsidR="00523886" w:rsidRPr="00F15942" w:rsidRDefault="00991263" w:rsidP="00047E4B">
            <w:pPr>
              <w:spacing w:before="120" w:after="120" w:line="240" w:lineRule="auto"/>
              <w:jc w:val="center"/>
              <w:rPr>
                <w:rFonts w:ascii="Calibri" w:eastAsia="Times New Roman" w:hAnsi="Calibri" w:cs="B Zar"/>
                <w:color w:val="000000"/>
              </w:rPr>
            </w:pPr>
            <w:r>
              <w:rPr>
                <w:rFonts w:ascii="Calibri" w:eastAsia="Times New Roman" w:hAnsi="Calibri" w:cs="B Zar" w:hint="cs"/>
                <w:color w:val="000000"/>
                <w:rtl/>
              </w:rPr>
              <w:t>5/1</w:t>
            </w:r>
          </w:p>
        </w:tc>
        <w:tc>
          <w:tcPr>
            <w:tcW w:w="1440" w:type="dxa"/>
            <w:tcBorders>
              <w:top w:val="nil"/>
              <w:left w:val="nil"/>
              <w:right w:val="nil"/>
            </w:tcBorders>
            <w:shd w:val="clear" w:color="auto" w:fill="auto"/>
            <w:noWrap/>
            <w:vAlign w:val="bottom"/>
            <w:hideMark/>
          </w:tcPr>
          <w:p w:rsidR="00523886" w:rsidRPr="00F15942" w:rsidRDefault="00991263" w:rsidP="00047E4B">
            <w:pPr>
              <w:bidi/>
              <w:spacing w:before="120" w:after="120" w:line="240" w:lineRule="auto"/>
              <w:rPr>
                <w:rFonts w:ascii="Calibri" w:eastAsia="Times New Roman" w:hAnsi="Calibri" w:cs="B Zar"/>
                <w:color w:val="000000"/>
              </w:rPr>
            </w:pPr>
            <w:r>
              <w:rPr>
                <w:rFonts w:ascii="Calibri" w:eastAsia="Times New Roman" w:hAnsi="Calibri" w:cs="B Zar" w:hint="cs"/>
                <w:color w:val="000000"/>
                <w:rtl/>
              </w:rPr>
              <w:t>آب مقطر</w:t>
            </w:r>
          </w:p>
        </w:tc>
      </w:tr>
      <w:tr w:rsidR="00156887" w:rsidRPr="00F15942" w:rsidTr="00523886">
        <w:trPr>
          <w:trHeight w:val="390"/>
          <w:jc w:val="center"/>
        </w:trPr>
        <w:tc>
          <w:tcPr>
            <w:tcW w:w="1843" w:type="dxa"/>
            <w:tcBorders>
              <w:top w:val="nil"/>
              <w:left w:val="nil"/>
              <w:bottom w:val="single" w:sz="4" w:space="0" w:color="auto"/>
              <w:right w:val="nil"/>
            </w:tcBorders>
            <w:shd w:val="clear" w:color="auto" w:fill="auto"/>
            <w:noWrap/>
            <w:vAlign w:val="bottom"/>
          </w:tcPr>
          <w:p w:rsidR="00156887" w:rsidRDefault="00156887" w:rsidP="00156887">
            <w:pPr>
              <w:spacing w:before="120" w:after="120" w:line="240" w:lineRule="auto"/>
              <w:jc w:val="right"/>
              <w:rPr>
                <w:rFonts w:ascii="Calibri" w:eastAsia="Times New Roman" w:hAnsi="Calibri" w:cs="B Zar"/>
                <w:color w:val="000000"/>
                <w:rtl/>
              </w:rPr>
            </w:pPr>
            <w:r>
              <w:rPr>
                <w:rFonts w:ascii="Calibri" w:eastAsia="Times New Roman" w:hAnsi="Calibri" w:cs="B Zar" w:hint="cs"/>
                <w:color w:val="000000"/>
                <w:rtl/>
              </w:rPr>
              <w:t>1.040.000</w:t>
            </w:r>
          </w:p>
        </w:tc>
        <w:tc>
          <w:tcPr>
            <w:tcW w:w="1134" w:type="dxa"/>
            <w:tcBorders>
              <w:top w:val="nil"/>
              <w:left w:val="nil"/>
              <w:bottom w:val="single" w:sz="4" w:space="0" w:color="auto"/>
              <w:right w:val="nil"/>
            </w:tcBorders>
            <w:shd w:val="clear" w:color="auto" w:fill="auto"/>
            <w:noWrap/>
            <w:vAlign w:val="bottom"/>
          </w:tcPr>
          <w:p w:rsidR="00156887" w:rsidRDefault="00156887" w:rsidP="00047E4B">
            <w:pPr>
              <w:bidi/>
              <w:spacing w:before="120" w:after="120" w:line="240" w:lineRule="auto"/>
              <w:jc w:val="center"/>
              <w:rPr>
                <w:rFonts w:ascii="Calibri" w:eastAsia="Times New Roman" w:hAnsi="Calibri" w:cs="B Zar"/>
                <w:color w:val="000000"/>
                <w:rtl/>
              </w:rPr>
            </w:pPr>
            <w:r>
              <w:rPr>
                <w:rFonts w:ascii="Calibri" w:eastAsia="Times New Roman" w:hAnsi="Calibri" w:cs="B Zar" w:hint="cs"/>
                <w:color w:val="000000"/>
                <w:rtl/>
              </w:rPr>
              <w:t>تن</w:t>
            </w:r>
          </w:p>
        </w:tc>
        <w:tc>
          <w:tcPr>
            <w:tcW w:w="992" w:type="dxa"/>
            <w:tcBorders>
              <w:top w:val="nil"/>
              <w:left w:val="nil"/>
              <w:bottom w:val="single" w:sz="4" w:space="0" w:color="auto"/>
              <w:right w:val="nil"/>
            </w:tcBorders>
            <w:shd w:val="clear" w:color="auto" w:fill="auto"/>
            <w:noWrap/>
            <w:vAlign w:val="bottom"/>
          </w:tcPr>
          <w:p w:rsidR="00156887" w:rsidRDefault="00156887" w:rsidP="00047E4B">
            <w:pPr>
              <w:spacing w:before="120" w:after="120" w:line="240" w:lineRule="auto"/>
              <w:jc w:val="center"/>
              <w:rPr>
                <w:rFonts w:ascii="Calibri" w:eastAsia="Times New Roman" w:hAnsi="Calibri" w:cs="B Zar"/>
                <w:color w:val="000000"/>
                <w:rtl/>
              </w:rPr>
            </w:pPr>
            <w:r>
              <w:rPr>
                <w:rFonts w:ascii="Calibri" w:eastAsia="Times New Roman" w:hAnsi="Calibri" w:cs="B Zar" w:hint="cs"/>
                <w:color w:val="000000"/>
                <w:rtl/>
              </w:rPr>
              <w:t>52</w:t>
            </w:r>
          </w:p>
        </w:tc>
        <w:tc>
          <w:tcPr>
            <w:tcW w:w="1451" w:type="dxa"/>
            <w:tcBorders>
              <w:top w:val="nil"/>
              <w:left w:val="nil"/>
              <w:bottom w:val="single" w:sz="4" w:space="0" w:color="auto"/>
              <w:right w:val="nil"/>
            </w:tcBorders>
            <w:shd w:val="clear" w:color="auto" w:fill="auto"/>
            <w:noWrap/>
            <w:vAlign w:val="bottom"/>
          </w:tcPr>
          <w:p w:rsidR="00156887" w:rsidRDefault="00156887" w:rsidP="00047E4B">
            <w:pPr>
              <w:spacing w:before="120" w:after="120" w:line="240" w:lineRule="auto"/>
              <w:jc w:val="center"/>
              <w:rPr>
                <w:rFonts w:ascii="Calibri" w:eastAsia="Times New Roman" w:hAnsi="Calibri" w:cs="B Zar"/>
                <w:color w:val="000000"/>
                <w:rtl/>
              </w:rPr>
            </w:pPr>
            <w:r>
              <w:rPr>
                <w:rFonts w:ascii="Calibri" w:eastAsia="Times New Roman" w:hAnsi="Calibri" w:cs="B Zar" w:hint="cs"/>
                <w:color w:val="000000"/>
                <w:rtl/>
              </w:rPr>
              <w:t>20.000</w:t>
            </w:r>
          </w:p>
        </w:tc>
        <w:tc>
          <w:tcPr>
            <w:tcW w:w="1440" w:type="dxa"/>
            <w:tcBorders>
              <w:top w:val="nil"/>
              <w:left w:val="nil"/>
              <w:bottom w:val="single" w:sz="4" w:space="0" w:color="auto"/>
              <w:right w:val="nil"/>
            </w:tcBorders>
            <w:shd w:val="clear" w:color="auto" w:fill="auto"/>
            <w:noWrap/>
            <w:vAlign w:val="bottom"/>
          </w:tcPr>
          <w:p w:rsidR="00156887" w:rsidRDefault="00156887" w:rsidP="00047E4B">
            <w:pPr>
              <w:bidi/>
              <w:spacing w:before="120" w:after="120" w:line="240" w:lineRule="auto"/>
              <w:rPr>
                <w:rFonts w:ascii="Calibri" w:eastAsia="Times New Roman" w:hAnsi="Calibri" w:cs="B Zar"/>
                <w:color w:val="000000"/>
                <w:rtl/>
              </w:rPr>
            </w:pPr>
            <w:r>
              <w:rPr>
                <w:rFonts w:ascii="Calibri" w:eastAsia="Times New Roman" w:hAnsi="Calibri" w:cs="B Zar" w:hint="cs"/>
                <w:color w:val="000000"/>
                <w:rtl/>
              </w:rPr>
              <w:t>کربنات لیتیم</w:t>
            </w:r>
          </w:p>
        </w:tc>
      </w:tr>
      <w:tr w:rsidR="00523886" w:rsidRPr="00F15942" w:rsidTr="00523886">
        <w:trPr>
          <w:trHeight w:val="360"/>
          <w:jc w:val="center"/>
        </w:trPr>
        <w:tc>
          <w:tcPr>
            <w:tcW w:w="1843" w:type="dxa"/>
            <w:tcBorders>
              <w:top w:val="single" w:sz="4" w:space="0" w:color="auto"/>
              <w:left w:val="nil"/>
              <w:bottom w:val="thickThinSmallGap" w:sz="12" w:space="0" w:color="auto"/>
              <w:right w:val="nil"/>
            </w:tcBorders>
            <w:shd w:val="clear" w:color="auto" w:fill="auto"/>
            <w:noWrap/>
            <w:vAlign w:val="bottom"/>
            <w:hideMark/>
          </w:tcPr>
          <w:p w:rsidR="00523886" w:rsidRPr="00F15942" w:rsidRDefault="00991263" w:rsidP="00156887">
            <w:pPr>
              <w:spacing w:after="0" w:line="240" w:lineRule="auto"/>
              <w:jc w:val="right"/>
              <w:rPr>
                <w:rFonts w:ascii="Calibri" w:eastAsia="Times New Roman" w:hAnsi="Calibri" w:cs="B Mitra"/>
                <w:b/>
                <w:bCs/>
                <w:color w:val="000000"/>
                <w:rtl/>
              </w:rPr>
            </w:pPr>
            <w:r>
              <w:rPr>
                <w:rFonts w:ascii="Calibri" w:eastAsia="Times New Roman" w:hAnsi="Calibri" w:cs="B Mitra" w:hint="cs"/>
                <w:b/>
                <w:bCs/>
                <w:color w:val="000000"/>
                <w:rtl/>
              </w:rPr>
              <w:t>3</w:t>
            </w:r>
            <w:r w:rsidR="00156887">
              <w:rPr>
                <w:rFonts w:ascii="Calibri" w:eastAsia="Times New Roman" w:hAnsi="Calibri" w:cs="B Mitra" w:hint="cs"/>
                <w:b/>
                <w:bCs/>
                <w:color w:val="000000"/>
                <w:rtl/>
              </w:rPr>
              <w:t>9</w:t>
            </w:r>
            <w:r w:rsidR="00523886">
              <w:rPr>
                <w:rFonts w:ascii="Calibri" w:eastAsia="Times New Roman" w:hAnsi="Calibri" w:cs="B Mitra" w:hint="cs"/>
                <w:b/>
                <w:bCs/>
                <w:color w:val="000000"/>
                <w:rtl/>
              </w:rPr>
              <w:t>.</w:t>
            </w:r>
            <w:r>
              <w:rPr>
                <w:rFonts w:ascii="Calibri" w:eastAsia="Times New Roman" w:hAnsi="Calibri" w:cs="B Mitra" w:hint="cs"/>
                <w:b/>
                <w:bCs/>
                <w:color w:val="000000"/>
                <w:rtl/>
              </w:rPr>
              <w:t>5</w:t>
            </w:r>
            <w:r w:rsidR="00156887">
              <w:rPr>
                <w:rFonts w:ascii="Calibri" w:eastAsia="Times New Roman" w:hAnsi="Calibri" w:cs="B Mitra" w:hint="cs"/>
                <w:b/>
                <w:bCs/>
                <w:color w:val="000000"/>
                <w:rtl/>
              </w:rPr>
              <w:t>4</w:t>
            </w:r>
            <w:r>
              <w:rPr>
                <w:rFonts w:ascii="Calibri" w:eastAsia="Times New Roman" w:hAnsi="Calibri" w:cs="B Mitra" w:hint="cs"/>
                <w:b/>
                <w:bCs/>
                <w:color w:val="000000"/>
                <w:rtl/>
              </w:rPr>
              <w:t>0</w:t>
            </w:r>
            <w:r w:rsidR="00523886">
              <w:rPr>
                <w:rFonts w:ascii="Calibri" w:eastAsia="Times New Roman" w:hAnsi="Calibri" w:cs="B Mitra" w:hint="cs"/>
                <w:b/>
                <w:bCs/>
                <w:color w:val="000000"/>
                <w:rtl/>
              </w:rPr>
              <w:t>.000</w:t>
            </w:r>
          </w:p>
        </w:tc>
        <w:tc>
          <w:tcPr>
            <w:tcW w:w="1134" w:type="dxa"/>
            <w:tcBorders>
              <w:top w:val="single" w:sz="4" w:space="0" w:color="auto"/>
              <w:left w:val="nil"/>
              <w:bottom w:val="thickThinSmallGap" w:sz="12" w:space="0" w:color="auto"/>
              <w:right w:val="nil"/>
            </w:tcBorders>
            <w:shd w:val="clear" w:color="auto" w:fill="auto"/>
            <w:noWrap/>
            <w:vAlign w:val="bottom"/>
            <w:hideMark/>
          </w:tcPr>
          <w:p w:rsidR="00523886" w:rsidRPr="00F15942" w:rsidRDefault="00523886" w:rsidP="00F15942">
            <w:pPr>
              <w:spacing w:after="0" w:line="240" w:lineRule="auto"/>
              <w:jc w:val="right"/>
              <w:rPr>
                <w:rFonts w:ascii="Calibri" w:eastAsia="Times New Roman" w:hAnsi="Calibri" w:cs="B Mitra"/>
                <w:b/>
                <w:bCs/>
                <w:color w:val="000000"/>
              </w:rPr>
            </w:pPr>
          </w:p>
        </w:tc>
        <w:tc>
          <w:tcPr>
            <w:tcW w:w="992" w:type="dxa"/>
            <w:tcBorders>
              <w:top w:val="single" w:sz="4" w:space="0" w:color="auto"/>
              <w:left w:val="nil"/>
              <w:bottom w:val="thickThinSmallGap" w:sz="12" w:space="0" w:color="auto"/>
              <w:right w:val="nil"/>
            </w:tcBorders>
            <w:shd w:val="clear" w:color="auto" w:fill="auto"/>
            <w:noWrap/>
            <w:vAlign w:val="bottom"/>
            <w:hideMark/>
          </w:tcPr>
          <w:p w:rsidR="00523886" w:rsidRPr="00F15942" w:rsidRDefault="00523886" w:rsidP="00F15942">
            <w:pPr>
              <w:spacing w:after="0" w:line="240" w:lineRule="auto"/>
              <w:rPr>
                <w:rFonts w:ascii="Times New Roman" w:eastAsia="Times New Roman" w:hAnsi="Times New Roman" w:cs="Times New Roman"/>
                <w:sz w:val="20"/>
                <w:szCs w:val="20"/>
              </w:rPr>
            </w:pPr>
          </w:p>
        </w:tc>
        <w:tc>
          <w:tcPr>
            <w:tcW w:w="1451" w:type="dxa"/>
            <w:tcBorders>
              <w:top w:val="single" w:sz="4" w:space="0" w:color="auto"/>
              <w:left w:val="nil"/>
              <w:bottom w:val="thickThinSmallGap" w:sz="12" w:space="0" w:color="auto"/>
              <w:right w:val="nil"/>
            </w:tcBorders>
            <w:shd w:val="clear" w:color="auto" w:fill="auto"/>
            <w:noWrap/>
            <w:vAlign w:val="bottom"/>
            <w:hideMark/>
          </w:tcPr>
          <w:p w:rsidR="00523886" w:rsidRPr="00F15942" w:rsidRDefault="00523886" w:rsidP="00F15942">
            <w:pPr>
              <w:spacing w:after="0" w:line="240" w:lineRule="auto"/>
              <w:rPr>
                <w:rFonts w:ascii="Times New Roman" w:eastAsia="Times New Roman" w:hAnsi="Times New Roman" w:cs="Times New Roman"/>
                <w:sz w:val="20"/>
                <w:szCs w:val="20"/>
              </w:rPr>
            </w:pPr>
          </w:p>
        </w:tc>
        <w:tc>
          <w:tcPr>
            <w:tcW w:w="1440" w:type="dxa"/>
            <w:tcBorders>
              <w:top w:val="single" w:sz="4" w:space="0" w:color="auto"/>
              <w:left w:val="nil"/>
              <w:bottom w:val="thickThinSmallGap" w:sz="12" w:space="0" w:color="auto"/>
              <w:right w:val="nil"/>
            </w:tcBorders>
            <w:shd w:val="clear" w:color="auto" w:fill="auto"/>
            <w:noWrap/>
            <w:vAlign w:val="bottom"/>
            <w:hideMark/>
          </w:tcPr>
          <w:p w:rsidR="00523886" w:rsidRPr="00F15942" w:rsidRDefault="00523886" w:rsidP="00F15942">
            <w:pPr>
              <w:spacing w:after="0" w:line="240" w:lineRule="auto"/>
              <w:rPr>
                <w:rFonts w:ascii="Times New Roman" w:eastAsia="Times New Roman" w:hAnsi="Times New Roman" w:cs="Times New Roman"/>
                <w:sz w:val="20"/>
                <w:szCs w:val="20"/>
              </w:rPr>
            </w:pPr>
          </w:p>
        </w:tc>
      </w:tr>
    </w:tbl>
    <w:p w:rsidR="005F6775" w:rsidRDefault="005F6775" w:rsidP="00F15942">
      <w:pPr>
        <w:bidi/>
        <w:spacing w:before="240" w:after="120" w:line="288" w:lineRule="auto"/>
        <w:jc w:val="both"/>
        <w:rPr>
          <w:rFonts w:eastAsiaTheme="minorEastAsia" w:cs="B Zar"/>
          <w:sz w:val="32"/>
          <w:szCs w:val="32"/>
          <w:rtl/>
          <w:lang w:bidi="fa-IR"/>
        </w:rPr>
      </w:pPr>
    </w:p>
    <w:tbl>
      <w:tblPr>
        <w:tblW w:w="6860" w:type="dxa"/>
        <w:jc w:val="center"/>
        <w:tblLook w:val="04A0" w:firstRow="1" w:lastRow="0" w:firstColumn="1" w:lastColumn="0" w:noHBand="0" w:noVBand="1"/>
      </w:tblPr>
      <w:tblGrid>
        <w:gridCol w:w="1843"/>
        <w:gridCol w:w="1134"/>
        <w:gridCol w:w="992"/>
        <w:gridCol w:w="1451"/>
        <w:gridCol w:w="1440"/>
      </w:tblGrid>
      <w:tr w:rsidR="00991263" w:rsidRPr="00F15942" w:rsidTr="00F04117">
        <w:trPr>
          <w:trHeight w:val="390"/>
          <w:jc w:val="center"/>
        </w:trPr>
        <w:tc>
          <w:tcPr>
            <w:tcW w:w="6860" w:type="dxa"/>
            <w:gridSpan w:val="5"/>
            <w:tcBorders>
              <w:top w:val="nil"/>
              <w:left w:val="nil"/>
              <w:bottom w:val="double" w:sz="6" w:space="0" w:color="auto"/>
              <w:right w:val="nil"/>
            </w:tcBorders>
            <w:shd w:val="clear" w:color="auto" w:fill="auto"/>
            <w:noWrap/>
            <w:vAlign w:val="bottom"/>
          </w:tcPr>
          <w:p w:rsidR="00991263" w:rsidRPr="00F15942" w:rsidRDefault="00991263" w:rsidP="00991263">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جدول 7: فهرست هزینه</w:t>
            </w:r>
            <w:r>
              <w:rPr>
                <w:rFonts w:ascii="Calibri" w:eastAsia="Times New Roman" w:hAnsi="Calibri" w:cs="B Zar"/>
                <w:color w:val="000000"/>
                <w:rtl/>
              </w:rPr>
              <w:softHyphen/>
            </w:r>
            <w:r>
              <w:rPr>
                <w:rFonts w:ascii="Calibri" w:eastAsia="Times New Roman" w:hAnsi="Calibri" w:cs="B Zar" w:hint="cs"/>
                <w:color w:val="000000"/>
                <w:rtl/>
              </w:rPr>
              <w:t>های جاری</w:t>
            </w:r>
          </w:p>
        </w:tc>
      </w:tr>
      <w:tr w:rsidR="00991263" w:rsidRPr="00F15942" w:rsidTr="00F04117">
        <w:trPr>
          <w:trHeight w:val="390"/>
          <w:jc w:val="center"/>
        </w:trPr>
        <w:tc>
          <w:tcPr>
            <w:tcW w:w="1843" w:type="dxa"/>
            <w:tcBorders>
              <w:top w:val="thinThickSmallGap" w:sz="12" w:space="0" w:color="auto"/>
              <w:left w:val="nil"/>
              <w:bottom w:val="double" w:sz="6" w:space="0" w:color="auto"/>
              <w:right w:val="nil"/>
            </w:tcBorders>
            <w:shd w:val="clear" w:color="auto" w:fill="auto"/>
            <w:noWrap/>
            <w:vAlign w:val="bottom"/>
            <w:hideMark/>
          </w:tcPr>
          <w:p w:rsidR="00991263" w:rsidRPr="00F15942" w:rsidRDefault="00991263" w:rsidP="00F04117">
            <w:pPr>
              <w:bidi/>
              <w:spacing w:after="0" w:line="240" w:lineRule="auto"/>
              <w:rPr>
                <w:rFonts w:ascii="Calibri" w:eastAsia="Times New Roman" w:hAnsi="Calibri" w:cs="B Zar"/>
                <w:color w:val="000000"/>
              </w:rPr>
            </w:pPr>
            <w:r w:rsidRPr="00F15942">
              <w:rPr>
                <w:rFonts w:ascii="Calibri" w:eastAsia="Times New Roman" w:hAnsi="Calibri" w:cs="B Zar" w:hint="cs"/>
                <w:color w:val="000000"/>
                <w:rtl/>
              </w:rPr>
              <w:t xml:space="preserve">کل (میلیون </w:t>
            </w:r>
            <w:r>
              <w:rPr>
                <w:rFonts w:ascii="Calibri" w:eastAsia="Times New Roman" w:hAnsi="Calibri" w:cs="B Zar" w:hint="cs"/>
                <w:color w:val="000000"/>
                <w:rtl/>
              </w:rPr>
              <w:t>ریال</w:t>
            </w:r>
            <w:r w:rsidRPr="00F15942">
              <w:rPr>
                <w:rFonts w:ascii="Calibri" w:eastAsia="Times New Roman" w:hAnsi="Calibri" w:cs="B Zar" w:hint="cs"/>
                <w:color w:val="000000"/>
                <w:rtl/>
              </w:rPr>
              <w:t>)</w:t>
            </w:r>
          </w:p>
        </w:tc>
        <w:tc>
          <w:tcPr>
            <w:tcW w:w="1134" w:type="dxa"/>
            <w:tcBorders>
              <w:top w:val="thinThickSmallGap" w:sz="12" w:space="0" w:color="auto"/>
              <w:left w:val="nil"/>
              <w:bottom w:val="double" w:sz="6" w:space="0" w:color="auto"/>
              <w:right w:val="nil"/>
            </w:tcBorders>
            <w:shd w:val="clear" w:color="auto" w:fill="auto"/>
            <w:noWrap/>
            <w:vAlign w:val="bottom"/>
            <w:hideMark/>
          </w:tcPr>
          <w:p w:rsidR="00991263" w:rsidRPr="00F15942" w:rsidRDefault="00991263" w:rsidP="00F04117">
            <w:pPr>
              <w:bidi/>
              <w:spacing w:after="0" w:line="240" w:lineRule="auto"/>
              <w:jc w:val="center"/>
              <w:rPr>
                <w:rFonts w:ascii="Calibri" w:eastAsia="Times New Roman" w:hAnsi="Calibri" w:cs="B Zar"/>
                <w:color w:val="000000"/>
                <w:rtl/>
              </w:rPr>
            </w:pPr>
            <w:r w:rsidRPr="00F15942">
              <w:rPr>
                <w:rFonts w:ascii="Calibri" w:eastAsia="Times New Roman" w:hAnsi="Calibri" w:cs="B Zar" w:hint="cs"/>
                <w:color w:val="000000"/>
                <w:rtl/>
              </w:rPr>
              <w:t>واحد</w:t>
            </w:r>
          </w:p>
        </w:tc>
        <w:tc>
          <w:tcPr>
            <w:tcW w:w="992" w:type="dxa"/>
            <w:tcBorders>
              <w:top w:val="thinThickSmallGap" w:sz="12" w:space="0" w:color="auto"/>
              <w:left w:val="nil"/>
              <w:bottom w:val="double" w:sz="6" w:space="0" w:color="auto"/>
              <w:right w:val="nil"/>
            </w:tcBorders>
            <w:shd w:val="clear" w:color="auto" w:fill="auto"/>
            <w:noWrap/>
            <w:vAlign w:val="bottom"/>
            <w:hideMark/>
          </w:tcPr>
          <w:p w:rsidR="00991263" w:rsidRPr="00F15942" w:rsidRDefault="00991263" w:rsidP="00F04117">
            <w:pPr>
              <w:bidi/>
              <w:spacing w:after="0" w:line="240" w:lineRule="auto"/>
              <w:jc w:val="center"/>
              <w:rPr>
                <w:rFonts w:ascii="Calibri" w:eastAsia="Times New Roman" w:hAnsi="Calibri" w:cs="B Zar"/>
                <w:color w:val="000000"/>
                <w:rtl/>
              </w:rPr>
            </w:pPr>
            <w:r w:rsidRPr="00F15942">
              <w:rPr>
                <w:rFonts w:ascii="Calibri" w:eastAsia="Times New Roman" w:hAnsi="Calibri" w:cs="B Zar" w:hint="cs"/>
                <w:color w:val="000000"/>
                <w:rtl/>
              </w:rPr>
              <w:t>مقدار</w:t>
            </w:r>
          </w:p>
        </w:tc>
        <w:tc>
          <w:tcPr>
            <w:tcW w:w="1451" w:type="dxa"/>
            <w:tcBorders>
              <w:top w:val="thinThickSmallGap" w:sz="12" w:space="0" w:color="auto"/>
              <w:left w:val="nil"/>
              <w:bottom w:val="double" w:sz="6" w:space="0" w:color="auto"/>
              <w:right w:val="nil"/>
            </w:tcBorders>
            <w:shd w:val="clear" w:color="auto" w:fill="auto"/>
            <w:noWrap/>
            <w:vAlign w:val="bottom"/>
            <w:hideMark/>
          </w:tcPr>
          <w:p w:rsidR="00991263" w:rsidRPr="00F15942" w:rsidRDefault="00991263" w:rsidP="00F04117">
            <w:pPr>
              <w:bidi/>
              <w:spacing w:after="0" w:line="240" w:lineRule="auto"/>
              <w:rPr>
                <w:rFonts w:ascii="Calibri" w:eastAsia="Times New Roman" w:hAnsi="Calibri" w:cs="B Zar"/>
                <w:color w:val="000000"/>
                <w:rtl/>
              </w:rPr>
            </w:pPr>
            <w:r w:rsidRPr="00F15942">
              <w:rPr>
                <w:rFonts w:ascii="Calibri" w:eastAsia="Times New Roman" w:hAnsi="Calibri" w:cs="B Zar" w:hint="cs"/>
                <w:color w:val="000000"/>
                <w:rtl/>
              </w:rPr>
              <w:t xml:space="preserve">فی (میلیون </w:t>
            </w:r>
            <w:r>
              <w:rPr>
                <w:rFonts w:ascii="Calibri" w:eastAsia="Times New Roman" w:hAnsi="Calibri" w:cs="B Zar" w:hint="cs"/>
                <w:color w:val="000000"/>
                <w:rtl/>
              </w:rPr>
              <w:t>ریال</w:t>
            </w:r>
            <w:r w:rsidRPr="00F15942">
              <w:rPr>
                <w:rFonts w:ascii="Calibri" w:eastAsia="Times New Roman" w:hAnsi="Calibri" w:cs="B Zar" w:hint="cs"/>
                <w:color w:val="000000"/>
                <w:rtl/>
              </w:rPr>
              <w:t>)</w:t>
            </w:r>
          </w:p>
        </w:tc>
        <w:tc>
          <w:tcPr>
            <w:tcW w:w="1440" w:type="dxa"/>
            <w:tcBorders>
              <w:top w:val="thinThickSmallGap" w:sz="12" w:space="0" w:color="auto"/>
              <w:left w:val="nil"/>
              <w:bottom w:val="double" w:sz="6" w:space="0" w:color="auto"/>
              <w:right w:val="nil"/>
            </w:tcBorders>
            <w:shd w:val="clear" w:color="auto" w:fill="auto"/>
            <w:noWrap/>
            <w:vAlign w:val="bottom"/>
            <w:hideMark/>
          </w:tcPr>
          <w:p w:rsidR="00991263" w:rsidRPr="00F15942" w:rsidRDefault="00991263" w:rsidP="00F04117">
            <w:pPr>
              <w:bidi/>
              <w:spacing w:after="0" w:line="240" w:lineRule="auto"/>
              <w:rPr>
                <w:rFonts w:ascii="Calibri" w:eastAsia="Times New Roman" w:hAnsi="Calibri" w:cs="B Zar"/>
                <w:color w:val="000000"/>
                <w:rtl/>
              </w:rPr>
            </w:pPr>
            <w:r w:rsidRPr="00F15942">
              <w:rPr>
                <w:rFonts w:ascii="Calibri" w:eastAsia="Times New Roman" w:hAnsi="Calibri" w:cs="B Zar" w:hint="cs"/>
                <w:color w:val="000000"/>
                <w:rtl/>
              </w:rPr>
              <w:t>هزینه های جاری</w:t>
            </w:r>
          </w:p>
        </w:tc>
      </w:tr>
      <w:tr w:rsidR="00991263" w:rsidRPr="00F15942" w:rsidTr="00F04117">
        <w:trPr>
          <w:trHeight w:val="390"/>
          <w:jc w:val="center"/>
        </w:trPr>
        <w:tc>
          <w:tcPr>
            <w:tcW w:w="1843" w:type="dxa"/>
            <w:tcBorders>
              <w:top w:val="double" w:sz="6" w:space="0" w:color="auto"/>
              <w:left w:val="nil"/>
              <w:bottom w:val="nil"/>
              <w:right w:val="nil"/>
            </w:tcBorders>
            <w:shd w:val="clear" w:color="auto" w:fill="auto"/>
            <w:noWrap/>
            <w:vAlign w:val="bottom"/>
            <w:hideMark/>
          </w:tcPr>
          <w:p w:rsidR="00991263" w:rsidRPr="00F15942" w:rsidRDefault="00991263" w:rsidP="00F04117">
            <w:pPr>
              <w:spacing w:before="120" w:after="120" w:line="240" w:lineRule="auto"/>
              <w:jc w:val="right"/>
              <w:rPr>
                <w:rFonts w:ascii="Calibri" w:eastAsia="Times New Roman" w:hAnsi="Calibri" w:cs="B Zar"/>
                <w:color w:val="000000"/>
                <w:rtl/>
              </w:rPr>
            </w:pPr>
            <w:r>
              <w:rPr>
                <w:rFonts w:ascii="Calibri" w:eastAsia="Times New Roman" w:hAnsi="Calibri" w:cs="B Zar" w:hint="cs"/>
                <w:color w:val="000000"/>
                <w:rtl/>
              </w:rPr>
              <w:t>9.360.000</w:t>
            </w:r>
          </w:p>
        </w:tc>
        <w:tc>
          <w:tcPr>
            <w:tcW w:w="1134" w:type="dxa"/>
            <w:tcBorders>
              <w:top w:val="double" w:sz="6" w:space="0" w:color="auto"/>
              <w:left w:val="nil"/>
              <w:bottom w:val="nil"/>
              <w:right w:val="nil"/>
            </w:tcBorders>
            <w:shd w:val="clear" w:color="auto" w:fill="auto"/>
            <w:noWrap/>
            <w:vAlign w:val="bottom"/>
            <w:hideMark/>
          </w:tcPr>
          <w:p w:rsidR="00991263" w:rsidRPr="00F15942" w:rsidRDefault="00991263" w:rsidP="00F04117">
            <w:pPr>
              <w:bidi/>
              <w:spacing w:before="120" w:after="120" w:line="240" w:lineRule="auto"/>
              <w:jc w:val="center"/>
              <w:rPr>
                <w:rFonts w:ascii="Calibri" w:eastAsia="Times New Roman" w:hAnsi="Calibri" w:cs="B Zar"/>
                <w:color w:val="000000"/>
              </w:rPr>
            </w:pPr>
            <w:r w:rsidRPr="00F15942">
              <w:rPr>
                <w:rFonts w:ascii="Calibri" w:eastAsia="Times New Roman" w:hAnsi="Calibri" w:cs="B Zar" w:hint="cs"/>
                <w:color w:val="000000"/>
                <w:rtl/>
              </w:rPr>
              <w:t>تن</w:t>
            </w:r>
          </w:p>
        </w:tc>
        <w:tc>
          <w:tcPr>
            <w:tcW w:w="992" w:type="dxa"/>
            <w:tcBorders>
              <w:top w:val="double" w:sz="6" w:space="0" w:color="auto"/>
              <w:left w:val="nil"/>
              <w:bottom w:val="nil"/>
              <w:right w:val="nil"/>
            </w:tcBorders>
            <w:shd w:val="clear" w:color="auto" w:fill="auto"/>
            <w:noWrap/>
            <w:vAlign w:val="bottom"/>
            <w:hideMark/>
          </w:tcPr>
          <w:p w:rsidR="00991263" w:rsidRPr="00F15942" w:rsidRDefault="00991263" w:rsidP="00F04117">
            <w:pPr>
              <w:spacing w:before="120" w:after="120" w:line="240" w:lineRule="auto"/>
              <w:jc w:val="center"/>
              <w:rPr>
                <w:rFonts w:ascii="Calibri" w:eastAsia="Times New Roman" w:hAnsi="Calibri" w:cs="B Zar"/>
                <w:color w:val="000000"/>
                <w:rtl/>
              </w:rPr>
            </w:pPr>
            <w:r>
              <w:rPr>
                <w:rFonts w:ascii="Calibri" w:eastAsia="Times New Roman" w:hAnsi="Calibri" w:cs="B Zar" w:hint="cs"/>
                <w:color w:val="000000"/>
                <w:rtl/>
              </w:rPr>
              <w:t>78.000</w:t>
            </w:r>
          </w:p>
        </w:tc>
        <w:tc>
          <w:tcPr>
            <w:tcW w:w="1451" w:type="dxa"/>
            <w:tcBorders>
              <w:top w:val="double" w:sz="6" w:space="0" w:color="auto"/>
              <w:left w:val="nil"/>
              <w:bottom w:val="nil"/>
              <w:right w:val="nil"/>
            </w:tcBorders>
            <w:shd w:val="clear" w:color="auto" w:fill="auto"/>
            <w:noWrap/>
            <w:vAlign w:val="bottom"/>
            <w:hideMark/>
          </w:tcPr>
          <w:p w:rsidR="00991263" w:rsidRPr="00F15942" w:rsidRDefault="00991263" w:rsidP="00F04117">
            <w:pPr>
              <w:spacing w:before="120" w:after="120" w:line="240" w:lineRule="auto"/>
              <w:jc w:val="center"/>
              <w:rPr>
                <w:rFonts w:ascii="Calibri" w:eastAsia="Times New Roman" w:hAnsi="Calibri" w:cs="B Zar"/>
                <w:color w:val="000000"/>
              </w:rPr>
            </w:pPr>
            <w:r>
              <w:rPr>
                <w:rFonts w:ascii="Calibri" w:eastAsia="Times New Roman" w:hAnsi="Calibri" w:cs="B Zar" w:hint="cs"/>
                <w:color w:val="000000"/>
                <w:rtl/>
              </w:rPr>
              <w:t>120</w:t>
            </w:r>
          </w:p>
        </w:tc>
        <w:tc>
          <w:tcPr>
            <w:tcW w:w="1440" w:type="dxa"/>
            <w:tcBorders>
              <w:top w:val="double" w:sz="6" w:space="0" w:color="auto"/>
              <w:left w:val="nil"/>
              <w:bottom w:val="nil"/>
              <w:right w:val="nil"/>
            </w:tcBorders>
            <w:shd w:val="clear" w:color="auto" w:fill="auto"/>
            <w:noWrap/>
            <w:vAlign w:val="bottom"/>
            <w:hideMark/>
          </w:tcPr>
          <w:p w:rsidR="00991263" w:rsidRPr="00F15942" w:rsidRDefault="00991263" w:rsidP="00F04117">
            <w:pPr>
              <w:bidi/>
              <w:spacing w:before="120" w:after="120" w:line="240" w:lineRule="auto"/>
              <w:rPr>
                <w:rFonts w:ascii="Calibri" w:eastAsia="Times New Roman" w:hAnsi="Calibri" w:cs="B Zar"/>
                <w:color w:val="000000"/>
              </w:rPr>
            </w:pPr>
            <w:r w:rsidRPr="00F15942">
              <w:rPr>
                <w:rFonts w:ascii="Calibri" w:eastAsia="Times New Roman" w:hAnsi="Calibri" w:cs="B Zar" w:hint="cs"/>
                <w:color w:val="000000"/>
                <w:rtl/>
              </w:rPr>
              <w:t>کربنات سدیم</w:t>
            </w:r>
          </w:p>
        </w:tc>
      </w:tr>
      <w:tr w:rsidR="00991263" w:rsidRPr="00F15942" w:rsidTr="00F04117">
        <w:trPr>
          <w:trHeight w:val="390"/>
          <w:jc w:val="center"/>
        </w:trPr>
        <w:tc>
          <w:tcPr>
            <w:tcW w:w="1843" w:type="dxa"/>
            <w:tcBorders>
              <w:top w:val="nil"/>
              <w:left w:val="nil"/>
              <w:bottom w:val="single" w:sz="4" w:space="0" w:color="auto"/>
              <w:right w:val="nil"/>
            </w:tcBorders>
            <w:shd w:val="clear" w:color="auto" w:fill="auto"/>
            <w:noWrap/>
            <w:vAlign w:val="bottom"/>
            <w:hideMark/>
          </w:tcPr>
          <w:p w:rsidR="00991263" w:rsidRPr="00F15942" w:rsidRDefault="00991263" w:rsidP="00F04117">
            <w:pPr>
              <w:spacing w:before="120" w:after="120" w:line="240" w:lineRule="auto"/>
              <w:jc w:val="right"/>
              <w:rPr>
                <w:rFonts w:ascii="Calibri" w:eastAsia="Times New Roman" w:hAnsi="Calibri" w:cs="B Zar"/>
                <w:color w:val="000000"/>
                <w:rtl/>
              </w:rPr>
            </w:pPr>
            <w:r>
              <w:rPr>
                <w:rFonts w:ascii="Calibri" w:eastAsia="Times New Roman" w:hAnsi="Calibri" w:cs="B Zar" w:hint="cs"/>
                <w:color w:val="000000"/>
                <w:rtl/>
              </w:rPr>
              <w:t>36.000</w:t>
            </w:r>
          </w:p>
        </w:tc>
        <w:tc>
          <w:tcPr>
            <w:tcW w:w="1134" w:type="dxa"/>
            <w:tcBorders>
              <w:top w:val="nil"/>
              <w:left w:val="nil"/>
              <w:bottom w:val="single" w:sz="4" w:space="0" w:color="auto"/>
              <w:right w:val="nil"/>
            </w:tcBorders>
            <w:shd w:val="clear" w:color="auto" w:fill="auto"/>
            <w:noWrap/>
            <w:vAlign w:val="bottom"/>
            <w:hideMark/>
          </w:tcPr>
          <w:p w:rsidR="00991263" w:rsidRPr="00F15942" w:rsidRDefault="00991263" w:rsidP="00F04117">
            <w:pPr>
              <w:bidi/>
              <w:spacing w:before="120" w:after="120" w:line="240" w:lineRule="auto"/>
              <w:jc w:val="center"/>
              <w:rPr>
                <w:rFonts w:ascii="Calibri" w:eastAsia="Times New Roman" w:hAnsi="Calibri" w:cs="B Zar"/>
                <w:color w:val="000000"/>
              </w:rPr>
            </w:pPr>
            <w:r w:rsidRPr="00F15942">
              <w:rPr>
                <w:rFonts w:ascii="Calibri" w:eastAsia="Times New Roman" w:hAnsi="Calibri" w:cs="B Zar" w:hint="cs"/>
                <w:color w:val="000000"/>
                <w:rtl/>
              </w:rPr>
              <w:t>نفر</w:t>
            </w:r>
          </w:p>
        </w:tc>
        <w:tc>
          <w:tcPr>
            <w:tcW w:w="992" w:type="dxa"/>
            <w:tcBorders>
              <w:top w:val="nil"/>
              <w:left w:val="nil"/>
              <w:bottom w:val="single" w:sz="4" w:space="0" w:color="auto"/>
              <w:right w:val="nil"/>
            </w:tcBorders>
            <w:shd w:val="clear" w:color="auto" w:fill="auto"/>
            <w:noWrap/>
            <w:vAlign w:val="bottom"/>
            <w:hideMark/>
          </w:tcPr>
          <w:p w:rsidR="00991263" w:rsidRPr="00F15942" w:rsidRDefault="00991263" w:rsidP="00F04117">
            <w:pPr>
              <w:spacing w:before="120" w:after="120" w:line="240" w:lineRule="auto"/>
              <w:jc w:val="center"/>
              <w:rPr>
                <w:rFonts w:ascii="Calibri" w:eastAsia="Times New Roman" w:hAnsi="Calibri" w:cs="B Zar"/>
                <w:color w:val="000000"/>
                <w:rtl/>
              </w:rPr>
            </w:pPr>
            <w:r>
              <w:rPr>
                <w:rFonts w:ascii="Calibri" w:eastAsia="Times New Roman" w:hAnsi="Calibri" w:cs="B Zar" w:hint="cs"/>
                <w:color w:val="000000"/>
                <w:rtl/>
              </w:rPr>
              <w:t>20</w:t>
            </w:r>
          </w:p>
        </w:tc>
        <w:tc>
          <w:tcPr>
            <w:tcW w:w="1451" w:type="dxa"/>
            <w:tcBorders>
              <w:top w:val="nil"/>
              <w:left w:val="nil"/>
              <w:bottom w:val="single" w:sz="4" w:space="0" w:color="auto"/>
              <w:right w:val="nil"/>
            </w:tcBorders>
            <w:shd w:val="clear" w:color="auto" w:fill="auto"/>
            <w:noWrap/>
            <w:vAlign w:val="bottom"/>
            <w:hideMark/>
          </w:tcPr>
          <w:p w:rsidR="00991263" w:rsidRPr="00F15942" w:rsidRDefault="00991263" w:rsidP="00F04117">
            <w:pPr>
              <w:spacing w:before="120" w:after="120" w:line="240" w:lineRule="auto"/>
              <w:jc w:val="center"/>
              <w:rPr>
                <w:rFonts w:ascii="Calibri" w:eastAsia="Times New Roman" w:hAnsi="Calibri" w:cs="B Zar"/>
                <w:color w:val="000000"/>
              </w:rPr>
            </w:pPr>
            <w:r>
              <w:rPr>
                <w:rFonts w:ascii="Calibri" w:eastAsia="Times New Roman" w:hAnsi="Calibri" w:cs="B Zar" w:hint="cs"/>
                <w:color w:val="000000"/>
                <w:rtl/>
              </w:rPr>
              <w:t>1800</w:t>
            </w:r>
          </w:p>
        </w:tc>
        <w:tc>
          <w:tcPr>
            <w:tcW w:w="1440" w:type="dxa"/>
            <w:tcBorders>
              <w:top w:val="nil"/>
              <w:left w:val="nil"/>
              <w:bottom w:val="single" w:sz="4" w:space="0" w:color="auto"/>
              <w:right w:val="nil"/>
            </w:tcBorders>
            <w:shd w:val="clear" w:color="auto" w:fill="auto"/>
            <w:noWrap/>
            <w:vAlign w:val="bottom"/>
            <w:hideMark/>
          </w:tcPr>
          <w:p w:rsidR="00991263" w:rsidRPr="00F15942" w:rsidRDefault="00991263" w:rsidP="00F04117">
            <w:pPr>
              <w:bidi/>
              <w:spacing w:before="120" w:after="120" w:line="240" w:lineRule="auto"/>
              <w:rPr>
                <w:rFonts w:ascii="Calibri" w:eastAsia="Times New Roman" w:hAnsi="Calibri" w:cs="B Zar"/>
                <w:color w:val="000000"/>
              </w:rPr>
            </w:pPr>
            <w:r w:rsidRPr="00F15942">
              <w:rPr>
                <w:rFonts w:ascii="Calibri" w:eastAsia="Times New Roman" w:hAnsi="Calibri" w:cs="B Zar" w:hint="cs"/>
                <w:color w:val="000000"/>
                <w:rtl/>
              </w:rPr>
              <w:t>نیروی انسانی</w:t>
            </w:r>
          </w:p>
        </w:tc>
      </w:tr>
      <w:tr w:rsidR="00991263" w:rsidRPr="00F15942" w:rsidTr="00F04117">
        <w:trPr>
          <w:trHeight w:val="360"/>
          <w:jc w:val="center"/>
        </w:trPr>
        <w:tc>
          <w:tcPr>
            <w:tcW w:w="1843" w:type="dxa"/>
            <w:tcBorders>
              <w:top w:val="single" w:sz="4" w:space="0" w:color="auto"/>
              <w:left w:val="nil"/>
              <w:bottom w:val="thickThinSmallGap" w:sz="12" w:space="0" w:color="auto"/>
              <w:right w:val="nil"/>
            </w:tcBorders>
            <w:shd w:val="clear" w:color="auto" w:fill="auto"/>
            <w:noWrap/>
            <w:vAlign w:val="bottom"/>
            <w:hideMark/>
          </w:tcPr>
          <w:p w:rsidR="00991263" w:rsidRPr="00F15942" w:rsidRDefault="00991263" w:rsidP="00F04117">
            <w:pPr>
              <w:spacing w:after="0" w:line="240" w:lineRule="auto"/>
              <w:jc w:val="right"/>
              <w:rPr>
                <w:rFonts w:ascii="Calibri" w:eastAsia="Times New Roman" w:hAnsi="Calibri" w:cs="B Mitra"/>
                <w:b/>
                <w:bCs/>
                <w:color w:val="000000"/>
                <w:rtl/>
              </w:rPr>
            </w:pPr>
            <w:r>
              <w:rPr>
                <w:rFonts w:ascii="Calibri" w:eastAsia="Times New Roman" w:hAnsi="Calibri" w:cs="B Mitra" w:hint="cs"/>
                <w:b/>
                <w:bCs/>
                <w:color w:val="000000"/>
                <w:rtl/>
              </w:rPr>
              <w:t>9.396.000</w:t>
            </w:r>
          </w:p>
        </w:tc>
        <w:tc>
          <w:tcPr>
            <w:tcW w:w="1134" w:type="dxa"/>
            <w:tcBorders>
              <w:top w:val="single" w:sz="4" w:space="0" w:color="auto"/>
              <w:left w:val="nil"/>
              <w:bottom w:val="thickThinSmallGap" w:sz="12" w:space="0" w:color="auto"/>
              <w:right w:val="nil"/>
            </w:tcBorders>
            <w:shd w:val="clear" w:color="auto" w:fill="auto"/>
            <w:noWrap/>
            <w:vAlign w:val="bottom"/>
            <w:hideMark/>
          </w:tcPr>
          <w:p w:rsidR="00991263" w:rsidRPr="00F15942" w:rsidRDefault="00991263" w:rsidP="00F04117">
            <w:pPr>
              <w:spacing w:after="0" w:line="240" w:lineRule="auto"/>
              <w:jc w:val="right"/>
              <w:rPr>
                <w:rFonts w:ascii="Calibri" w:eastAsia="Times New Roman" w:hAnsi="Calibri" w:cs="B Mitra"/>
                <w:b/>
                <w:bCs/>
                <w:color w:val="000000"/>
              </w:rPr>
            </w:pPr>
          </w:p>
        </w:tc>
        <w:tc>
          <w:tcPr>
            <w:tcW w:w="992" w:type="dxa"/>
            <w:tcBorders>
              <w:top w:val="single" w:sz="4" w:space="0" w:color="auto"/>
              <w:left w:val="nil"/>
              <w:bottom w:val="thickThinSmallGap" w:sz="12" w:space="0" w:color="auto"/>
              <w:right w:val="nil"/>
            </w:tcBorders>
            <w:shd w:val="clear" w:color="auto" w:fill="auto"/>
            <w:noWrap/>
            <w:vAlign w:val="bottom"/>
            <w:hideMark/>
          </w:tcPr>
          <w:p w:rsidR="00991263" w:rsidRPr="00F15942" w:rsidRDefault="00991263" w:rsidP="00F04117">
            <w:pPr>
              <w:spacing w:after="0" w:line="240" w:lineRule="auto"/>
              <w:rPr>
                <w:rFonts w:ascii="Times New Roman" w:eastAsia="Times New Roman" w:hAnsi="Times New Roman" w:cs="Times New Roman"/>
                <w:sz w:val="20"/>
                <w:szCs w:val="20"/>
              </w:rPr>
            </w:pPr>
          </w:p>
        </w:tc>
        <w:tc>
          <w:tcPr>
            <w:tcW w:w="1451" w:type="dxa"/>
            <w:tcBorders>
              <w:top w:val="single" w:sz="4" w:space="0" w:color="auto"/>
              <w:left w:val="nil"/>
              <w:bottom w:val="thickThinSmallGap" w:sz="12" w:space="0" w:color="auto"/>
              <w:right w:val="nil"/>
            </w:tcBorders>
            <w:shd w:val="clear" w:color="auto" w:fill="auto"/>
            <w:noWrap/>
            <w:vAlign w:val="bottom"/>
            <w:hideMark/>
          </w:tcPr>
          <w:p w:rsidR="00991263" w:rsidRPr="00F15942" w:rsidRDefault="00991263" w:rsidP="00F04117">
            <w:pPr>
              <w:spacing w:after="0" w:line="240" w:lineRule="auto"/>
              <w:rPr>
                <w:rFonts w:ascii="Times New Roman" w:eastAsia="Times New Roman" w:hAnsi="Times New Roman" w:cs="Times New Roman"/>
                <w:sz w:val="20"/>
                <w:szCs w:val="20"/>
              </w:rPr>
            </w:pPr>
          </w:p>
        </w:tc>
        <w:tc>
          <w:tcPr>
            <w:tcW w:w="1440" w:type="dxa"/>
            <w:tcBorders>
              <w:top w:val="single" w:sz="4" w:space="0" w:color="auto"/>
              <w:left w:val="nil"/>
              <w:bottom w:val="thickThinSmallGap" w:sz="12" w:space="0" w:color="auto"/>
              <w:right w:val="nil"/>
            </w:tcBorders>
            <w:shd w:val="clear" w:color="auto" w:fill="auto"/>
            <w:noWrap/>
            <w:vAlign w:val="bottom"/>
            <w:hideMark/>
          </w:tcPr>
          <w:p w:rsidR="00991263" w:rsidRPr="00F15942" w:rsidRDefault="00991263" w:rsidP="00F04117">
            <w:pPr>
              <w:spacing w:after="0" w:line="240" w:lineRule="auto"/>
              <w:rPr>
                <w:rFonts w:ascii="Times New Roman" w:eastAsia="Times New Roman" w:hAnsi="Times New Roman" w:cs="Times New Roman"/>
                <w:sz w:val="20"/>
                <w:szCs w:val="20"/>
              </w:rPr>
            </w:pPr>
          </w:p>
        </w:tc>
      </w:tr>
    </w:tbl>
    <w:p w:rsidR="00871B04" w:rsidRDefault="00871B04" w:rsidP="00871B04">
      <w:pPr>
        <w:bidi/>
        <w:spacing w:before="240" w:after="120" w:line="288" w:lineRule="auto"/>
        <w:jc w:val="both"/>
        <w:rPr>
          <w:rFonts w:eastAsiaTheme="minorEastAsia" w:cs="B Zar"/>
          <w:sz w:val="28"/>
          <w:szCs w:val="28"/>
          <w:rtl/>
          <w:lang w:bidi="fa-IR"/>
        </w:rPr>
      </w:pPr>
    </w:p>
    <w:tbl>
      <w:tblPr>
        <w:tblW w:w="8080" w:type="dxa"/>
        <w:tblLayout w:type="fixed"/>
        <w:tblLook w:val="04A0" w:firstRow="1" w:lastRow="0" w:firstColumn="1" w:lastColumn="0" w:noHBand="0" w:noVBand="1"/>
      </w:tblPr>
      <w:tblGrid>
        <w:gridCol w:w="1417"/>
        <w:gridCol w:w="1134"/>
        <w:gridCol w:w="1134"/>
        <w:gridCol w:w="1558"/>
        <w:gridCol w:w="2267"/>
        <w:gridCol w:w="570"/>
      </w:tblGrid>
      <w:tr w:rsidR="005B12EF" w:rsidRPr="00871B04" w:rsidTr="009C4C6E">
        <w:trPr>
          <w:trHeight w:val="390"/>
        </w:trPr>
        <w:tc>
          <w:tcPr>
            <w:tcW w:w="8080" w:type="dxa"/>
            <w:gridSpan w:val="6"/>
            <w:tcBorders>
              <w:top w:val="nil"/>
              <w:left w:val="nil"/>
              <w:bottom w:val="thinThickSmallGap" w:sz="12" w:space="0" w:color="auto"/>
              <w:right w:val="nil"/>
            </w:tcBorders>
            <w:shd w:val="clear" w:color="auto" w:fill="auto"/>
            <w:noWrap/>
            <w:vAlign w:val="bottom"/>
          </w:tcPr>
          <w:p w:rsidR="005B12EF" w:rsidRPr="00871B04" w:rsidRDefault="005B12EF" w:rsidP="00991263">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lastRenderedPageBreak/>
              <w:t xml:space="preserve">جدول </w:t>
            </w:r>
            <w:r w:rsidR="00991263">
              <w:rPr>
                <w:rFonts w:ascii="Calibri" w:eastAsia="Times New Roman" w:hAnsi="Calibri" w:cs="B Zar" w:hint="cs"/>
                <w:color w:val="000000"/>
                <w:rtl/>
              </w:rPr>
              <w:t>8</w:t>
            </w:r>
            <w:r>
              <w:rPr>
                <w:rFonts w:ascii="Calibri" w:eastAsia="Times New Roman" w:hAnsi="Calibri" w:cs="B Zar" w:hint="cs"/>
                <w:color w:val="000000"/>
                <w:rtl/>
              </w:rPr>
              <w:t>: فهرست هزینه های سرمایه</w:t>
            </w:r>
            <w:r>
              <w:rPr>
                <w:rFonts w:ascii="Calibri" w:eastAsia="Times New Roman" w:hAnsi="Calibri" w:cs="B Zar"/>
                <w:color w:val="000000"/>
                <w:rtl/>
              </w:rPr>
              <w:softHyphen/>
            </w:r>
            <w:r>
              <w:rPr>
                <w:rFonts w:ascii="Calibri" w:eastAsia="Times New Roman" w:hAnsi="Calibri" w:cs="B Zar" w:hint="cs"/>
                <w:color w:val="000000"/>
                <w:rtl/>
              </w:rPr>
              <w:t>ای</w:t>
            </w:r>
          </w:p>
        </w:tc>
      </w:tr>
      <w:tr w:rsidR="009C4C6E" w:rsidRPr="00871B04" w:rsidTr="009C4C6E">
        <w:trPr>
          <w:trHeight w:val="390"/>
        </w:trPr>
        <w:tc>
          <w:tcPr>
            <w:tcW w:w="1417" w:type="dxa"/>
            <w:tcBorders>
              <w:top w:val="thinThickSmallGap" w:sz="12" w:space="0" w:color="auto"/>
              <w:left w:val="nil"/>
              <w:bottom w:val="double" w:sz="6" w:space="0" w:color="auto"/>
              <w:right w:val="nil"/>
            </w:tcBorders>
            <w:shd w:val="clear" w:color="auto" w:fill="auto"/>
            <w:noWrap/>
            <w:vAlign w:val="bottom"/>
            <w:hideMark/>
          </w:tcPr>
          <w:p w:rsidR="009C4C6E" w:rsidRPr="00871B04" w:rsidRDefault="009C4C6E" w:rsidP="005B12EF">
            <w:pPr>
              <w:bidi/>
              <w:spacing w:after="0" w:line="240" w:lineRule="auto"/>
              <w:rPr>
                <w:rFonts w:ascii="Calibri" w:eastAsia="Times New Roman" w:hAnsi="Calibri" w:cs="B Zar"/>
                <w:color w:val="000000"/>
              </w:rPr>
            </w:pPr>
            <w:r w:rsidRPr="00871B04">
              <w:rPr>
                <w:rFonts w:ascii="Calibri" w:eastAsia="Times New Roman" w:hAnsi="Calibri" w:cs="B Zar" w:hint="cs"/>
                <w:color w:val="000000"/>
                <w:rtl/>
              </w:rPr>
              <w:t xml:space="preserve">کل (میلیون </w:t>
            </w:r>
            <w:r>
              <w:rPr>
                <w:rFonts w:ascii="Calibri" w:eastAsia="Times New Roman" w:hAnsi="Calibri" w:cs="B Zar" w:hint="cs"/>
                <w:color w:val="000000"/>
                <w:rtl/>
              </w:rPr>
              <w:t>ریال</w:t>
            </w:r>
            <w:r w:rsidRPr="00871B04">
              <w:rPr>
                <w:rFonts w:ascii="Calibri" w:eastAsia="Times New Roman" w:hAnsi="Calibri" w:cs="B Zar" w:hint="cs"/>
                <w:color w:val="000000"/>
                <w:rtl/>
              </w:rPr>
              <w:t>)</w:t>
            </w:r>
          </w:p>
        </w:tc>
        <w:tc>
          <w:tcPr>
            <w:tcW w:w="1134" w:type="dxa"/>
            <w:tcBorders>
              <w:top w:val="thinThickSmallGap" w:sz="12" w:space="0" w:color="auto"/>
              <w:left w:val="nil"/>
              <w:bottom w:val="double" w:sz="6" w:space="0" w:color="auto"/>
              <w:right w:val="nil"/>
            </w:tcBorders>
            <w:shd w:val="clear" w:color="auto" w:fill="auto"/>
            <w:noWrap/>
            <w:vAlign w:val="bottom"/>
            <w:hideMark/>
          </w:tcPr>
          <w:p w:rsidR="009C4C6E" w:rsidRPr="00871B04" w:rsidRDefault="009C4C6E" w:rsidP="005B12EF">
            <w:pPr>
              <w:bidi/>
              <w:spacing w:after="0" w:line="240" w:lineRule="auto"/>
              <w:rPr>
                <w:rFonts w:ascii="Calibri" w:eastAsia="Times New Roman" w:hAnsi="Calibri" w:cs="B Zar"/>
                <w:color w:val="000000"/>
                <w:rtl/>
              </w:rPr>
            </w:pPr>
            <w:r w:rsidRPr="00871B04">
              <w:rPr>
                <w:rFonts w:ascii="Calibri" w:eastAsia="Times New Roman" w:hAnsi="Calibri" w:cs="B Zar" w:hint="cs"/>
                <w:color w:val="000000"/>
                <w:rtl/>
              </w:rPr>
              <w:t>واحد</w:t>
            </w:r>
          </w:p>
        </w:tc>
        <w:tc>
          <w:tcPr>
            <w:tcW w:w="1134" w:type="dxa"/>
            <w:tcBorders>
              <w:top w:val="thinThickSmallGap" w:sz="12" w:space="0" w:color="auto"/>
              <w:left w:val="nil"/>
              <w:bottom w:val="double" w:sz="6" w:space="0" w:color="auto"/>
              <w:right w:val="nil"/>
            </w:tcBorders>
            <w:shd w:val="clear" w:color="auto" w:fill="auto"/>
            <w:noWrap/>
            <w:vAlign w:val="bottom"/>
            <w:hideMark/>
          </w:tcPr>
          <w:p w:rsidR="009C4C6E" w:rsidRPr="00871B04" w:rsidRDefault="009C4C6E" w:rsidP="005B12EF">
            <w:pPr>
              <w:bidi/>
              <w:spacing w:after="0" w:line="240" w:lineRule="auto"/>
              <w:rPr>
                <w:rFonts w:ascii="Calibri" w:eastAsia="Times New Roman" w:hAnsi="Calibri" w:cs="B Zar"/>
                <w:color w:val="000000"/>
                <w:rtl/>
              </w:rPr>
            </w:pPr>
            <w:r w:rsidRPr="00871B04">
              <w:rPr>
                <w:rFonts w:ascii="Calibri" w:eastAsia="Times New Roman" w:hAnsi="Calibri" w:cs="B Zar" w:hint="cs"/>
                <w:color w:val="000000"/>
                <w:rtl/>
              </w:rPr>
              <w:t>مقدار</w:t>
            </w:r>
          </w:p>
        </w:tc>
        <w:tc>
          <w:tcPr>
            <w:tcW w:w="1558" w:type="dxa"/>
            <w:tcBorders>
              <w:top w:val="thinThickSmallGap" w:sz="12" w:space="0" w:color="auto"/>
              <w:left w:val="nil"/>
              <w:bottom w:val="double" w:sz="6" w:space="0" w:color="auto"/>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tl/>
              </w:rPr>
            </w:pPr>
            <w:r w:rsidRPr="00871B04">
              <w:rPr>
                <w:rFonts w:ascii="Calibri" w:eastAsia="Times New Roman" w:hAnsi="Calibri" w:cs="B Zar" w:hint="cs"/>
                <w:color w:val="000000"/>
                <w:rtl/>
              </w:rPr>
              <w:t xml:space="preserve">فی (میلیون </w:t>
            </w:r>
            <w:r>
              <w:rPr>
                <w:rFonts w:ascii="Calibri" w:eastAsia="Times New Roman" w:hAnsi="Calibri" w:cs="B Zar" w:hint="cs"/>
                <w:color w:val="000000"/>
                <w:rtl/>
              </w:rPr>
              <w:t>ریال</w:t>
            </w:r>
            <w:r w:rsidRPr="00871B04">
              <w:rPr>
                <w:rFonts w:ascii="Calibri" w:eastAsia="Times New Roman" w:hAnsi="Calibri" w:cs="B Zar" w:hint="cs"/>
                <w:color w:val="000000"/>
                <w:rtl/>
              </w:rPr>
              <w:t>)</w:t>
            </w:r>
          </w:p>
        </w:tc>
        <w:tc>
          <w:tcPr>
            <w:tcW w:w="2267" w:type="dxa"/>
            <w:tcBorders>
              <w:top w:val="thinThickSmallGap" w:sz="12" w:space="0" w:color="auto"/>
              <w:left w:val="nil"/>
              <w:bottom w:val="double" w:sz="6" w:space="0" w:color="auto"/>
              <w:right w:val="single" w:sz="4" w:space="0" w:color="auto"/>
            </w:tcBorders>
            <w:shd w:val="clear" w:color="auto" w:fill="auto"/>
            <w:noWrap/>
            <w:vAlign w:val="center"/>
            <w:hideMark/>
          </w:tcPr>
          <w:p w:rsidR="009C4C6E" w:rsidRPr="00871B04" w:rsidRDefault="009C4C6E" w:rsidP="005B12EF">
            <w:pPr>
              <w:bidi/>
              <w:spacing w:after="0" w:line="240" w:lineRule="auto"/>
              <w:jc w:val="right"/>
              <w:rPr>
                <w:rFonts w:ascii="Calibri" w:eastAsia="Times New Roman" w:hAnsi="Calibri" w:cs="B Zar"/>
                <w:color w:val="000000"/>
                <w:rtl/>
              </w:rPr>
            </w:pPr>
            <w:r w:rsidRPr="00871B04">
              <w:rPr>
                <w:rFonts w:ascii="Calibri" w:eastAsia="Times New Roman" w:hAnsi="Calibri" w:cs="B Zar" w:hint="cs"/>
                <w:color w:val="000000"/>
                <w:rtl/>
              </w:rPr>
              <w:t>هزینه های سرمایه گذاری</w:t>
            </w:r>
          </w:p>
        </w:tc>
        <w:tc>
          <w:tcPr>
            <w:tcW w:w="570" w:type="dxa"/>
            <w:tcBorders>
              <w:top w:val="thinThickSmallGap" w:sz="12" w:space="0" w:color="auto"/>
              <w:left w:val="nil"/>
              <w:bottom w:val="double" w:sz="6" w:space="0" w:color="auto"/>
            </w:tcBorders>
            <w:shd w:val="clear" w:color="auto" w:fill="auto"/>
            <w:vAlign w:val="center"/>
          </w:tcPr>
          <w:p w:rsidR="009C4C6E" w:rsidRPr="00871B04" w:rsidRDefault="009C4C6E" w:rsidP="009C4C6E">
            <w:pPr>
              <w:bidi/>
              <w:spacing w:after="0" w:line="240" w:lineRule="auto"/>
              <w:ind w:left="-57" w:right="-57"/>
              <w:rPr>
                <w:rFonts w:ascii="Calibri" w:eastAsia="Times New Roman" w:hAnsi="Calibri" w:cs="B Zar"/>
                <w:color w:val="000000"/>
                <w:rtl/>
              </w:rPr>
            </w:pPr>
            <w:r>
              <w:rPr>
                <w:rFonts w:ascii="Calibri" w:eastAsia="Times New Roman" w:hAnsi="Calibri" w:cs="B Zar" w:hint="cs"/>
                <w:color w:val="000000"/>
                <w:rtl/>
              </w:rPr>
              <w:t>ردیف</w:t>
            </w:r>
          </w:p>
        </w:tc>
      </w:tr>
      <w:tr w:rsidR="009C4C6E" w:rsidRPr="00871B04" w:rsidTr="005C6B08">
        <w:trPr>
          <w:trHeight w:val="390"/>
        </w:trPr>
        <w:tc>
          <w:tcPr>
            <w:tcW w:w="1417" w:type="dxa"/>
            <w:tcBorders>
              <w:top w:val="double" w:sz="6" w:space="0" w:color="auto"/>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40.000</w:t>
            </w:r>
          </w:p>
        </w:tc>
        <w:tc>
          <w:tcPr>
            <w:tcW w:w="1134" w:type="dxa"/>
            <w:tcBorders>
              <w:top w:val="double" w:sz="6" w:space="0" w:color="auto"/>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Pr>
            </w:pPr>
            <w:r w:rsidRPr="00871B04">
              <w:rPr>
                <w:rFonts w:ascii="Calibri" w:eastAsia="Times New Roman" w:hAnsi="Calibri" w:cs="B Zar" w:hint="cs"/>
                <w:color w:val="000000"/>
                <w:rtl/>
              </w:rPr>
              <w:t>متر مربع</w:t>
            </w:r>
          </w:p>
        </w:tc>
        <w:tc>
          <w:tcPr>
            <w:tcW w:w="1134" w:type="dxa"/>
            <w:tcBorders>
              <w:top w:val="double" w:sz="6" w:space="0" w:color="auto"/>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2.000</w:t>
            </w:r>
          </w:p>
        </w:tc>
        <w:tc>
          <w:tcPr>
            <w:tcW w:w="1558" w:type="dxa"/>
            <w:tcBorders>
              <w:top w:val="double" w:sz="6" w:space="0" w:color="auto"/>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Pr>
            </w:pPr>
            <w:r>
              <w:rPr>
                <w:rFonts w:ascii="Calibri" w:eastAsia="Times New Roman" w:hAnsi="Calibri" w:cs="B Zar" w:hint="cs"/>
                <w:color w:val="000000"/>
                <w:rtl/>
              </w:rPr>
              <w:t>20</w:t>
            </w:r>
          </w:p>
        </w:tc>
        <w:tc>
          <w:tcPr>
            <w:tcW w:w="2267" w:type="dxa"/>
            <w:tcBorders>
              <w:top w:val="double" w:sz="6" w:space="0" w:color="auto"/>
              <w:left w:val="nil"/>
              <w:bottom w:val="nil"/>
              <w:right w:val="single" w:sz="4" w:space="0" w:color="auto"/>
            </w:tcBorders>
            <w:shd w:val="clear" w:color="auto" w:fill="auto"/>
            <w:noWrap/>
            <w:vAlign w:val="center"/>
            <w:hideMark/>
          </w:tcPr>
          <w:p w:rsidR="009C4C6E" w:rsidRPr="00871B04" w:rsidRDefault="009C4C6E" w:rsidP="005C6B08">
            <w:pPr>
              <w:bidi/>
              <w:spacing w:before="120" w:after="120" w:line="240" w:lineRule="auto"/>
              <w:ind w:left="-57" w:right="-57"/>
              <w:rPr>
                <w:rFonts w:ascii="Calibri" w:eastAsia="Times New Roman" w:hAnsi="Calibri" w:cs="B Zar"/>
                <w:color w:val="000000"/>
              </w:rPr>
            </w:pPr>
            <w:r w:rsidRPr="00871B04">
              <w:rPr>
                <w:rFonts w:ascii="Calibri" w:eastAsia="Times New Roman" w:hAnsi="Calibri" w:cs="B Zar" w:hint="cs"/>
                <w:color w:val="000000"/>
                <w:rtl/>
              </w:rPr>
              <w:t>فضای مسقف</w:t>
            </w:r>
          </w:p>
        </w:tc>
        <w:tc>
          <w:tcPr>
            <w:tcW w:w="570" w:type="dxa"/>
            <w:tcBorders>
              <w:top w:val="double" w:sz="6" w:space="0" w:color="auto"/>
              <w:left w:val="single" w:sz="4" w:space="0" w:color="auto"/>
              <w:bottom w:val="nil"/>
              <w:right w:val="nil"/>
            </w:tcBorders>
            <w:shd w:val="clear" w:color="auto" w:fill="auto"/>
            <w:vAlign w:val="center"/>
          </w:tcPr>
          <w:p w:rsidR="009C4C6E" w:rsidRPr="00871B04" w:rsidRDefault="009C4C6E" w:rsidP="005C6B08">
            <w:pPr>
              <w:bidi/>
              <w:spacing w:before="120" w:after="120" w:line="240" w:lineRule="auto"/>
              <w:ind w:left="-57" w:right="-57"/>
              <w:jc w:val="right"/>
              <w:rPr>
                <w:rFonts w:ascii="Calibri" w:eastAsia="Times New Roman" w:hAnsi="Calibri" w:cs="B Zar"/>
                <w:color w:val="000000"/>
              </w:rPr>
            </w:pPr>
            <w:r>
              <w:rPr>
                <w:rFonts w:ascii="Calibri" w:eastAsia="Times New Roman" w:hAnsi="Calibri" w:cs="B Zar" w:hint="cs"/>
                <w:color w:val="000000"/>
                <w:rtl/>
              </w:rPr>
              <w:t>1</w:t>
            </w:r>
          </w:p>
        </w:tc>
      </w:tr>
      <w:tr w:rsidR="009C4C6E" w:rsidRPr="00871B04" w:rsidTr="005C6B08">
        <w:trPr>
          <w:trHeight w:val="390"/>
        </w:trPr>
        <w:tc>
          <w:tcPr>
            <w:tcW w:w="1417"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150.000</w:t>
            </w:r>
          </w:p>
        </w:tc>
        <w:tc>
          <w:tcPr>
            <w:tcW w:w="1134"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Pr>
            </w:pPr>
            <w:r w:rsidRPr="00871B04">
              <w:rPr>
                <w:rFonts w:ascii="Calibri" w:eastAsia="Times New Roman" w:hAnsi="Calibri" w:cs="B Zar" w:hint="cs"/>
                <w:color w:val="000000"/>
                <w:rtl/>
              </w:rPr>
              <w:t>دستگاه</w:t>
            </w:r>
          </w:p>
        </w:tc>
        <w:tc>
          <w:tcPr>
            <w:tcW w:w="1134"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100</w:t>
            </w:r>
          </w:p>
        </w:tc>
        <w:tc>
          <w:tcPr>
            <w:tcW w:w="1558"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Pr>
            </w:pPr>
            <w:r>
              <w:rPr>
                <w:rFonts w:ascii="Calibri" w:eastAsia="Times New Roman" w:hAnsi="Calibri" w:cs="B Zar" w:hint="cs"/>
                <w:color w:val="000000"/>
                <w:rtl/>
              </w:rPr>
              <w:t>1500</w:t>
            </w:r>
          </w:p>
        </w:tc>
        <w:tc>
          <w:tcPr>
            <w:tcW w:w="2267" w:type="dxa"/>
            <w:tcBorders>
              <w:top w:val="nil"/>
              <w:left w:val="nil"/>
              <w:bottom w:val="nil"/>
              <w:right w:val="single" w:sz="4" w:space="0" w:color="auto"/>
            </w:tcBorders>
            <w:shd w:val="clear" w:color="auto" w:fill="auto"/>
            <w:noWrap/>
            <w:vAlign w:val="center"/>
            <w:hideMark/>
          </w:tcPr>
          <w:p w:rsidR="009C4C6E" w:rsidRPr="00871B04" w:rsidRDefault="009C4C6E" w:rsidP="005C6B08">
            <w:pPr>
              <w:bidi/>
              <w:spacing w:before="120" w:after="120" w:line="240" w:lineRule="auto"/>
              <w:ind w:left="-57" w:right="-57"/>
              <w:rPr>
                <w:rFonts w:ascii="Calibri" w:eastAsia="Times New Roman" w:hAnsi="Calibri" w:cs="B Zar"/>
                <w:color w:val="000000"/>
              </w:rPr>
            </w:pPr>
            <w:r w:rsidRPr="00871B04">
              <w:rPr>
                <w:rFonts w:ascii="Calibri" w:eastAsia="Times New Roman" w:hAnsi="Calibri" w:cs="B Zar" w:hint="cs"/>
                <w:color w:val="000000"/>
                <w:rtl/>
              </w:rPr>
              <w:t>مخزن اختلاط 20 هزار لیتری</w:t>
            </w:r>
          </w:p>
        </w:tc>
        <w:tc>
          <w:tcPr>
            <w:tcW w:w="570" w:type="dxa"/>
            <w:tcBorders>
              <w:top w:val="nil"/>
              <w:left w:val="single" w:sz="4" w:space="0" w:color="auto"/>
              <w:bottom w:val="nil"/>
              <w:right w:val="nil"/>
            </w:tcBorders>
            <w:shd w:val="clear" w:color="auto" w:fill="auto"/>
            <w:vAlign w:val="center"/>
          </w:tcPr>
          <w:p w:rsidR="009C4C6E" w:rsidRPr="00871B04" w:rsidRDefault="009C4C6E" w:rsidP="005C6B08">
            <w:pPr>
              <w:bidi/>
              <w:spacing w:before="120" w:after="120" w:line="240" w:lineRule="auto"/>
              <w:ind w:left="-57" w:right="-57"/>
              <w:jc w:val="right"/>
              <w:rPr>
                <w:rFonts w:ascii="Calibri" w:eastAsia="Times New Roman" w:hAnsi="Calibri" w:cs="B Zar"/>
                <w:color w:val="000000"/>
              </w:rPr>
            </w:pPr>
            <w:r>
              <w:rPr>
                <w:rFonts w:ascii="Calibri" w:eastAsia="Times New Roman" w:hAnsi="Calibri" w:cs="B Zar" w:hint="cs"/>
                <w:color w:val="000000"/>
                <w:rtl/>
              </w:rPr>
              <w:t>2</w:t>
            </w:r>
          </w:p>
        </w:tc>
      </w:tr>
      <w:tr w:rsidR="009C4C6E" w:rsidRPr="00871B04" w:rsidTr="005C6B08">
        <w:trPr>
          <w:trHeight w:val="390"/>
        </w:trPr>
        <w:tc>
          <w:tcPr>
            <w:tcW w:w="1417"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70.000</w:t>
            </w:r>
          </w:p>
        </w:tc>
        <w:tc>
          <w:tcPr>
            <w:tcW w:w="1134"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Pr>
            </w:pPr>
            <w:r w:rsidRPr="00871B04">
              <w:rPr>
                <w:rFonts w:ascii="Calibri" w:eastAsia="Times New Roman" w:hAnsi="Calibri" w:cs="B Zar" w:hint="cs"/>
                <w:color w:val="000000"/>
                <w:rtl/>
              </w:rPr>
              <w:t>دستگاه</w:t>
            </w:r>
          </w:p>
        </w:tc>
        <w:tc>
          <w:tcPr>
            <w:tcW w:w="1134"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100</w:t>
            </w:r>
          </w:p>
        </w:tc>
        <w:tc>
          <w:tcPr>
            <w:tcW w:w="1558"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Pr>
            </w:pPr>
            <w:r>
              <w:rPr>
                <w:rFonts w:ascii="Calibri" w:eastAsia="Times New Roman" w:hAnsi="Calibri" w:cs="B Zar" w:hint="cs"/>
                <w:color w:val="000000"/>
                <w:rtl/>
              </w:rPr>
              <w:t>700</w:t>
            </w:r>
          </w:p>
        </w:tc>
        <w:tc>
          <w:tcPr>
            <w:tcW w:w="2267" w:type="dxa"/>
            <w:tcBorders>
              <w:top w:val="nil"/>
              <w:left w:val="nil"/>
              <w:bottom w:val="nil"/>
              <w:right w:val="single" w:sz="4" w:space="0" w:color="auto"/>
            </w:tcBorders>
            <w:shd w:val="clear" w:color="auto" w:fill="auto"/>
            <w:noWrap/>
            <w:vAlign w:val="center"/>
            <w:hideMark/>
          </w:tcPr>
          <w:p w:rsidR="009C4C6E" w:rsidRPr="00871B04" w:rsidRDefault="009C4C6E" w:rsidP="005C6B08">
            <w:pPr>
              <w:bidi/>
              <w:spacing w:before="120" w:after="120" w:line="240" w:lineRule="auto"/>
              <w:ind w:left="-57" w:right="-57"/>
              <w:rPr>
                <w:rFonts w:ascii="Calibri" w:eastAsia="Times New Roman" w:hAnsi="Calibri" w:cs="B Zar"/>
                <w:color w:val="000000"/>
              </w:rPr>
            </w:pPr>
            <w:r w:rsidRPr="00871B04">
              <w:rPr>
                <w:rFonts w:ascii="Calibri" w:eastAsia="Times New Roman" w:hAnsi="Calibri" w:cs="B Zar" w:hint="cs"/>
                <w:color w:val="000000"/>
                <w:rtl/>
              </w:rPr>
              <w:t>الکتروموتور برای مخازن اختلاط</w:t>
            </w:r>
          </w:p>
        </w:tc>
        <w:tc>
          <w:tcPr>
            <w:tcW w:w="570" w:type="dxa"/>
            <w:tcBorders>
              <w:top w:val="nil"/>
              <w:left w:val="single" w:sz="4" w:space="0" w:color="auto"/>
              <w:bottom w:val="nil"/>
              <w:right w:val="nil"/>
            </w:tcBorders>
            <w:shd w:val="clear" w:color="auto" w:fill="auto"/>
            <w:vAlign w:val="center"/>
          </w:tcPr>
          <w:p w:rsidR="009C4C6E" w:rsidRPr="00871B04" w:rsidRDefault="009C4C6E" w:rsidP="005C6B08">
            <w:pPr>
              <w:bidi/>
              <w:spacing w:before="120" w:after="120" w:line="240" w:lineRule="auto"/>
              <w:ind w:left="-57" w:right="-57"/>
              <w:jc w:val="right"/>
              <w:rPr>
                <w:rFonts w:ascii="Calibri" w:eastAsia="Times New Roman" w:hAnsi="Calibri" w:cs="B Zar"/>
                <w:color w:val="000000"/>
              </w:rPr>
            </w:pPr>
            <w:r>
              <w:rPr>
                <w:rFonts w:ascii="Calibri" w:eastAsia="Times New Roman" w:hAnsi="Calibri" w:cs="B Zar" w:hint="cs"/>
                <w:color w:val="000000"/>
                <w:rtl/>
              </w:rPr>
              <w:t>3</w:t>
            </w:r>
          </w:p>
        </w:tc>
      </w:tr>
      <w:tr w:rsidR="009C4C6E" w:rsidRPr="00871B04" w:rsidTr="005C6B08">
        <w:trPr>
          <w:trHeight w:val="390"/>
        </w:trPr>
        <w:tc>
          <w:tcPr>
            <w:tcW w:w="1417"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600.000</w:t>
            </w:r>
          </w:p>
        </w:tc>
        <w:tc>
          <w:tcPr>
            <w:tcW w:w="1134"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Pr>
            </w:pPr>
            <w:r w:rsidRPr="00871B04">
              <w:rPr>
                <w:rFonts w:ascii="Calibri" w:eastAsia="Times New Roman" w:hAnsi="Calibri" w:cs="B Zar" w:hint="cs"/>
                <w:color w:val="000000"/>
                <w:rtl/>
              </w:rPr>
              <w:t>دستگاه</w:t>
            </w:r>
          </w:p>
        </w:tc>
        <w:tc>
          <w:tcPr>
            <w:tcW w:w="1134"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3</w:t>
            </w:r>
          </w:p>
        </w:tc>
        <w:tc>
          <w:tcPr>
            <w:tcW w:w="1558"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Pr>
            </w:pPr>
            <w:r>
              <w:rPr>
                <w:rFonts w:ascii="Calibri" w:eastAsia="Times New Roman" w:hAnsi="Calibri" w:cs="B Zar" w:hint="cs"/>
                <w:color w:val="000000"/>
                <w:rtl/>
              </w:rPr>
              <w:t>200.000</w:t>
            </w:r>
          </w:p>
        </w:tc>
        <w:tc>
          <w:tcPr>
            <w:tcW w:w="2267" w:type="dxa"/>
            <w:tcBorders>
              <w:top w:val="nil"/>
              <w:left w:val="nil"/>
              <w:bottom w:val="nil"/>
              <w:right w:val="single" w:sz="4" w:space="0" w:color="auto"/>
            </w:tcBorders>
            <w:shd w:val="clear" w:color="auto" w:fill="auto"/>
            <w:noWrap/>
            <w:vAlign w:val="center"/>
            <w:hideMark/>
          </w:tcPr>
          <w:p w:rsidR="009C4C6E" w:rsidRPr="00871B04" w:rsidRDefault="009C4C6E" w:rsidP="005C6B08">
            <w:pPr>
              <w:bidi/>
              <w:spacing w:before="120" w:after="120" w:line="240" w:lineRule="auto"/>
              <w:ind w:left="-57" w:right="-57"/>
              <w:rPr>
                <w:rFonts w:ascii="Calibri" w:eastAsia="Times New Roman" w:hAnsi="Calibri" w:cs="B Zar"/>
                <w:color w:val="000000"/>
              </w:rPr>
            </w:pPr>
            <w:r w:rsidRPr="00871B04">
              <w:rPr>
                <w:rFonts w:ascii="Calibri" w:eastAsia="Times New Roman" w:hAnsi="Calibri" w:cs="B Zar" w:hint="cs"/>
                <w:color w:val="000000"/>
                <w:rtl/>
              </w:rPr>
              <w:t>صافی ترکمی برای رسوبات منیزیمی</w:t>
            </w:r>
          </w:p>
        </w:tc>
        <w:tc>
          <w:tcPr>
            <w:tcW w:w="570" w:type="dxa"/>
            <w:tcBorders>
              <w:top w:val="nil"/>
              <w:left w:val="single" w:sz="4" w:space="0" w:color="auto"/>
              <w:bottom w:val="nil"/>
              <w:right w:val="nil"/>
            </w:tcBorders>
            <w:shd w:val="clear" w:color="auto" w:fill="auto"/>
            <w:vAlign w:val="center"/>
          </w:tcPr>
          <w:p w:rsidR="009C4C6E" w:rsidRPr="00871B04" w:rsidRDefault="009C4C6E" w:rsidP="005C6B08">
            <w:pPr>
              <w:bidi/>
              <w:spacing w:before="120" w:after="120" w:line="240" w:lineRule="auto"/>
              <w:ind w:left="-57" w:right="-57"/>
              <w:jc w:val="right"/>
              <w:rPr>
                <w:rFonts w:ascii="Calibri" w:eastAsia="Times New Roman" w:hAnsi="Calibri" w:cs="B Zar"/>
                <w:color w:val="000000"/>
              </w:rPr>
            </w:pPr>
            <w:r>
              <w:rPr>
                <w:rFonts w:ascii="Calibri" w:eastAsia="Times New Roman" w:hAnsi="Calibri" w:cs="B Zar" w:hint="cs"/>
                <w:color w:val="000000"/>
                <w:rtl/>
              </w:rPr>
              <w:t>4</w:t>
            </w:r>
          </w:p>
        </w:tc>
      </w:tr>
      <w:tr w:rsidR="009C4C6E" w:rsidRPr="00871B04" w:rsidTr="005C6B08">
        <w:trPr>
          <w:trHeight w:val="390"/>
        </w:trPr>
        <w:tc>
          <w:tcPr>
            <w:tcW w:w="1417"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200.000</w:t>
            </w:r>
          </w:p>
        </w:tc>
        <w:tc>
          <w:tcPr>
            <w:tcW w:w="1134"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Pr>
            </w:pPr>
            <w:r w:rsidRPr="00871B04">
              <w:rPr>
                <w:rFonts w:ascii="Calibri" w:eastAsia="Times New Roman" w:hAnsi="Calibri" w:cs="B Zar" w:hint="cs"/>
                <w:color w:val="000000"/>
                <w:rtl/>
              </w:rPr>
              <w:t>دستگاه</w:t>
            </w:r>
          </w:p>
        </w:tc>
        <w:tc>
          <w:tcPr>
            <w:tcW w:w="1134"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8</w:t>
            </w:r>
          </w:p>
        </w:tc>
        <w:tc>
          <w:tcPr>
            <w:tcW w:w="1558"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Pr>
            </w:pPr>
            <w:r>
              <w:rPr>
                <w:rFonts w:ascii="Calibri" w:eastAsia="Times New Roman" w:hAnsi="Calibri" w:cs="B Zar" w:hint="cs"/>
                <w:color w:val="000000"/>
                <w:rtl/>
              </w:rPr>
              <w:t>2500</w:t>
            </w:r>
          </w:p>
        </w:tc>
        <w:tc>
          <w:tcPr>
            <w:tcW w:w="2267" w:type="dxa"/>
            <w:tcBorders>
              <w:top w:val="nil"/>
              <w:left w:val="nil"/>
              <w:bottom w:val="nil"/>
              <w:right w:val="single" w:sz="4" w:space="0" w:color="auto"/>
            </w:tcBorders>
            <w:shd w:val="clear" w:color="auto" w:fill="auto"/>
            <w:noWrap/>
            <w:vAlign w:val="center"/>
            <w:hideMark/>
          </w:tcPr>
          <w:p w:rsidR="009C4C6E" w:rsidRPr="00871B04" w:rsidRDefault="009C4C6E" w:rsidP="005C6B08">
            <w:pPr>
              <w:bidi/>
              <w:spacing w:before="120" w:after="120" w:line="240" w:lineRule="auto"/>
              <w:ind w:left="-57" w:right="-57"/>
              <w:rPr>
                <w:rFonts w:ascii="Calibri" w:eastAsia="Times New Roman" w:hAnsi="Calibri" w:cs="B Zar"/>
                <w:color w:val="000000"/>
              </w:rPr>
            </w:pPr>
            <w:r w:rsidRPr="00871B04">
              <w:rPr>
                <w:rFonts w:ascii="Calibri" w:eastAsia="Times New Roman" w:hAnsi="Calibri" w:cs="B Zar" w:hint="cs"/>
                <w:color w:val="000000"/>
                <w:rtl/>
              </w:rPr>
              <w:t>صافی نواری برای نمکها</w:t>
            </w:r>
          </w:p>
        </w:tc>
        <w:tc>
          <w:tcPr>
            <w:tcW w:w="570" w:type="dxa"/>
            <w:tcBorders>
              <w:top w:val="nil"/>
              <w:left w:val="single" w:sz="4" w:space="0" w:color="auto"/>
              <w:bottom w:val="nil"/>
              <w:right w:val="nil"/>
            </w:tcBorders>
            <w:shd w:val="clear" w:color="auto" w:fill="auto"/>
            <w:vAlign w:val="center"/>
          </w:tcPr>
          <w:p w:rsidR="009C4C6E" w:rsidRPr="00871B04" w:rsidRDefault="009C4C6E" w:rsidP="005C6B08">
            <w:pPr>
              <w:bidi/>
              <w:spacing w:before="120" w:after="120" w:line="240" w:lineRule="auto"/>
              <w:ind w:left="-57" w:right="-57"/>
              <w:jc w:val="right"/>
              <w:rPr>
                <w:rFonts w:ascii="Calibri" w:eastAsia="Times New Roman" w:hAnsi="Calibri" w:cs="B Zar"/>
                <w:color w:val="000000"/>
              </w:rPr>
            </w:pPr>
            <w:r>
              <w:rPr>
                <w:rFonts w:ascii="Calibri" w:eastAsia="Times New Roman" w:hAnsi="Calibri" w:cs="B Zar" w:hint="cs"/>
                <w:color w:val="000000"/>
                <w:rtl/>
              </w:rPr>
              <w:t>5</w:t>
            </w:r>
          </w:p>
        </w:tc>
      </w:tr>
      <w:tr w:rsidR="009C4C6E" w:rsidRPr="00871B04" w:rsidTr="005C6B08">
        <w:trPr>
          <w:trHeight w:val="390"/>
        </w:trPr>
        <w:tc>
          <w:tcPr>
            <w:tcW w:w="1417"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12.000.000</w:t>
            </w:r>
          </w:p>
        </w:tc>
        <w:tc>
          <w:tcPr>
            <w:tcW w:w="1134"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Pr>
            </w:pPr>
            <w:r w:rsidRPr="00871B04">
              <w:rPr>
                <w:rFonts w:ascii="Calibri" w:eastAsia="Times New Roman" w:hAnsi="Calibri" w:cs="B Zar" w:hint="cs"/>
                <w:color w:val="000000"/>
                <w:rtl/>
              </w:rPr>
              <w:t>تن</w:t>
            </w:r>
          </w:p>
        </w:tc>
        <w:tc>
          <w:tcPr>
            <w:tcW w:w="1134"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40.000</w:t>
            </w:r>
          </w:p>
        </w:tc>
        <w:tc>
          <w:tcPr>
            <w:tcW w:w="1558"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Pr>
            </w:pPr>
            <w:r>
              <w:rPr>
                <w:rFonts w:ascii="Calibri" w:eastAsia="Times New Roman" w:hAnsi="Calibri" w:cs="B Zar" w:hint="cs"/>
                <w:color w:val="000000"/>
                <w:rtl/>
              </w:rPr>
              <w:t>300</w:t>
            </w:r>
          </w:p>
        </w:tc>
        <w:tc>
          <w:tcPr>
            <w:tcW w:w="2267" w:type="dxa"/>
            <w:tcBorders>
              <w:top w:val="nil"/>
              <w:left w:val="nil"/>
              <w:bottom w:val="nil"/>
              <w:right w:val="single" w:sz="4" w:space="0" w:color="auto"/>
            </w:tcBorders>
            <w:shd w:val="clear" w:color="auto" w:fill="auto"/>
            <w:noWrap/>
            <w:vAlign w:val="center"/>
            <w:hideMark/>
          </w:tcPr>
          <w:p w:rsidR="009C4C6E" w:rsidRPr="00871B04" w:rsidRDefault="009C4C6E" w:rsidP="005C6B08">
            <w:pPr>
              <w:bidi/>
              <w:spacing w:before="120" w:after="120" w:line="240" w:lineRule="auto"/>
              <w:ind w:left="-57" w:right="-57"/>
              <w:rPr>
                <w:rFonts w:ascii="Calibri" w:eastAsia="Times New Roman" w:hAnsi="Calibri" w:cs="B Zar"/>
                <w:color w:val="000000"/>
              </w:rPr>
            </w:pPr>
            <w:r w:rsidRPr="00871B04">
              <w:rPr>
                <w:rFonts w:ascii="Calibri" w:eastAsia="Times New Roman" w:hAnsi="Calibri" w:cs="B Zar" w:hint="cs"/>
                <w:color w:val="000000"/>
                <w:rtl/>
              </w:rPr>
              <w:t>اتیلن گلیکول</w:t>
            </w:r>
          </w:p>
        </w:tc>
        <w:tc>
          <w:tcPr>
            <w:tcW w:w="570" w:type="dxa"/>
            <w:tcBorders>
              <w:top w:val="nil"/>
              <w:left w:val="single" w:sz="4" w:space="0" w:color="auto"/>
              <w:bottom w:val="nil"/>
              <w:right w:val="nil"/>
            </w:tcBorders>
            <w:shd w:val="clear" w:color="auto" w:fill="auto"/>
            <w:vAlign w:val="center"/>
          </w:tcPr>
          <w:p w:rsidR="009C4C6E" w:rsidRPr="00871B04" w:rsidRDefault="009C4C6E" w:rsidP="005C6B08">
            <w:pPr>
              <w:bidi/>
              <w:spacing w:before="120" w:after="120" w:line="240" w:lineRule="auto"/>
              <w:ind w:left="-57" w:right="-57"/>
              <w:jc w:val="right"/>
              <w:rPr>
                <w:rFonts w:ascii="Calibri" w:eastAsia="Times New Roman" w:hAnsi="Calibri" w:cs="B Zar"/>
                <w:color w:val="000000"/>
              </w:rPr>
            </w:pPr>
            <w:r>
              <w:rPr>
                <w:rFonts w:ascii="Calibri" w:eastAsia="Times New Roman" w:hAnsi="Calibri" w:cs="B Zar" w:hint="cs"/>
                <w:color w:val="000000"/>
                <w:rtl/>
              </w:rPr>
              <w:t>6</w:t>
            </w:r>
          </w:p>
        </w:tc>
      </w:tr>
      <w:tr w:rsidR="009C4C6E" w:rsidRPr="00871B04" w:rsidTr="005C6B08">
        <w:trPr>
          <w:trHeight w:val="390"/>
        </w:trPr>
        <w:tc>
          <w:tcPr>
            <w:tcW w:w="1417"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12.500.000</w:t>
            </w:r>
          </w:p>
        </w:tc>
        <w:tc>
          <w:tcPr>
            <w:tcW w:w="1134"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Pr>
            </w:pPr>
            <w:r w:rsidRPr="00871B04">
              <w:rPr>
                <w:rFonts w:ascii="Calibri" w:eastAsia="Times New Roman" w:hAnsi="Calibri" w:cs="B Zar" w:hint="cs"/>
                <w:color w:val="000000"/>
                <w:rtl/>
              </w:rPr>
              <w:t>متر</w:t>
            </w:r>
          </w:p>
        </w:tc>
        <w:tc>
          <w:tcPr>
            <w:tcW w:w="1134"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10.000.000</w:t>
            </w:r>
          </w:p>
        </w:tc>
        <w:tc>
          <w:tcPr>
            <w:tcW w:w="1558"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Pr>
            </w:pPr>
            <w:r>
              <w:rPr>
                <w:rFonts w:ascii="Calibri" w:eastAsia="Times New Roman" w:hAnsi="Calibri" w:cs="B Zar" w:hint="cs"/>
                <w:color w:val="000000"/>
                <w:rtl/>
              </w:rPr>
              <w:t>25/1</w:t>
            </w:r>
          </w:p>
        </w:tc>
        <w:tc>
          <w:tcPr>
            <w:tcW w:w="2267" w:type="dxa"/>
            <w:tcBorders>
              <w:top w:val="nil"/>
              <w:left w:val="nil"/>
              <w:bottom w:val="nil"/>
              <w:right w:val="single" w:sz="4" w:space="0" w:color="auto"/>
            </w:tcBorders>
            <w:shd w:val="clear" w:color="auto" w:fill="auto"/>
            <w:noWrap/>
            <w:vAlign w:val="center"/>
            <w:hideMark/>
          </w:tcPr>
          <w:p w:rsidR="009C4C6E" w:rsidRPr="00871B04" w:rsidRDefault="009C4C6E" w:rsidP="005C6B08">
            <w:pPr>
              <w:bidi/>
              <w:spacing w:before="120" w:after="120" w:line="240" w:lineRule="auto"/>
              <w:ind w:left="-57" w:right="-57"/>
              <w:rPr>
                <w:rFonts w:ascii="Calibri" w:eastAsia="Times New Roman" w:hAnsi="Calibri" w:cs="B Zar"/>
                <w:color w:val="000000"/>
              </w:rPr>
            </w:pPr>
            <w:r w:rsidRPr="00871B04">
              <w:rPr>
                <w:rFonts w:ascii="Calibri" w:eastAsia="Times New Roman" w:hAnsi="Calibri" w:cs="B Zar" w:hint="cs"/>
                <w:color w:val="000000"/>
                <w:rtl/>
              </w:rPr>
              <w:t>لوله فولادی 3 اینچ با ضخامت 2 میلیمتر</w:t>
            </w:r>
          </w:p>
        </w:tc>
        <w:tc>
          <w:tcPr>
            <w:tcW w:w="570" w:type="dxa"/>
            <w:tcBorders>
              <w:top w:val="nil"/>
              <w:left w:val="single" w:sz="4" w:space="0" w:color="auto"/>
              <w:bottom w:val="nil"/>
              <w:right w:val="nil"/>
            </w:tcBorders>
            <w:shd w:val="clear" w:color="auto" w:fill="auto"/>
            <w:vAlign w:val="center"/>
          </w:tcPr>
          <w:p w:rsidR="009C4C6E" w:rsidRPr="00871B04" w:rsidRDefault="009C4C6E" w:rsidP="005C6B08">
            <w:pPr>
              <w:bidi/>
              <w:spacing w:before="120" w:after="120" w:line="240" w:lineRule="auto"/>
              <w:ind w:left="-57" w:right="-57"/>
              <w:jc w:val="right"/>
              <w:rPr>
                <w:rFonts w:ascii="Calibri" w:eastAsia="Times New Roman" w:hAnsi="Calibri" w:cs="B Zar"/>
                <w:color w:val="000000"/>
              </w:rPr>
            </w:pPr>
            <w:r>
              <w:rPr>
                <w:rFonts w:ascii="Calibri" w:eastAsia="Times New Roman" w:hAnsi="Calibri" w:cs="B Zar" w:hint="cs"/>
                <w:color w:val="000000"/>
                <w:rtl/>
              </w:rPr>
              <w:t>7</w:t>
            </w:r>
          </w:p>
        </w:tc>
      </w:tr>
      <w:tr w:rsidR="009C4C6E" w:rsidRPr="00871B04" w:rsidTr="005C6B08">
        <w:trPr>
          <w:trHeight w:val="390"/>
        </w:trPr>
        <w:tc>
          <w:tcPr>
            <w:tcW w:w="1417"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8.000</w:t>
            </w:r>
          </w:p>
        </w:tc>
        <w:tc>
          <w:tcPr>
            <w:tcW w:w="1134"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Pr>
            </w:pPr>
            <w:r w:rsidRPr="00871B04">
              <w:rPr>
                <w:rFonts w:ascii="Calibri" w:eastAsia="Times New Roman" w:hAnsi="Calibri" w:cs="B Zar" w:hint="cs"/>
                <w:color w:val="000000"/>
                <w:rtl/>
              </w:rPr>
              <w:t>دستگاه</w:t>
            </w:r>
          </w:p>
        </w:tc>
        <w:tc>
          <w:tcPr>
            <w:tcW w:w="1134"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100</w:t>
            </w:r>
          </w:p>
        </w:tc>
        <w:tc>
          <w:tcPr>
            <w:tcW w:w="1558" w:type="dxa"/>
            <w:tcBorders>
              <w:top w:val="nil"/>
              <w:left w:val="nil"/>
              <w:bottom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Pr>
            </w:pPr>
            <w:r>
              <w:rPr>
                <w:rFonts w:ascii="Calibri" w:eastAsia="Times New Roman" w:hAnsi="Calibri" w:cs="B Zar" w:hint="cs"/>
                <w:color w:val="000000"/>
                <w:rtl/>
              </w:rPr>
              <w:t>80</w:t>
            </w:r>
          </w:p>
        </w:tc>
        <w:tc>
          <w:tcPr>
            <w:tcW w:w="2267" w:type="dxa"/>
            <w:tcBorders>
              <w:top w:val="nil"/>
              <w:left w:val="nil"/>
              <w:bottom w:val="nil"/>
              <w:right w:val="single" w:sz="4" w:space="0" w:color="auto"/>
            </w:tcBorders>
            <w:shd w:val="clear" w:color="auto" w:fill="auto"/>
            <w:noWrap/>
            <w:vAlign w:val="center"/>
            <w:hideMark/>
          </w:tcPr>
          <w:p w:rsidR="009C4C6E" w:rsidRPr="00871B04" w:rsidRDefault="009C4C6E" w:rsidP="005C6B08">
            <w:pPr>
              <w:bidi/>
              <w:spacing w:before="120" w:after="120" w:line="240" w:lineRule="auto"/>
              <w:ind w:left="-57" w:right="-57"/>
              <w:rPr>
                <w:rFonts w:ascii="Calibri" w:eastAsia="Times New Roman" w:hAnsi="Calibri" w:cs="B Zar"/>
                <w:color w:val="000000"/>
              </w:rPr>
            </w:pPr>
            <w:r w:rsidRPr="00871B04">
              <w:rPr>
                <w:rFonts w:ascii="Calibri" w:eastAsia="Times New Roman" w:hAnsi="Calibri" w:cs="B Zar" w:hint="cs"/>
                <w:color w:val="000000"/>
                <w:rtl/>
              </w:rPr>
              <w:t>پمپ برای انتقال اتیلن گلیکول</w:t>
            </w:r>
          </w:p>
        </w:tc>
        <w:tc>
          <w:tcPr>
            <w:tcW w:w="570" w:type="dxa"/>
            <w:tcBorders>
              <w:top w:val="nil"/>
              <w:left w:val="single" w:sz="4" w:space="0" w:color="auto"/>
              <w:bottom w:val="nil"/>
              <w:right w:val="nil"/>
            </w:tcBorders>
            <w:shd w:val="clear" w:color="auto" w:fill="auto"/>
            <w:vAlign w:val="center"/>
          </w:tcPr>
          <w:p w:rsidR="009C4C6E" w:rsidRPr="00871B04" w:rsidRDefault="009C4C6E" w:rsidP="005C6B08">
            <w:pPr>
              <w:bidi/>
              <w:spacing w:before="120" w:after="120" w:line="240" w:lineRule="auto"/>
              <w:ind w:left="-57" w:right="-57"/>
              <w:jc w:val="right"/>
              <w:rPr>
                <w:rFonts w:ascii="Calibri" w:eastAsia="Times New Roman" w:hAnsi="Calibri" w:cs="B Zar"/>
                <w:color w:val="000000"/>
              </w:rPr>
            </w:pPr>
            <w:r>
              <w:rPr>
                <w:rFonts w:ascii="Calibri" w:eastAsia="Times New Roman" w:hAnsi="Calibri" w:cs="B Zar" w:hint="cs"/>
                <w:color w:val="000000"/>
                <w:rtl/>
              </w:rPr>
              <w:t>8</w:t>
            </w:r>
          </w:p>
        </w:tc>
      </w:tr>
      <w:tr w:rsidR="009C4C6E" w:rsidRPr="00871B04" w:rsidTr="005C6B08">
        <w:trPr>
          <w:trHeight w:val="390"/>
        </w:trPr>
        <w:tc>
          <w:tcPr>
            <w:tcW w:w="1417" w:type="dxa"/>
            <w:tcBorders>
              <w:top w:val="nil"/>
              <w:left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100.000.000</w:t>
            </w:r>
          </w:p>
        </w:tc>
        <w:tc>
          <w:tcPr>
            <w:tcW w:w="1134" w:type="dxa"/>
            <w:tcBorders>
              <w:top w:val="nil"/>
              <w:left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Pr>
            </w:pPr>
            <w:r w:rsidRPr="00871B04">
              <w:rPr>
                <w:rFonts w:ascii="Calibri" w:eastAsia="Times New Roman" w:hAnsi="Calibri" w:cs="B Zar" w:hint="cs"/>
                <w:color w:val="000000"/>
                <w:rtl/>
              </w:rPr>
              <w:t>متر</w:t>
            </w:r>
          </w:p>
        </w:tc>
        <w:tc>
          <w:tcPr>
            <w:tcW w:w="1134" w:type="dxa"/>
            <w:tcBorders>
              <w:top w:val="nil"/>
              <w:left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5.000.000</w:t>
            </w:r>
          </w:p>
        </w:tc>
        <w:tc>
          <w:tcPr>
            <w:tcW w:w="1558" w:type="dxa"/>
            <w:tcBorders>
              <w:top w:val="nil"/>
              <w:left w:val="nil"/>
              <w:right w:val="nil"/>
            </w:tcBorders>
            <w:shd w:val="clear" w:color="auto" w:fill="auto"/>
            <w:noWrap/>
            <w:vAlign w:val="center"/>
            <w:hideMark/>
          </w:tcPr>
          <w:p w:rsidR="009C4C6E" w:rsidRPr="00871B04" w:rsidRDefault="009C4C6E" w:rsidP="005B12EF">
            <w:pPr>
              <w:bidi/>
              <w:spacing w:after="0" w:line="240" w:lineRule="auto"/>
              <w:jc w:val="center"/>
              <w:rPr>
                <w:rFonts w:ascii="Calibri" w:eastAsia="Times New Roman" w:hAnsi="Calibri" w:cs="B Zar"/>
                <w:color w:val="000000"/>
              </w:rPr>
            </w:pPr>
            <w:r>
              <w:rPr>
                <w:rFonts w:ascii="Calibri" w:eastAsia="Times New Roman" w:hAnsi="Calibri" w:cs="B Zar" w:hint="cs"/>
                <w:color w:val="000000"/>
                <w:rtl/>
              </w:rPr>
              <w:t>20</w:t>
            </w:r>
          </w:p>
        </w:tc>
        <w:tc>
          <w:tcPr>
            <w:tcW w:w="2267" w:type="dxa"/>
            <w:tcBorders>
              <w:top w:val="nil"/>
              <w:left w:val="nil"/>
              <w:right w:val="single" w:sz="4" w:space="0" w:color="auto"/>
            </w:tcBorders>
            <w:shd w:val="clear" w:color="auto" w:fill="auto"/>
            <w:noWrap/>
            <w:vAlign w:val="center"/>
            <w:hideMark/>
          </w:tcPr>
          <w:p w:rsidR="009C4C6E" w:rsidRDefault="009C4C6E" w:rsidP="005C6B08">
            <w:pPr>
              <w:bidi/>
              <w:spacing w:before="120" w:after="0" w:line="240" w:lineRule="auto"/>
              <w:ind w:left="-57" w:right="-57"/>
              <w:rPr>
                <w:rFonts w:ascii="Calibri" w:eastAsia="Times New Roman" w:hAnsi="Calibri" w:cs="B Zar"/>
                <w:color w:val="000000"/>
                <w:rtl/>
              </w:rPr>
            </w:pPr>
            <w:r w:rsidRPr="00871B04">
              <w:rPr>
                <w:rFonts w:ascii="Calibri" w:eastAsia="Times New Roman" w:hAnsi="Calibri" w:cs="B Zar" w:hint="cs"/>
                <w:color w:val="000000"/>
                <w:rtl/>
              </w:rPr>
              <w:t xml:space="preserve">لوله شیشه ای </w:t>
            </w:r>
          </w:p>
          <w:p w:rsidR="009C4C6E" w:rsidRPr="00871B04" w:rsidRDefault="009C4C6E" w:rsidP="005C6B08">
            <w:pPr>
              <w:bidi/>
              <w:spacing w:after="120" w:line="240" w:lineRule="auto"/>
              <w:ind w:left="-57" w:right="-57"/>
              <w:rPr>
                <w:rFonts w:ascii="Calibri" w:eastAsia="Times New Roman" w:hAnsi="Calibri" w:cs="B Zar"/>
                <w:color w:val="000000"/>
              </w:rPr>
            </w:pPr>
            <w:r w:rsidRPr="000C4ADA">
              <w:rPr>
                <w:rFonts w:ascii="Calibri" w:eastAsia="Times New Roman" w:hAnsi="Calibri" w:cs="B Zar" w:hint="cs"/>
                <w:color w:val="000000"/>
                <w:sz w:val="20"/>
                <w:szCs w:val="20"/>
                <w:rtl/>
              </w:rPr>
              <w:t>(</w:t>
            </w:r>
            <w:r w:rsidRPr="00871B04">
              <w:rPr>
                <w:rFonts w:ascii="Calibri" w:eastAsia="Times New Roman" w:hAnsi="Calibri" w:cs="B Zar" w:hint="cs"/>
                <w:color w:val="000000"/>
                <w:sz w:val="20"/>
                <w:szCs w:val="20"/>
                <w:rtl/>
              </w:rPr>
              <w:t>با قطر 100 و ضخامت 10 میلیمتر</w:t>
            </w:r>
            <w:r w:rsidRPr="000C4ADA">
              <w:rPr>
                <w:rFonts w:ascii="Calibri" w:eastAsia="Times New Roman" w:hAnsi="Calibri" w:cs="B Zar" w:hint="cs"/>
                <w:color w:val="000000"/>
                <w:sz w:val="20"/>
                <w:szCs w:val="20"/>
                <w:rtl/>
              </w:rPr>
              <w:t>)</w:t>
            </w:r>
          </w:p>
        </w:tc>
        <w:tc>
          <w:tcPr>
            <w:tcW w:w="570" w:type="dxa"/>
            <w:tcBorders>
              <w:top w:val="nil"/>
              <w:left w:val="single" w:sz="4" w:space="0" w:color="auto"/>
              <w:right w:val="nil"/>
            </w:tcBorders>
            <w:shd w:val="clear" w:color="auto" w:fill="auto"/>
            <w:vAlign w:val="center"/>
          </w:tcPr>
          <w:p w:rsidR="009C4C6E" w:rsidRPr="00871B04" w:rsidRDefault="009C4C6E" w:rsidP="005C6B08">
            <w:pPr>
              <w:bidi/>
              <w:spacing w:after="120" w:line="240" w:lineRule="auto"/>
              <w:ind w:left="-57" w:right="-57"/>
              <w:jc w:val="right"/>
              <w:rPr>
                <w:rFonts w:ascii="Calibri" w:eastAsia="Times New Roman" w:hAnsi="Calibri" w:cs="B Zar"/>
                <w:color w:val="000000"/>
              </w:rPr>
            </w:pPr>
            <w:r>
              <w:rPr>
                <w:rFonts w:ascii="Calibri" w:eastAsia="Times New Roman" w:hAnsi="Calibri" w:cs="B Zar" w:hint="cs"/>
                <w:color w:val="000000"/>
                <w:rtl/>
              </w:rPr>
              <w:t>9</w:t>
            </w:r>
          </w:p>
        </w:tc>
      </w:tr>
      <w:tr w:rsidR="009C4C6E" w:rsidRPr="00871B04" w:rsidTr="005C6B08">
        <w:trPr>
          <w:trHeight w:val="390"/>
        </w:trPr>
        <w:tc>
          <w:tcPr>
            <w:tcW w:w="1417" w:type="dxa"/>
            <w:tcBorders>
              <w:top w:val="nil"/>
              <w:left w:val="nil"/>
              <w:bottom w:val="single" w:sz="6" w:space="0" w:color="auto"/>
              <w:right w:val="nil"/>
            </w:tcBorders>
            <w:shd w:val="clear" w:color="auto" w:fill="auto"/>
            <w:noWrap/>
            <w:vAlign w:val="center"/>
          </w:tcPr>
          <w:p w:rsidR="009C4C6E" w:rsidRDefault="009C4C6E" w:rsidP="005B12EF">
            <w:pPr>
              <w:bidi/>
              <w:spacing w:after="0" w:line="240" w:lineRule="auto"/>
              <w:jc w:val="center"/>
              <w:rPr>
                <w:rFonts w:ascii="Calibri" w:eastAsia="Times New Roman" w:hAnsi="Calibri" w:cs="B Zar"/>
                <w:color w:val="000000"/>
                <w:rtl/>
              </w:rPr>
            </w:pPr>
            <w:r>
              <w:rPr>
                <w:rFonts w:ascii="Calibri" w:eastAsia="Times New Roman" w:hAnsi="Calibri" w:cs="B Zar" w:hint="cs"/>
                <w:color w:val="000000"/>
                <w:rtl/>
              </w:rPr>
              <w:t>؟</w:t>
            </w:r>
          </w:p>
        </w:tc>
        <w:tc>
          <w:tcPr>
            <w:tcW w:w="1134" w:type="dxa"/>
            <w:tcBorders>
              <w:top w:val="nil"/>
              <w:left w:val="nil"/>
              <w:bottom w:val="single" w:sz="6" w:space="0" w:color="auto"/>
              <w:right w:val="nil"/>
            </w:tcBorders>
            <w:shd w:val="clear" w:color="auto" w:fill="auto"/>
            <w:noWrap/>
            <w:vAlign w:val="center"/>
          </w:tcPr>
          <w:p w:rsidR="009C4C6E" w:rsidRPr="00871B04" w:rsidRDefault="009C4C6E" w:rsidP="005B12EF">
            <w:pPr>
              <w:bidi/>
              <w:spacing w:after="0" w:line="240" w:lineRule="auto"/>
              <w:jc w:val="center"/>
              <w:rPr>
                <w:rFonts w:ascii="Calibri" w:eastAsia="Times New Roman" w:hAnsi="Calibri" w:cs="B Zar"/>
                <w:color w:val="000000"/>
                <w:rtl/>
              </w:rPr>
            </w:pPr>
          </w:p>
        </w:tc>
        <w:tc>
          <w:tcPr>
            <w:tcW w:w="1134" w:type="dxa"/>
            <w:tcBorders>
              <w:top w:val="nil"/>
              <w:left w:val="nil"/>
              <w:bottom w:val="single" w:sz="6" w:space="0" w:color="auto"/>
              <w:right w:val="nil"/>
            </w:tcBorders>
            <w:shd w:val="clear" w:color="auto" w:fill="auto"/>
            <w:noWrap/>
            <w:vAlign w:val="center"/>
          </w:tcPr>
          <w:p w:rsidR="009C4C6E" w:rsidRDefault="009C4C6E" w:rsidP="005B12EF">
            <w:pPr>
              <w:bidi/>
              <w:spacing w:after="0" w:line="240" w:lineRule="auto"/>
              <w:jc w:val="center"/>
              <w:rPr>
                <w:rFonts w:ascii="Calibri" w:eastAsia="Times New Roman" w:hAnsi="Calibri" w:cs="B Zar"/>
                <w:color w:val="000000"/>
                <w:rtl/>
              </w:rPr>
            </w:pPr>
          </w:p>
        </w:tc>
        <w:tc>
          <w:tcPr>
            <w:tcW w:w="1558" w:type="dxa"/>
            <w:tcBorders>
              <w:top w:val="nil"/>
              <w:left w:val="nil"/>
              <w:bottom w:val="single" w:sz="6" w:space="0" w:color="auto"/>
              <w:right w:val="nil"/>
            </w:tcBorders>
            <w:shd w:val="clear" w:color="auto" w:fill="auto"/>
            <w:noWrap/>
            <w:vAlign w:val="center"/>
          </w:tcPr>
          <w:p w:rsidR="009C4C6E" w:rsidRDefault="009C4C6E" w:rsidP="005B12EF">
            <w:pPr>
              <w:bidi/>
              <w:spacing w:after="0" w:line="240" w:lineRule="auto"/>
              <w:jc w:val="center"/>
              <w:rPr>
                <w:rFonts w:ascii="Calibri" w:eastAsia="Times New Roman" w:hAnsi="Calibri" w:cs="B Zar"/>
                <w:color w:val="000000"/>
                <w:rtl/>
              </w:rPr>
            </w:pPr>
          </w:p>
        </w:tc>
        <w:tc>
          <w:tcPr>
            <w:tcW w:w="2267" w:type="dxa"/>
            <w:tcBorders>
              <w:top w:val="nil"/>
              <w:left w:val="nil"/>
              <w:bottom w:val="single" w:sz="6" w:space="0" w:color="auto"/>
              <w:right w:val="single" w:sz="4" w:space="0" w:color="auto"/>
            </w:tcBorders>
            <w:shd w:val="clear" w:color="auto" w:fill="auto"/>
            <w:noWrap/>
            <w:vAlign w:val="center"/>
          </w:tcPr>
          <w:p w:rsidR="009C4C6E" w:rsidRPr="00871B04" w:rsidRDefault="009C4C6E" w:rsidP="005C6B08">
            <w:pPr>
              <w:bidi/>
              <w:spacing w:before="120" w:after="0" w:line="240" w:lineRule="auto"/>
              <w:ind w:left="-57" w:right="-57"/>
              <w:rPr>
                <w:rFonts w:ascii="Calibri" w:eastAsia="Times New Roman" w:hAnsi="Calibri" w:cs="B Zar"/>
                <w:color w:val="000000"/>
                <w:rtl/>
              </w:rPr>
            </w:pPr>
            <w:r>
              <w:rPr>
                <w:rFonts w:ascii="Calibri" w:eastAsia="Times New Roman" w:hAnsi="Calibri" w:cs="B Zar" w:hint="cs"/>
                <w:color w:val="000000"/>
                <w:rtl/>
              </w:rPr>
              <w:t>واکنشگاههای تبخیر و تبلور</w:t>
            </w:r>
          </w:p>
        </w:tc>
        <w:tc>
          <w:tcPr>
            <w:tcW w:w="570" w:type="dxa"/>
            <w:tcBorders>
              <w:top w:val="nil"/>
              <w:left w:val="single" w:sz="4" w:space="0" w:color="auto"/>
              <w:bottom w:val="single" w:sz="6" w:space="0" w:color="auto"/>
              <w:right w:val="nil"/>
            </w:tcBorders>
            <w:shd w:val="clear" w:color="auto" w:fill="auto"/>
            <w:vAlign w:val="center"/>
          </w:tcPr>
          <w:p w:rsidR="009C4C6E" w:rsidRPr="00871B04" w:rsidRDefault="009C4C6E" w:rsidP="005C6B08">
            <w:pPr>
              <w:bidi/>
              <w:spacing w:before="120" w:after="0" w:line="240" w:lineRule="auto"/>
              <w:ind w:left="-57" w:right="-57"/>
              <w:jc w:val="right"/>
              <w:rPr>
                <w:rFonts w:ascii="Calibri" w:eastAsia="Times New Roman" w:hAnsi="Calibri" w:cs="B Zar"/>
                <w:color w:val="000000"/>
                <w:rtl/>
              </w:rPr>
            </w:pPr>
            <w:r>
              <w:rPr>
                <w:rFonts w:ascii="Calibri" w:eastAsia="Times New Roman" w:hAnsi="Calibri" w:cs="B Zar" w:hint="cs"/>
                <w:color w:val="000000"/>
                <w:rtl/>
              </w:rPr>
              <w:t>10</w:t>
            </w:r>
          </w:p>
        </w:tc>
      </w:tr>
      <w:tr w:rsidR="005B12EF" w:rsidRPr="00871B04" w:rsidTr="009C4C6E">
        <w:trPr>
          <w:trHeight w:val="405"/>
        </w:trPr>
        <w:tc>
          <w:tcPr>
            <w:tcW w:w="1417" w:type="dxa"/>
            <w:tcBorders>
              <w:top w:val="single" w:sz="6" w:space="0" w:color="auto"/>
              <w:left w:val="nil"/>
              <w:bottom w:val="single" w:sz="6" w:space="0" w:color="auto"/>
              <w:right w:val="nil"/>
            </w:tcBorders>
            <w:shd w:val="clear" w:color="auto" w:fill="auto"/>
            <w:noWrap/>
            <w:vAlign w:val="bottom"/>
            <w:hideMark/>
          </w:tcPr>
          <w:p w:rsidR="005B12EF" w:rsidRPr="00871B04" w:rsidRDefault="005B12EF" w:rsidP="005B12EF">
            <w:pPr>
              <w:bidi/>
              <w:spacing w:after="0" w:line="240" w:lineRule="auto"/>
              <w:jc w:val="right"/>
              <w:rPr>
                <w:rFonts w:ascii="Calibri" w:eastAsia="Times New Roman" w:hAnsi="Calibri" w:cs="B Zar"/>
                <w:b/>
                <w:bCs/>
                <w:color w:val="000000"/>
                <w:rtl/>
              </w:rPr>
            </w:pPr>
            <w:r>
              <w:rPr>
                <w:rFonts w:ascii="Calibri" w:eastAsia="Times New Roman" w:hAnsi="Calibri" w:cs="B Zar" w:hint="cs"/>
                <w:b/>
                <w:bCs/>
                <w:color w:val="000000"/>
                <w:rtl/>
              </w:rPr>
              <w:t>125.568000</w:t>
            </w:r>
          </w:p>
        </w:tc>
        <w:tc>
          <w:tcPr>
            <w:tcW w:w="1134" w:type="dxa"/>
            <w:tcBorders>
              <w:top w:val="single" w:sz="6" w:space="0" w:color="auto"/>
              <w:left w:val="nil"/>
              <w:bottom w:val="single" w:sz="6" w:space="0" w:color="auto"/>
              <w:right w:val="nil"/>
            </w:tcBorders>
            <w:shd w:val="clear" w:color="auto" w:fill="auto"/>
            <w:noWrap/>
            <w:vAlign w:val="bottom"/>
            <w:hideMark/>
          </w:tcPr>
          <w:p w:rsidR="005B12EF" w:rsidRPr="00871B04" w:rsidRDefault="005B12EF" w:rsidP="005B12EF">
            <w:pPr>
              <w:bidi/>
              <w:spacing w:after="0" w:line="240" w:lineRule="auto"/>
              <w:jc w:val="right"/>
              <w:rPr>
                <w:rFonts w:ascii="Calibri" w:eastAsia="Times New Roman" w:hAnsi="Calibri" w:cs="B Zar"/>
                <w:b/>
                <w:bCs/>
                <w:color w:val="000000"/>
              </w:rPr>
            </w:pPr>
          </w:p>
        </w:tc>
        <w:tc>
          <w:tcPr>
            <w:tcW w:w="1134" w:type="dxa"/>
            <w:tcBorders>
              <w:top w:val="single" w:sz="6" w:space="0" w:color="auto"/>
              <w:left w:val="nil"/>
              <w:bottom w:val="single" w:sz="6" w:space="0" w:color="auto"/>
              <w:right w:val="nil"/>
            </w:tcBorders>
            <w:shd w:val="clear" w:color="auto" w:fill="auto"/>
            <w:noWrap/>
            <w:vAlign w:val="bottom"/>
            <w:hideMark/>
          </w:tcPr>
          <w:p w:rsidR="005B12EF" w:rsidRPr="00871B04" w:rsidRDefault="005B12EF" w:rsidP="005B12EF">
            <w:pPr>
              <w:bidi/>
              <w:spacing w:after="0" w:line="240" w:lineRule="auto"/>
              <w:rPr>
                <w:rFonts w:ascii="Times New Roman" w:eastAsia="Times New Roman" w:hAnsi="Times New Roman" w:cs="Times New Roman"/>
                <w:sz w:val="20"/>
                <w:szCs w:val="20"/>
              </w:rPr>
            </w:pPr>
          </w:p>
        </w:tc>
        <w:tc>
          <w:tcPr>
            <w:tcW w:w="1558" w:type="dxa"/>
            <w:tcBorders>
              <w:top w:val="single" w:sz="6" w:space="0" w:color="auto"/>
              <w:left w:val="nil"/>
              <w:bottom w:val="single" w:sz="6" w:space="0" w:color="auto"/>
              <w:right w:val="nil"/>
            </w:tcBorders>
            <w:shd w:val="clear" w:color="auto" w:fill="auto"/>
            <w:noWrap/>
            <w:vAlign w:val="bottom"/>
            <w:hideMark/>
          </w:tcPr>
          <w:p w:rsidR="005B12EF" w:rsidRPr="00871B04" w:rsidRDefault="005B12EF" w:rsidP="005B12EF">
            <w:pPr>
              <w:bidi/>
              <w:spacing w:after="0" w:line="240" w:lineRule="auto"/>
              <w:rPr>
                <w:rFonts w:ascii="Times New Roman" w:eastAsia="Times New Roman" w:hAnsi="Times New Roman" w:cs="Times New Roman"/>
                <w:sz w:val="20"/>
                <w:szCs w:val="20"/>
              </w:rPr>
            </w:pPr>
          </w:p>
        </w:tc>
        <w:tc>
          <w:tcPr>
            <w:tcW w:w="2837" w:type="dxa"/>
            <w:gridSpan w:val="2"/>
            <w:tcBorders>
              <w:top w:val="single" w:sz="6" w:space="0" w:color="auto"/>
              <w:left w:val="nil"/>
              <w:bottom w:val="single" w:sz="6" w:space="0" w:color="auto"/>
              <w:right w:val="nil"/>
            </w:tcBorders>
            <w:shd w:val="clear" w:color="auto" w:fill="auto"/>
            <w:noWrap/>
            <w:vAlign w:val="bottom"/>
            <w:hideMark/>
          </w:tcPr>
          <w:p w:rsidR="005B12EF" w:rsidRPr="00871B04" w:rsidRDefault="005B12EF" w:rsidP="005B12EF">
            <w:pPr>
              <w:bidi/>
              <w:spacing w:after="0" w:line="240" w:lineRule="auto"/>
              <w:rPr>
                <w:rFonts w:ascii="Times New Roman" w:eastAsia="Times New Roman" w:hAnsi="Times New Roman" w:cs="Times New Roman"/>
                <w:sz w:val="20"/>
                <w:szCs w:val="20"/>
              </w:rPr>
            </w:pPr>
          </w:p>
        </w:tc>
      </w:tr>
      <w:tr w:rsidR="000D5AC2" w:rsidRPr="00871B04" w:rsidTr="009C4C6E">
        <w:trPr>
          <w:trHeight w:val="405"/>
        </w:trPr>
        <w:tc>
          <w:tcPr>
            <w:tcW w:w="1417" w:type="dxa"/>
            <w:tcBorders>
              <w:top w:val="single" w:sz="6" w:space="0" w:color="auto"/>
              <w:left w:val="nil"/>
              <w:bottom w:val="thinThickSmallGap" w:sz="12" w:space="0" w:color="auto"/>
              <w:right w:val="nil"/>
            </w:tcBorders>
            <w:shd w:val="clear" w:color="auto" w:fill="auto"/>
            <w:noWrap/>
            <w:vAlign w:val="bottom"/>
          </w:tcPr>
          <w:p w:rsidR="000D5AC2" w:rsidRDefault="000D5AC2" w:rsidP="005B12EF">
            <w:pPr>
              <w:bidi/>
              <w:spacing w:after="0" w:line="240" w:lineRule="auto"/>
              <w:jc w:val="right"/>
              <w:rPr>
                <w:rFonts w:ascii="Calibri" w:eastAsia="Times New Roman" w:hAnsi="Calibri" w:cs="B Zar"/>
                <w:b/>
                <w:bCs/>
                <w:color w:val="000000"/>
                <w:rtl/>
              </w:rPr>
            </w:pPr>
            <w:r>
              <w:rPr>
                <w:rFonts w:ascii="Calibri" w:eastAsia="Times New Roman" w:hAnsi="Calibri" w:cs="B Zar" w:hint="cs"/>
                <w:b/>
                <w:bCs/>
                <w:color w:val="000000"/>
                <w:rtl/>
              </w:rPr>
              <w:t>138.124.800</w:t>
            </w:r>
          </w:p>
        </w:tc>
        <w:tc>
          <w:tcPr>
            <w:tcW w:w="6663" w:type="dxa"/>
            <w:gridSpan w:val="5"/>
            <w:tcBorders>
              <w:top w:val="single" w:sz="6" w:space="0" w:color="auto"/>
              <w:left w:val="nil"/>
              <w:bottom w:val="thinThickSmallGap" w:sz="12" w:space="0" w:color="auto"/>
              <w:right w:val="nil"/>
            </w:tcBorders>
            <w:shd w:val="clear" w:color="auto" w:fill="auto"/>
            <w:noWrap/>
            <w:vAlign w:val="bottom"/>
          </w:tcPr>
          <w:p w:rsidR="000D5AC2" w:rsidRPr="00871B04" w:rsidRDefault="000D5AC2" w:rsidP="000D5AC2">
            <w:pPr>
              <w:bidi/>
              <w:spacing w:after="0" w:line="240" w:lineRule="auto"/>
              <w:jc w:val="right"/>
              <w:rPr>
                <w:rFonts w:ascii="Times New Roman" w:eastAsia="Times New Roman" w:hAnsi="Times New Roman" w:cs="Times New Roman"/>
                <w:sz w:val="20"/>
                <w:szCs w:val="20"/>
              </w:rPr>
            </w:pPr>
            <w:r>
              <w:rPr>
                <w:rFonts w:ascii="Calibri" w:eastAsia="Times New Roman" w:hAnsi="Calibri" w:cs="B Zar" w:hint="cs"/>
                <w:color w:val="000000"/>
                <w:rtl/>
              </w:rPr>
              <w:t>اعمال ضریب 1/1 جهت ا</w:t>
            </w:r>
            <w:r w:rsidRPr="000D5AC2">
              <w:rPr>
                <w:rFonts w:ascii="Calibri" w:eastAsia="Times New Roman" w:hAnsi="Calibri" w:cs="B Zar" w:hint="cs"/>
                <w:color w:val="000000"/>
                <w:rtl/>
              </w:rPr>
              <w:t>حتساب</w:t>
            </w:r>
            <w:r>
              <w:rPr>
                <w:rFonts w:ascii="Calibri" w:eastAsia="Times New Roman" w:hAnsi="Calibri" w:cs="B Zar" w:hint="cs"/>
                <w:color w:val="000000"/>
                <w:rtl/>
              </w:rPr>
              <w:t xml:space="preserve"> </w:t>
            </w:r>
            <w:r w:rsidRPr="000D5AC2">
              <w:rPr>
                <w:rFonts w:ascii="Calibri" w:eastAsia="Times New Roman" w:hAnsi="Calibri" w:cs="B Zar" w:hint="cs"/>
                <w:color w:val="000000"/>
                <w:rtl/>
              </w:rPr>
              <w:t>هزینۀ نصب تجهیزات</w:t>
            </w:r>
          </w:p>
        </w:tc>
      </w:tr>
    </w:tbl>
    <w:p w:rsidR="00871B04" w:rsidRDefault="00871B04" w:rsidP="00871B04">
      <w:pPr>
        <w:bidi/>
        <w:spacing w:before="240" w:after="120" w:line="288" w:lineRule="auto"/>
        <w:jc w:val="both"/>
        <w:rPr>
          <w:rFonts w:eastAsiaTheme="minorEastAsia" w:cs="B Zar"/>
          <w:sz w:val="28"/>
          <w:szCs w:val="28"/>
          <w:rtl/>
          <w:lang w:bidi="fa-IR"/>
        </w:rPr>
      </w:pPr>
    </w:p>
    <w:p w:rsidR="00871B04" w:rsidRDefault="0087417A" w:rsidP="00871B04">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t>سود سالانه</w:t>
      </w:r>
      <w:r w:rsidR="00156887">
        <w:rPr>
          <w:rFonts w:eastAsiaTheme="minorEastAsia" w:cs="B Zar" w:hint="cs"/>
          <w:sz w:val="28"/>
          <w:szCs w:val="28"/>
          <w:rtl/>
          <w:lang w:bidi="fa-IR"/>
        </w:rPr>
        <w:t xml:space="preserve"> (میلیون ریال): </w:t>
      </w:r>
      <w:r>
        <w:rPr>
          <w:rFonts w:eastAsiaTheme="minorEastAsia" w:cs="B Zar" w:hint="cs"/>
          <w:sz w:val="28"/>
          <w:szCs w:val="28"/>
          <w:rtl/>
          <w:lang w:bidi="fa-IR"/>
        </w:rPr>
        <w:t xml:space="preserve"> </w:t>
      </w:r>
      <w:r w:rsidR="00156887">
        <w:rPr>
          <w:rFonts w:eastAsiaTheme="minorEastAsia" w:cs="B Zar"/>
          <w:sz w:val="28"/>
          <w:szCs w:val="28"/>
          <w:rtl/>
          <w:lang w:bidi="fa-IR"/>
        </w:rPr>
        <w:tab/>
      </w:r>
      <w:r w:rsidR="00156887">
        <w:rPr>
          <w:rFonts w:eastAsiaTheme="minorEastAsia" w:cs="B Zar"/>
          <w:sz w:val="28"/>
          <w:szCs w:val="28"/>
          <w:rtl/>
          <w:lang w:bidi="fa-IR"/>
        </w:rPr>
        <w:tab/>
      </w:r>
      <w:r w:rsidR="00156887">
        <w:rPr>
          <w:rFonts w:eastAsiaTheme="minorEastAsia" w:cs="B Zar"/>
          <w:sz w:val="28"/>
          <w:szCs w:val="28"/>
          <w:rtl/>
          <w:lang w:bidi="fa-IR"/>
        </w:rPr>
        <w:tab/>
      </w:r>
      <w:r w:rsidR="00156887">
        <w:rPr>
          <w:rFonts w:eastAsiaTheme="minorEastAsia" w:cs="B Zar" w:hint="cs"/>
          <w:sz w:val="28"/>
          <w:szCs w:val="28"/>
          <w:rtl/>
          <w:lang w:bidi="fa-IR"/>
        </w:rPr>
        <w:t xml:space="preserve">30.144.000 = 9.396.000 </w:t>
      </w:r>
      <w:r w:rsidR="00156887">
        <w:rPr>
          <w:rFonts w:ascii="Times New Roman" w:eastAsiaTheme="minorEastAsia" w:hAnsi="Times New Roman" w:cs="Times New Roman" w:hint="cs"/>
          <w:sz w:val="28"/>
          <w:szCs w:val="28"/>
          <w:rtl/>
          <w:lang w:bidi="fa-IR"/>
        </w:rPr>
        <w:t>–</w:t>
      </w:r>
      <w:r w:rsidR="00156887">
        <w:rPr>
          <w:rFonts w:eastAsiaTheme="minorEastAsia" w:cs="B Zar" w:hint="cs"/>
          <w:sz w:val="28"/>
          <w:szCs w:val="28"/>
          <w:rtl/>
          <w:lang w:bidi="fa-IR"/>
        </w:rPr>
        <w:t xml:space="preserve"> 39.540.000</w:t>
      </w:r>
    </w:p>
    <w:p w:rsidR="009E1765" w:rsidRDefault="000D5AC2" w:rsidP="009E1765">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t>نسبت بازگشت سرمایه</w:t>
      </w:r>
      <w:r w:rsidR="009E1765">
        <w:rPr>
          <w:rFonts w:eastAsiaTheme="minorEastAsia" w:cs="B Zar" w:hint="cs"/>
          <w:sz w:val="28"/>
          <w:szCs w:val="28"/>
          <w:rtl/>
          <w:lang w:bidi="fa-IR"/>
        </w:rPr>
        <w:t xml:space="preserve"> (بدون احتساب هزینۀ واکنشگاه تبخیر و تبلور)</w:t>
      </w:r>
      <w:r>
        <w:rPr>
          <w:rFonts w:eastAsiaTheme="minorEastAsia" w:cs="B Zar" w:hint="cs"/>
          <w:sz w:val="28"/>
          <w:szCs w:val="28"/>
          <w:rtl/>
          <w:lang w:bidi="fa-IR"/>
        </w:rPr>
        <w:t>:</w:t>
      </w:r>
      <w:r>
        <w:rPr>
          <w:rFonts w:eastAsiaTheme="minorEastAsia" w:cs="B Zar" w:hint="cs"/>
          <w:sz w:val="28"/>
          <w:szCs w:val="28"/>
          <w:rtl/>
          <w:lang w:bidi="fa-IR"/>
        </w:rPr>
        <w:tab/>
      </w:r>
      <w:r>
        <w:rPr>
          <w:rFonts w:eastAsiaTheme="minorEastAsia" w:cs="B Zar" w:hint="cs"/>
          <w:sz w:val="28"/>
          <w:szCs w:val="28"/>
          <w:rtl/>
          <w:lang w:bidi="fa-IR"/>
        </w:rPr>
        <w:tab/>
      </w:r>
    </w:p>
    <w:p w:rsidR="00156887" w:rsidRDefault="000D5AC2" w:rsidP="009E1765">
      <w:pPr>
        <w:spacing w:before="240" w:after="120" w:line="288" w:lineRule="auto"/>
        <w:jc w:val="both"/>
        <w:rPr>
          <w:rFonts w:eastAsiaTheme="minorEastAsia" w:cs="B Zar"/>
          <w:sz w:val="28"/>
          <w:szCs w:val="28"/>
          <w:lang w:bidi="fa-IR"/>
        </w:rPr>
      </w:pPr>
      <w:r>
        <w:rPr>
          <w:rFonts w:eastAsiaTheme="minorEastAsia" w:cs="B Zar" w:hint="cs"/>
          <w:sz w:val="28"/>
          <w:szCs w:val="28"/>
          <w:rtl/>
          <w:lang w:bidi="fa-IR"/>
        </w:rPr>
        <w:tab/>
      </w:r>
      <w:r>
        <w:rPr>
          <w:rFonts w:eastAsiaTheme="minorEastAsia" w:cs="B Zar" w:hint="cs"/>
          <w:sz w:val="28"/>
          <w:szCs w:val="28"/>
          <w:rtl/>
          <w:lang w:bidi="fa-IR"/>
        </w:rPr>
        <w:tab/>
        <w:t>58/4= 30.144.000 ÷ 138.124.800</w:t>
      </w:r>
      <w:r w:rsidR="005F55F6">
        <w:rPr>
          <w:rFonts w:eastAsiaTheme="minorEastAsia" w:cs="B Zar" w:hint="cs"/>
          <w:sz w:val="28"/>
          <w:szCs w:val="28"/>
          <w:rtl/>
          <w:lang w:bidi="fa-IR"/>
        </w:rPr>
        <w:t xml:space="preserve"> </w:t>
      </w:r>
    </w:p>
    <w:p w:rsidR="006A15C5" w:rsidRDefault="005F55F6" w:rsidP="009C4C6E">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lastRenderedPageBreak/>
        <w:t>حتی بدون لحاظ کردن هزینۀ واکنشگاههای تبخیر و تبلور نسبت بازگشت سرمایه نسبتاً بالاست</w:t>
      </w:r>
      <w:r w:rsidR="006362B0">
        <w:rPr>
          <w:rFonts w:eastAsiaTheme="minorEastAsia" w:cs="B Zar" w:hint="cs"/>
          <w:sz w:val="28"/>
          <w:szCs w:val="28"/>
          <w:rtl/>
          <w:lang w:bidi="fa-IR"/>
        </w:rPr>
        <w:t xml:space="preserve">. </w:t>
      </w:r>
      <w:r w:rsidR="00325BA1">
        <w:rPr>
          <w:rFonts w:eastAsiaTheme="minorEastAsia" w:cs="B Zar" w:hint="cs"/>
          <w:sz w:val="28"/>
          <w:szCs w:val="28"/>
          <w:rtl/>
          <w:lang w:bidi="fa-IR"/>
        </w:rPr>
        <w:t>مضافاً اینکه در محاسبات فوق هنوز هزینۀ تأمین زیرساختها (</w:t>
      </w:r>
      <w:r w:rsidR="00B03DA9">
        <w:rPr>
          <w:rFonts w:eastAsiaTheme="minorEastAsia" w:cs="B Zar" w:hint="cs"/>
          <w:sz w:val="28"/>
          <w:szCs w:val="28"/>
          <w:rtl/>
          <w:lang w:bidi="fa-IR"/>
        </w:rPr>
        <w:t xml:space="preserve">راه، </w:t>
      </w:r>
      <w:r w:rsidR="00325BA1">
        <w:rPr>
          <w:rFonts w:eastAsiaTheme="minorEastAsia" w:cs="B Zar" w:hint="cs"/>
          <w:sz w:val="28"/>
          <w:szCs w:val="28"/>
          <w:rtl/>
          <w:lang w:bidi="fa-IR"/>
        </w:rPr>
        <w:t xml:space="preserve">برق و گاز) لحاظ نشده است. </w:t>
      </w:r>
    </w:p>
    <w:p w:rsidR="009C4C6E" w:rsidRDefault="00F04117" w:rsidP="006A15C5">
      <w:pPr>
        <w:bidi/>
        <w:spacing w:before="240" w:after="120" w:line="288" w:lineRule="auto"/>
        <w:ind w:firstLine="397"/>
        <w:jc w:val="both"/>
        <w:rPr>
          <w:rFonts w:ascii="Calibri" w:eastAsia="Times New Roman" w:hAnsi="Calibri" w:cs="B Zar"/>
          <w:color w:val="000000"/>
          <w:sz w:val="28"/>
          <w:szCs w:val="28"/>
          <w:rtl/>
        </w:rPr>
      </w:pPr>
      <w:r>
        <w:rPr>
          <w:rFonts w:eastAsiaTheme="minorEastAsia" w:cs="B Zar" w:hint="cs"/>
          <w:sz w:val="28"/>
          <w:szCs w:val="28"/>
          <w:rtl/>
          <w:lang w:bidi="fa-IR"/>
        </w:rPr>
        <w:t>به نظر مجریان طرح حاضر، عل</w:t>
      </w:r>
      <w:r w:rsidR="00E50782">
        <w:rPr>
          <w:rFonts w:eastAsiaTheme="minorEastAsia" w:cs="B Zar" w:hint="cs"/>
          <w:sz w:val="28"/>
          <w:szCs w:val="28"/>
          <w:rtl/>
          <w:lang w:bidi="fa-IR"/>
        </w:rPr>
        <w:t xml:space="preserve">ت </w:t>
      </w:r>
      <w:r>
        <w:rPr>
          <w:rFonts w:eastAsiaTheme="minorEastAsia" w:cs="B Zar" w:hint="cs"/>
          <w:sz w:val="28"/>
          <w:szCs w:val="28"/>
          <w:rtl/>
          <w:lang w:bidi="fa-IR"/>
        </w:rPr>
        <w:t xml:space="preserve">اصلی عدم </w:t>
      </w:r>
      <w:r w:rsidR="00E50782">
        <w:rPr>
          <w:rFonts w:eastAsiaTheme="minorEastAsia" w:cs="B Zar" w:hint="cs"/>
          <w:sz w:val="28"/>
          <w:szCs w:val="28"/>
          <w:rtl/>
          <w:lang w:bidi="fa-IR"/>
        </w:rPr>
        <w:t xml:space="preserve">جذابیّت </w:t>
      </w:r>
      <w:r w:rsidR="006A15C5">
        <w:rPr>
          <w:rFonts w:eastAsiaTheme="minorEastAsia" w:cs="B Zar" w:hint="cs"/>
          <w:sz w:val="28"/>
          <w:szCs w:val="28"/>
          <w:rtl/>
          <w:lang w:bidi="fa-IR"/>
        </w:rPr>
        <w:t>گزینۀ اصلی</w:t>
      </w:r>
      <w:r w:rsidR="00E50782">
        <w:rPr>
          <w:rFonts w:eastAsiaTheme="minorEastAsia" w:cs="B Zar" w:hint="cs"/>
          <w:sz w:val="28"/>
          <w:szCs w:val="28"/>
          <w:rtl/>
          <w:lang w:bidi="fa-IR"/>
        </w:rPr>
        <w:t>، غلظت بسیار زیاد یون سولفات است که به حدود 35 تا 40 گرم بر لیتر بالغ می</w:t>
      </w:r>
      <w:r w:rsidR="00E50782">
        <w:rPr>
          <w:rFonts w:eastAsiaTheme="minorEastAsia" w:cs="B Zar"/>
          <w:sz w:val="28"/>
          <w:szCs w:val="28"/>
          <w:rtl/>
          <w:lang w:bidi="fa-IR"/>
        </w:rPr>
        <w:softHyphen/>
      </w:r>
      <w:r w:rsidR="00E50782">
        <w:rPr>
          <w:rFonts w:eastAsiaTheme="minorEastAsia" w:cs="B Zar" w:hint="cs"/>
          <w:sz w:val="28"/>
          <w:szCs w:val="28"/>
          <w:rtl/>
          <w:lang w:bidi="fa-IR"/>
        </w:rPr>
        <w:t xml:space="preserve">شود. </w:t>
      </w:r>
      <w:r w:rsidR="00B13072">
        <w:rPr>
          <w:rFonts w:eastAsiaTheme="minorEastAsia" w:cs="B Zar" w:hint="cs"/>
          <w:sz w:val="28"/>
          <w:szCs w:val="28"/>
          <w:rtl/>
          <w:lang w:bidi="fa-IR"/>
        </w:rPr>
        <w:t xml:space="preserve">این مسأله موجب </w:t>
      </w:r>
      <w:r w:rsidR="00B13072" w:rsidRPr="00B13072">
        <w:rPr>
          <w:rFonts w:eastAsiaTheme="minorEastAsia" w:cs="B Zar" w:hint="cs"/>
          <w:sz w:val="28"/>
          <w:szCs w:val="28"/>
          <w:rtl/>
          <w:lang w:bidi="fa-IR"/>
        </w:rPr>
        <w:t>می</w:t>
      </w:r>
      <w:r w:rsidR="00B13072" w:rsidRPr="00B13072">
        <w:rPr>
          <w:rFonts w:eastAsiaTheme="minorEastAsia" w:cs="B Zar"/>
          <w:sz w:val="28"/>
          <w:szCs w:val="28"/>
          <w:rtl/>
          <w:lang w:bidi="fa-IR"/>
        </w:rPr>
        <w:softHyphen/>
      </w:r>
      <w:r w:rsidR="00B13072" w:rsidRPr="00B13072">
        <w:rPr>
          <w:rFonts w:eastAsiaTheme="minorEastAsia" w:cs="B Zar" w:hint="cs"/>
          <w:sz w:val="28"/>
          <w:szCs w:val="28"/>
          <w:rtl/>
          <w:lang w:bidi="fa-IR"/>
        </w:rPr>
        <w:t xml:space="preserve">شود </w:t>
      </w:r>
      <w:r w:rsidR="00B03DA9">
        <w:rPr>
          <w:rFonts w:eastAsiaTheme="minorEastAsia" w:cs="B Zar" w:hint="cs"/>
          <w:sz w:val="28"/>
          <w:szCs w:val="28"/>
          <w:rtl/>
          <w:lang w:bidi="fa-IR"/>
        </w:rPr>
        <w:t xml:space="preserve">که نتوان با </w:t>
      </w:r>
      <w:r w:rsidR="00517E48">
        <w:rPr>
          <w:rFonts w:eastAsiaTheme="minorEastAsia" w:cs="B Zar" w:hint="cs"/>
          <w:sz w:val="28"/>
          <w:szCs w:val="28"/>
          <w:rtl/>
          <w:lang w:bidi="fa-IR"/>
        </w:rPr>
        <w:t>روش</w:t>
      </w:r>
      <w:r w:rsidR="006A15C5">
        <w:rPr>
          <w:rFonts w:eastAsiaTheme="minorEastAsia" w:cs="B Zar" w:hint="cs"/>
          <w:sz w:val="28"/>
          <w:szCs w:val="28"/>
          <w:rtl/>
          <w:lang w:bidi="fa-IR"/>
        </w:rPr>
        <w:t>های کم</w:t>
      </w:r>
      <w:r w:rsidR="006A15C5">
        <w:rPr>
          <w:rFonts w:eastAsiaTheme="minorEastAsia" w:cs="B Zar"/>
          <w:sz w:val="28"/>
          <w:szCs w:val="28"/>
          <w:rtl/>
          <w:lang w:bidi="fa-IR"/>
        </w:rPr>
        <w:softHyphen/>
      </w:r>
      <w:r w:rsidR="006A15C5">
        <w:rPr>
          <w:rFonts w:eastAsiaTheme="minorEastAsia" w:cs="B Zar" w:hint="cs"/>
          <w:sz w:val="28"/>
          <w:szCs w:val="28"/>
          <w:rtl/>
          <w:lang w:bidi="fa-IR"/>
        </w:rPr>
        <w:t>هزینۀ</w:t>
      </w:r>
      <w:r w:rsidR="00517E48">
        <w:rPr>
          <w:rFonts w:eastAsiaTheme="minorEastAsia" w:cs="B Zar" w:hint="cs"/>
          <w:sz w:val="28"/>
          <w:szCs w:val="28"/>
          <w:rtl/>
          <w:lang w:bidi="fa-IR"/>
        </w:rPr>
        <w:t xml:space="preserve"> رایج (</w:t>
      </w:r>
      <w:r w:rsidR="00B03DA9">
        <w:rPr>
          <w:rFonts w:eastAsiaTheme="minorEastAsia" w:cs="B Zar" w:hint="cs"/>
          <w:sz w:val="28"/>
          <w:szCs w:val="28"/>
          <w:rtl/>
          <w:lang w:bidi="fa-IR"/>
        </w:rPr>
        <w:t>استخرهای تبخیر</w:t>
      </w:r>
      <w:r w:rsidR="00517E48">
        <w:rPr>
          <w:rFonts w:eastAsiaTheme="minorEastAsia" w:cs="B Zar" w:hint="cs"/>
          <w:sz w:val="28"/>
          <w:szCs w:val="28"/>
          <w:rtl/>
          <w:lang w:bidi="fa-IR"/>
        </w:rPr>
        <w:t>)</w:t>
      </w:r>
      <w:r w:rsidR="00B03DA9">
        <w:rPr>
          <w:rFonts w:eastAsiaTheme="minorEastAsia" w:cs="B Zar" w:hint="cs"/>
          <w:sz w:val="28"/>
          <w:szCs w:val="28"/>
          <w:rtl/>
          <w:lang w:bidi="fa-IR"/>
        </w:rPr>
        <w:t xml:space="preserve"> غلظت منیزیم</w:t>
      </w:r>
      <w:r w:rsidR="00517E48">
        <w:rPr>
          <w:rFonts w:eastAsiaTheme="minorEastAsia" w:cs="B Zar" w:hint="cs"/>
          <w:sz w:val="28"/>
          <w:szCs w:val="28"/>
          <w:rtl/>
          <w:lang w:bidi="fa-IR"/>
        </w:rPr>
        <w:t xml:space="preserve">، </w:t>
      </w:r>
      <w:r w:rsidR="00517E48" w:rsidRPr="00B13072">
        <w:rPr>
          <w:rFonts w:ascii="Calibri" w:eastAsia="Times New Roman" w:hAnsi="Calibri" w:cs="B Zar" w:hint="cs"/>
          <w:color w:val="000000"/>
          <w:sz w:val="28"/>
          <w:szCs w:val="28"/>
          <w:rtl/>
        </w:rPr>
        <w:t>پ</w:t>
      </w:r>
      <w:r w:rsidR="00517E48">
        <w:rPr>
          <w:rFonts w:ascii="Calibri" w:eastAsia="Times New Roman" w:hAnsi="Calibri" w:cs="B Zar" w:hint="cs"/>
          <w:color w:val="000000"/>
          <w:sz w:val="28"/>
          <w:szCs w:val="28"/>
          <w:rtl/>
        </w:rPr>
        <w:t>تا</w:t>
      </w:r>
      <w:r w:rsidR="00517E48">
        <w:rPr>
          <w:rFonts w:eastAsiaTheme="minorEastAsia" w:cs="B Zar" w:hint="cs"/>
          <w:sz w:val="28"/>
          <w:szCs w:val="28"/>
          <w:rtl/>
          <w:lang w:bidi="fa-IR"/>
        </w:rPr>
        <w:t xml:space="preserve">سیم و </w:t>
      </w:r>
      <w:r w:rsidR="00B03DA9">
        <w:rPr>
          <w:rFonts w:eastAsiaTheme="minorEastAsia" w:cs="B Zar" w:hint="cs"/>
          <w:sz w:val="28"/>
          <w:szCs w:val="28"/>
          <w:rtl/>
          <w:lang w:bidi="fa-IR"/>
        </w:rPr>
        <w:t>لیتیم</w:t>
      </w:r>
      <w:r w:rsidR="00517E48">
        <w:rPr>
          <w:rFonts w:eastAsiaTheme="minorEastAsia" w:cs="B Zar" w:hint="cs"/>
          <w:sz w:val="28"/>
          <w:szCs w:val="28"/>
          <w:rtl/>
          <w:lang w:bidi="fa-IR"/>
        </w:rPr>
        <w:t xml:space="preserve"> </w:t>
      </w:r>
      <w:r w:rsidR="00B03DA9">
        <w:rPr>
          <w:rFonts w:eastAsiaTheme="minorEastAsia" w:cs="B Zar" w:hint="cs"/>
          <w:sz w:val="28"/>
          <w:szCs w:val="28"/>
          <w:rtl/>
          <w:lang w:bidi="fa-IR"/>
        </w:rPr>
        <w:t xml:space="preserve">را </w:t>
      </w:r>
      <w:r w:rsidR="00B13072" w:rsidRPr="00B13072">
        <w:rPr>
          <w:rFonts w:eastAsiaTheme="minorEastAsia" w:cs="B Zar" w:hint="cs"/>
          <w:sz w:val="28"/>
          <w:szCs w:val="28"/>
          <w:rtl/>
          <w:lang w:bidi="fa-IR"/>
        </w:rPr>
        <w:t>با</w:t>
      </w:r>
      <w:r w:rsidR="00517E48">
        <w:rPr>
          <w:rFonts w:eastAsiaTheme="minorEastAsia" w:cs="B Zar" w:hint="cs"/>
          <w:sz w:val="28"/>
          <w:szCs w:val="28"/>
          <w:rtl/>
          <w:lang w:bidi="fa-IR"/>
        </w:rPr>
        <w:t>لا برد</w:t>
      </w:r>
      <w:r w:rsidR="009C4C6E">
        <w:rPr>
          <w:rFonts w:eastAsiaTheme="minorEastAsia" w:cs="B Zar" w:hint="cs"/>
          <w:sz w:val="28"/>
          <w:szCs w:val="28"/>
          <w:rtl/>
          <w:lang w:bidi="fa-IR"/>
        </w:rPr>
        <w:t xml:space="preserve"> و به ناچار باید برای جداسازی منیزیم از روش ترسیب استفاده کرد و این امر رسوبشویی و طبیعتاً لزوم تأمین آب و متعاقباً </w:t>
      </w:r>
      <w:r w:rsidR="005C6B08">
        <w:rPr>
          <w:rFonts w:eastAsiaTheme="minorEastAsia" w:cs="B Zar" w:hint="cs"/>
          <w:sz w:val="28"/>
          <w:szCs w:val="28"/>
          <w:rtl/>
          <w:lang w:bidi="fa-IR"/>
        </w:rPr>
        <w:t xml:space="preserve">بکار گیری </w:t>
      </w:r>
      <w:r w:rsidR="009C4C6E">
        <w:rPr>
          <w:rFonts w:eastAsiaTheme="minorEastAsia" w:cs="B Zar" w:hint="cs"/>
          <w:sz w:val="28"/>
          <w:szCs w:val="28"/>
          <w:rtl/>
          <w:lang w:bidi="fa-IR"/>
        </w:rPr>
        <w:t>لوله</w:t>
      </w:r>
      <w:r w:rsidR="009C4C6E">
        <w:rPr>
          <w:rFonts w:eastAsiaTheme="minorEastAsia" w:cs="B Zar"/>
          <w:sz w:val="28"/>
          <w:szCs w:val="28"/>
          <w:rtl/>
          <w:lang w:bidi="fa-IR"/>
        </w:rPr>
        <w:softHyphen/>
      </w:r>
      <w:r w:rsidR="009C4C6E">
        <w:rPr>
          <w:rFonts w:eastAsiaTheme="minorEastAsia" w:cs="B Zar" w:hint="cs"/>
          <w:sz w:val="28"/>
          <w:szCs w:val="28"/>
          <w:rtl/>
          <w:lang w:bidi="fa-IR"/>
        </w:rPr>
        <w:t>های تأمین انرژی حرارتی از تابش خورشید را اجتناب نا</w:t>
      </w:r>
      <w:r w:rsidR="009C4C6E" w:rsidRPr="00B13072">
        <w:rPr>
          <w:rFonts w:ascii="Calibri" w:eastAsia="Times New Roman" w:hAnsi="Calibri" w:cs="B Zar" w:hint="cs"/>
          <w:color w:val="000000"/>
          <w:sz w:val="28"/>
          <w:szCs w:val="28"/>
          <w:rtl/>
        </w:rPr>
        <w:t>پ</w:t>
      </w:r>
      <w:r w:rsidR="009C4C6E">
        <w:rPr>
          <w:rFonts w:ascii="Calibri" w:eastAsia="Times New Roman" w:hAnsi="Calibri" w:cs="B Zar" w:hint="cs"/>
          <w:color w:val="000000"/>
          <w:sz w:val="28"/>
          <w:szCs w:val="28"/>
          <w:rtl/>
        </w:rPr>
        <w:t>ذیر می</w:t>
      </w:r>
      <w:r w:rsidR="009C4C6E">
        <w:rPr>
          <w:rFonts w:ascii="Calibri" w:eastAsia="Times New Roman" w:hAnsi="Calibri" w:cs="B Zar"/>
          <w:color w:val="000000"/>
          <w:sz w:val="28"/>
          <w:szCs w:val="28"/>
          <w:rtl/>
        </w:rPr>
        <w:softHyphen/>
      </w:r>
      <w:r w:rsidR="009C4C6E">
        <w:rPr>
          <w:rFonts w:ascii="Calibri" w:eastAsia="Times New Roman" w:hAnsi="Calibri" w:cs="B Zar" w:hint="cs"/>
          <w:color w:val="000000"/>
          <w:sz w:val="28"/>
          <w:szCs w:val="28"/>
          <w:rtl/>
        </w:rPr>
        <w:t>کند.</w:t>
      </w:r>
      <w:r w:rsidR="005C6B08">
        <w:rPr>
          <w:rFonts w:ascii="Calibri" w:eastAsia="Times New Roman" w:hAnsi="Calibri" w:cs="B Zar" w:hint="cs"/>
          <w:color w:val="000000"/>
          <w:sz w:val="28"/>
          <w:szCs w:val="28"/>
          <w:rtl/>
        </w:rPr>
        <w:t xml:space="preserve"> همانگونه که در جدول 8 مشاهده می</w:t>
      </w:r>
      <w:r w:rsidR="005C6B08">
        <w:rPr>
          <w:rFonts w:ascii="Calibri" w:eastAsia="Times New Roman" w:hAnsi="Calibri" w:cs="B Zar"/>
          <w:color w:val="000000"/>
          <w:sz w:val="28"/>
          <w:szCs w:val="28"/>
          <w:rtl/>
        </w:rPr>
        <w:softHyphen/>
      </w:r>
      <w:r w:rsidR="006A15C5">
        <w:rPr>
          <w:rFonts w:ascii="Calibri" w:eastAsia="Times New Roman" w:hAnsi="Calibri" w:cs="B Zar" w:hint="cs"/>
          <w:color w:val="000000"/>
          <w:sz w:val="28"/>
          <w:szCs w:val="28"/>
          <w:rtl/>
        </w:rPr>
        <w:t>شود، تقریباً 99 درصد هزینه</w:t>
      </w:r>
      <w:r w:rsidR="006A15C5">
        <w:rPr>
          <w:rFonts w:ascii="Calibri" w:eastAsia="Times New Roman" w:hAnsi="Calibri" w:cs="B Zar"/>
          <w:color w:val="000000"/>
          <w:sz w:val="28"/>
          <w:szCs w:val="28"/>
          <w:rtl/>
        </w:rPr>
        <w:softHyphen/>
      </w:r>
      <w:r w:rsidR="006A15C5">
        <w:rPr>
          <w:rFonts w:ascii="Calibri" w:eastAsia="Times New Roman" w:hAnsi="Calibri" w:cs="B Zar" w:hint="cs"/>
          <w:color w:val="000000"/>
          <w:sz w:val="28"/>
          <w:szCs w:val="28"/>
          <w:rtl/>
        </w:rPr>
        <w:t>های سرمایه</w:t>
      </w:r>
      <w:r w:rsidR="006A15C5">
        <w:rPr>
          <w:rFonts w:ascii="Calibri" w:eastAsia="Times New Roman" w:hAnsi="Calibri" w:cs="B Zar"/>
          <w:color w:val="000000"/>
          <w:sz w:val="28"/>
          <w:szCs w:val="28"/>
          <w:rtl/>
        </w:rPr>
        <w:softHyphen/>
      </w:r>
      <w:r w:rsidR="006A15C5">
        <w:rPr>
          <w:rFonts w:ascii="Calibri" w:eastAsia="Times New Roman" w:hAnsi="Calibri" w:cs="B Zar" w:hint="cs"/>
          <w:color w:val="000000"/>
          <w:sz w:val="28"/>
          <w:szCs w:val="28"/>
          <w:rtl/>
        </w:rPr>
        <w:t xml:space="preserve">ای (ردیفهای 6 تا 10) مربوط به سامانۀ تبخیر و تبلور و تأمین آب مقطر است.  </w:t>
      </w:r>
    </w:p>
    <w:p w:rsidR="006A15C5" w:rsidRPr="006A15C5" w:rsidRDefault="006A15C5" w:rsidP="006A15C5">
      <w:pPr>
        <w:bidi/>
        <w:spacing w:before="360" w:after="0" w:line="240" w:lineRule="auto"/>
        <w:jc w:val="both"/>
        <w:rPr>
          <w:rFonts w:cs="B Mitra"/>
          <w:b/>
          <w:bCs/>
          <w:sz w:val="28"/>
          <w:szCs w:val="28"/>
          <w:rtl/>
          <w:lang w:bidi="fa-IR"/>
        </w:rPr>
      </w:pPr>
      <w:r w:rsidRPr="006A15C5">
        <w:rPr>
          <w:rFonts w:cs="B Mitra" w:hint="cs"/>
          <w:b/>
          <w:bCs/>
          <w:sz w:val="28"/>
          <w:szCs w:val="28"/>
          <w:rtl/>
          <w:lang w:bidi="fa-IR"/>
        </w:rPr>
        <w:t>4-</w:t>
      </w:r>
      <w:r>
        <w:rPr>
          <w:rFonts w:cs="B Mitra" w:hint="cs"/>
          <w:b/>
          <w:bCs/>
          <w:sz w:val="28"/>
          <w:szCs w:val="28"/>
          <w:rtl/>
          <w:lang w:bidi="fa-IR"/>
        </w:rPr>
        <w:t>ب.</w:t>
      </w:r>
      <w:r w:rsidRPr="006A15C5">
        <w:rPr>
          <w:rFonts w:cs="B Mitra" w:hint="cs"/>
          <w:b/>
          <w:bCs/>
          <w:sz w:val="28"/>
          <w:szCs w:val="28"/>
          <w:rtl/>
          <w:lang w:bidi="fa-IR"/>
        </w:rPr>
        <w:t xml:space="preserve"> گزینۀ </w:t>
      </w:r>
      <w:r>
        <w:rPr>
          <w:rFonts w:cs="B Mitra" w:hint="cs"/>
          <w:b/>
          <w:bCs/>
          <w:sz w:val="28"/>
          <w:szCs w:val="28"/>
          <w:rtl/>
          <w:lang w:bidi="fa-IR"/>
        </w:rPr>
        <w:t>دوم</w:t>
      </w:r>
    </w:p>
    <w:p w:rsidR="00530950" w:rsidRDefault="00530950" w:rsidP="00EF4223">
      <w:pPr>
        <w:bidi/>
        <w:spacing w:before="240" w:after="120" w:line="288" w:lineRule="auto"/>
        <w:ind w:firstLine="397"/>
        <w:jc w:val="both"/>
        <w:rPr>
          <w:rFonts w:ascii="Calibri" w:eastAsia="Times New Roman" w:hAnsi="Calibri" w:cs="B Zar"/>
          <w:color w:val="000000"/>
          <w:sz w:val="28"/>
          <w:szCs w:val="28"/>
          <w:rtl/>
        </w:rPr>
      </w:pPr>
      <w:r>
        <w:rPr>
          <w:rFonts w:ascii="Calibri" w:eastAsia="Times New Roman" w:hAnsi="Calibri" w:cs="B Zar" w:hint="cs"/>
          <w:color w:val="000000"/>
          <w:sz w:val="28"/>
          <w:szCs w:val="28"/>
          <w:rtl/>
        </w:rPr>
        <w:t>مهمترین علّت عدم جذّابیّت اقتصادی گزینۀ اصلی، هزینه</w:t>
      </w:r>
      <w:r>
        <w:rPr>
          <w:rFonts w:ascii="Calibri" w:eastAsia="Times New Roman" w:hAnsi="Calibri" w:cs="B Zar"/>
          <w:color w:val="000000"/>
          <w:sz w:val="28"/>
          <w:szCs w:val="28"/>
          <w:rtl/>
        </w:rPr>
        <w:softHyphen/>
      </w:r>
      <w:r>
        <w:rPr>
          <w:rFonts w:ascii="Calibri" w:eastAsia="Times New Roman" w:hAnsi="Calibri" w:cs="B Zar" w:hint="cs"/>
          <w:color w:val="000000"/>
          <w:sz w:val="28"/>
          <w:szCs w:val="28"/>
          <w:rtl/>
        </w:rPr>
        <w:t>های سرمایه</w:t>
      </w:r>
      <w:r>
        <w:rPr>
          <w:rFonts w:ascii="Calibri" w:eastAsia="Times New Roman" w:hAnsi="Calibri" w:cs="B Zar"/>
          <w:color w:val="000000"/>
          <w:sz w:val="28"/>
          <w:szCs w:val="28"/>
          <w:rtl/>
        </w:rPr>
        <w:softHyphen/>
      </w:r>
      <w:r>
        <w:rPr>
          <w:rFonts w:ascii="Calibri" w:eastAsia="Times New Roman" w:hAnsi="Calibri" w:cs="B Zar" w:hint="cs"/>
          <w:color w:val="000000"/>
          <w:sz w:val="28"/>
          <w:szCs w:val="28"/>
          <w:rtl/>
        </w:rPr>
        <w:t xml:space="preserve">ای بسیار زیاد بود که اساساً </w:t>
      </w:r>
      <w:r w:rsidR="006A15C5">
        <w:rPr>
          <w:rFonts w:ascii="Calibri" w:eastAsia="Times New Roman" w:hAnsi="Calibri" w:cs="B Zar" w:hint="cs"/>
          <w:color w:val="000000"/>
          <w:sz w:val="28"/>
          <w:szCs w:val="28"/>
          <w:rtl/>
        </w:rPr>
        <w:t xml:space="preserve">به </w:t>
      </w:r>
      <w:r>
        <w:rPr>
          <w:rFonts w:ascii="Calibri" w:eastAsia="Times New Roman" w:hAnsi="Calibri" w:cs="B Zar" w:hint="cs"/>
          <w:color w:val="000000"/>
          <w:sz w:val="28"/>
          <w:szCs w:val="28"/>
          <w:rtl/>
        </w:rPr>
        <w:t>سامانۀ تبخیر و تبلور و تأمین آب مقطر مربوط می</w:t>
      </w:r>
      <w:r>
        <w:rPr>
          <w:rFonts w:ascii="Calibri" w:eastAsia="Times New Roman" w:hAnsi="Calibri" w:cs="B Zar"/>
          <w:color w:val="000000"/>
          <w:sz w:val="28"/>
          <w:szCs w:val="28"/>
          <w:rtl/>
        </w:rPr>
        <w:softHyphen/>
      </w:r>
      <w:r>
        <w:rPr>
          <w:rFonts w:ascii="Calibri" w:eastAsia="Times New Roman" w:hAnsi="Calibri" w:cs="B Zar" w:hint="cs"/>
          <w:color w:val="000000"/>
          <w:sz w:val="28"/>
          <w:szCs w:val="28"/>
          <w:rtl/>
        </w:rPr>
        <w:t xml:space="preserve">شد. به منظور بررسی </w:t>
      </w:r>
      <w:r w:rsidR="006A15C5">
        <w:rPr>
          <w:rFonts w:ascii="Calibri" w:eastAsia="Times New Roman" w:hAnsi="Calibri" w:cs="B Zar" w:hint="cs"/>
          <w:color w:val="000000"/>
          <w:sz w:val="28"/>
          <w:szCs w:val="28"/>
          <w:rtl/>
        </w:rPr>
        <w:t xml:space="preserve">همۀ جوانب اقتصادی، لازم است گزینۀهای دیگر هم </w:t>
      </w:r>
      <w:r>
        <w:rPr>
          <w:rFonts w:ascii="Calibri" w:eastAsia="Times New Roman" w:hAnsi="Calibri" w:cs="B Zar" w:hint="cs"/>
          <w:color w:val="000000"/>
          <w:sz w:val="28"/>
          <w:szCs w:val="28"/>
          <w:rtl/>
        </w:rPr>
        <w:t xml:space="preserve">مورد </w:t>
      </w:r>
      <w:r w:rsidR="006A15C5">
        <w:rPr>
          <w:rFonts w:ascii="Calibri" w:eastAsia="Times New Roman" w:hAnsi="Calibri" w:cs="B Zar" w:hint="cs"/>
          <w:color w:val="000000"/>
          <w:sz w:val="28"/>
          <w:szCs w:val="28"/>
          <w:rtl/>
        </w:rPr>
        <w:t xml:space="preserve">بررسی </w:t>
      </w:r>
      <w:r>
        <w:rPr>
          <w:rFonts w:ascii="Calibri" w:eastAsia="Times New Roman" w:hAnsi="Calibri" w:cs="B Zar" w:hint="cs"/>
          <w:color w:val="000000"/>
          <w:sz w:val="28"/>
          <w:szCs w:val="28"/>
          <w:rtl/>
        </w:rPr>
        <w:t>قرار گیر</w:t>
      </w:r>
      <w:r w:rsidR="006A15C5">
        <w:rPr>
          <w:rFonts w:ascii="Calibri" w:eastAsia="Times New Roman" w:hAnsi="Calibri" w:cs="B Zar" w:hint="cs"/>
          <w:color w:val="000000"/>
          <w:sz w:val="28"/>
          <w:szCs w:val="28"/>
          <w:rtl/>
        </w:rPr>
        <w:t xml:space="preserve">. با مراجعه به جداول </w:t>
      </w:r>
      <w:r>
        <w:rPr>
          <w:rFonts w:ascii="Calibri" w:eastAsia="Times New Roman" w:hAnsi="Calibri" w:cs="B Zar" w:hint="cs"/>
          <w:color w:val="000000"/>
          <w:sz w:val="28"/>
          <w:szCs w:val="28"/>
          <w:rtl/>
        </w:rPr>
        <w:t>6 و 8 مشاهده می</w:t>
      </w:r>
      <w:r>
        <w:rPr>
          <w:rFonts w:ascii="Calibri" w:eastAsia="Times New Roman" w:hAnsi="Calibri" w:cs="B Zar"/>
          <w:color w:val="000000"/>
          <w:sz w:val="28"/>
          <w:szCs w:val="28"/>
          <w:rtl/>
        </w:rPr>
        <w:softHyphen/>
      </w:r>
      <w:r>
        <w:rPr>
          <w:rFonts w:ascii="Calibri" w:eastAsia="Times New Roman" w:hAnsi="Calibri" w:cs="B Zar" w:hint="cs"/>
          <w:color w:val="000000"/>
          <w:sz w:val="28"/>
          <w:szCs w:val="28"/>
          <w:rtl/>
        </w:rPr>
        <w:t>شود</w:t>
      </w:r>
      <w:r w:rsidR="00EF4223">
        <w:rPr>
          <w:rFonts w:ascii="Calibri" w:eastAsia="Times New Roman" w:hAnsi="Calibri" w:cs="B Zar" w:hint="cs"/>
          <w:color w:val="000000"/>
          <w:sz w:val="28"/>
          <w:szCs w:val="28"/>
          <w:rtl/>
        </w:rPr>
        <w:t xml:space="preserve"> </w:t>
      </w:r>
      <w:r>
        <w:rPr>
          <w:rFonts w:ascii="Calibri" w:eastAsia="Times New Roman" w:hAnsi="Calibri" w:cs="B Zar" w:hint="cs"/>
          <w:color w:val="000000"/>
          <w:sz w:val="28"/>
          <w:szCs w:val="28"/>
          <w:rtl/>
        </w:rPr>
        <w:t xml:space="preserve">34 درصد از درآمد مربوط به آب مقطر است </w:t>
      </w:r>
      <w:r w:rsidR="00EF4223">
        <w:rPr>
          <w:rFonts w:ascii="Calibri" w:eastAsia="Times New Roman" w:hAnsi="Calibri" w:cs="B Zar" w:hint="cs"/>
          <w:color w:val="000000"/>
          <w:sz w:val="28"/>
          <w:szCs w:val="28"/>
          <w:rtl/>
        </w:rPr>
        <w:t>و کمتر از 3 د</w:t>
      </w:r>
      <w:r w:rsidR="00156C78">
        <w:rPr>
          <w:rFonts w:ascii="Calibri" w:eastAsia="Times New Roman" w:hAnsi="Calibri" w:cs="B Zar" w:hint="cs"/>
          <w:color w:val="000000"/>
          <w:sz w:val="28"/>
          <w:szCs w:val="28"/>
          <w:rtl/>
        </w:rPr>
        <w:t>ر</w:t>
      </w:r>
      <w:r w:rsidR="00EF4223">
        <w:rPr>
          <w:rFonts w:ascii="Calibri" w:eastAsia="Times New Roman" w:hAnsi="Calibri" w:cs="B Zar" w:hint="cs"/>
          <w:color w:val="000000"/>
          <w:sz w:val="28"/>
          <w:szCs w:val="28"/>
          <w:rtl/>
        </w:rPr>
        <w:t>صد درآمد متعلق به کربنات لیتیم می</w:t>
      </w:r>
      <w:r w:rsidR="00EF4223">
        <w:rPr>
          <w:rFonts w:ascii="Calibri" w:eastAsia="Times New Roman" w:hAnsi="Calibri" w:cs="B Zar"/>
          <w:color w:val="000000"/>
          <w:sz w:val="28"/>
          <w:szCs w:val="28"/>
          <w:rtl/>
        </w:rPr>
        <w:softHyphen/>
      </w:r>
      <w:r w:rsidR="00EF4223">
        <w:rPr>
          <w:rFonts w:ascii="Calibri" w:eastAsia="Times New Roman" w:hAnsi="Calibri" w:cs="B Zar" w:hint="cs"/>
          <w:color w:val="000000"/>
          <w:sz w:val="28"/>
          <w:szCs w:val="28"/>
          <w:rtl/>
        </w:rPr>
        <w:t xml:space="preserve">باشد؛ </w:t>
      </w:r>
      <w:r>
        <w:rPr>
          <w:rFonts w:ascii="Calibri" w:eastAsia="Times New Roman" w:hAnsi="Calibri" w:cs="B Zar" w:hint="cs"/>
          <w:color w:val="000000"/>
          <w:sz w:val="28"/>
          <w:szCs w:val="28"/>
          <w:rtl/>
        </w:rPr>
        <w:t>حال آنکه هزینۀ سرمایه</w:t>
      </w:r>
      <w:r>
        <w:rPr>
          <w:rFonts w:ascii="Calibri" w:eastAsia="Times New Roman" w:hAnsi="Calibri" w:cs="B Zar"/>
          <w:color w:val="000000"/>
          <w:sz w:val="28"/>
          <w:szCs w:val="28"/>
          <w:rtl/>
        </w:rPr>
        <w:softHyphen/>
      </w:r>
      <w:r>
        <w:rPr>
          <w:rFonts w:ascii="Calibri" w:eastAsia="Times New Roman" w:hAnsi="Calibri" w:cs="B Zar" w:hint="cs"/>
          <w:color w:val="000000"/>
          <w:sz w:val="28"/>
          <w:szCs w:val="28"/>
          <w:rtl/>
        </w:rPr>
        <w:t xml:space="preserve">ای </w:t>
      </w:r>
      <w:r w:rsidR="00EF4223">
        <w:rPr>
          <w:rFonts w:ascii="Calibri" w:eastAsia="Times New Roman" w:hAnsi="Calibri" w:cs="B Zar" w:hint="cs"/>
          <w:color w:val="000000"/>
          <w:sz w:val="28"/>
          <w:szCs w:val="28"/>
          <w:rtl/>
        </w:rPr>
        <w:t xml:space="preserve">مربوط به سامانۀ تبخیر و تبلور و </w:t>
      </w:r>
      <w:r>
        <w:rPr>
          <w:rFonts w:ascii="Calibri" w:eastAsia="Times New Roman" w:hAnsi="Calibri" w:cs="B Zar" w:hint="cs"/>
          <w:color w:val="000000"/>
          <w:sz w:val="28"/>
          <w:szCs w:val="28"/>
          <w:rtl/>
        </w:rPr>
        <w:t xml:space="preserve">تولید آب مقطر در قیاس با درآمد حاصله بسیار زیاد است. </w:t>
      </w:r>
    </w:p>
    <w:p w:rsidR="009C4C6E" w:rsidRDefault="00EF4223" w:rsidP="004801F2">
      <w:pPr>
        <w:bidi/>
        <w:spacing w:before="240" w:after="120" w:line="288" w:lineRule="auto"/>
        <w:ind w:firstLine="397"/>
        <w:jc w:val="both"/>
        <w:rPr>
          <w:rFonts w:ascii="Calibri" w:eastAsia="Times New Roman" w:hAnsi="Calibri" w:cs="B Zar"/>
          <w:color w:val="000000"/>
          <w:sz w:val="28"/>
          <w:szCs w:val="28"/>
          <w:rtl/>
          <w:lang w:bidi="fa-IR"/>
        </w:rPr>
      </w:pPr>
      <w:r>
        <w:rPr>
          <w:rFonts w:ascii="Calibri" w:eastAsia="Times New Roman" w:hAnsi="Calibri" w:cs="B Zar" w:hint="cs"/>
          <w:color w:val="000000"/>
          <w:sz w:val="28"/>
          <w:szCs w:val="28"/>
          <w:rtl/>
        </w:rPr>
        <w:t xml:space="preserve">همانگنه که درگفتار 3-الف ذکر گردید، آب مقطر مور نیاز برای رقیقسازی </w:t>
      </w:r>
      <w:r>
        <w:rPr>
          <w:rFonts w:ascii="Calibri" w:eastAsia="Times New Roman" w:hAnsi="Calibri" w:cs="B Zar"/>
          <w:color w:val="000000"/>
          <w:sz w:val="28"/>
          <w:szCs w:val="28"/>
          <w:lang w:bidi="fa-IR"/>
        </w:rPr>
        <w:t>/d</w:t>
      </w:r>
      <w:r w:rsidRPr="00156C78">
        <w:rPr>
          <w:rFonts w:ascii="Calibri" w:eastAsia="Times New Roman" w:hAnsi="Calibri" w:cs="B Zar" w:hint="cs"/>
          <w:color w:val="000000"/>
          <w:sz w:val="28"/>
          <w:szCs w:val="28"/>
          <w:vertAlign w:val="superscript"/>
          <w:rtl/>
          <w:lang w:bidi="fa-IR"/>
        </w:rPr>
        <w:t>3</w:t>
      </w:r>
      <w:r>
        <w:rPr>
          <w:rFonts w:ascii="Calibri" w:eastAsia="Times New Roman" w:hAnsi="Calibri" w:cs="B Zar"/>
          <w:color w:val="000000"/>
          <w:sz w:val="28"/>
          <w:szCs w:val="28"/>
          <w:lang w:bidi="fa-IR"/>
        </w:rPr>
        <w:t>m</w:t>
      </w:r>
      <w:r>
        <w:rPr>
          <w:rFonts w:ascii="Calibri" w:eastAsia="Times New Roman" w:hAnsi="Calibri" w:cs="B Zar" w:hint="cs"/>
          <w:color w:val="000000"/>
          <w:sz w:val="28"/>
          <w:szCs w:val="28"/>
          <w:rtl/>
          <w:lang w:bidi="fa-IR"/>
        </w:rPr>
        <w:t xml:space="preserve"> 983 (983 = 2185 - 3168) است حال آنکه مقدار آبی که باید روزانه تبخیر گردد طابق با گفتار 3-ب</w:t>
      </w:r>
      <w:r w:rsidR="00156C78">
        <w:rPr>
          <w:rFonts w:ascii="Calibri" w:eastAsia="Times New Roman" w:hAnsi="Calibri" w:cs="B Zar" w:hint="cs"/>
          <w:color w:val="000000"/>
          <w:sz w:val="28"/>
          <w:szCs w:val="28"/>
          <w:rtl/>
          <w:lang w:bidi="fa-IR"/>
        </w:rPr>
        <w:t>،</w:t>
      </w:r>
      <w:r>
        <w:rPr>
          <w:rFonts w:ascii="Calibri" w:eastAsia="Times New Roman" w:hAnsi="Calibri" w:cs="B Zar" w:hint="cs"/>
          <w:color w:val="000000"/>
          <w:sz w:val="28"/>
          <w:szCs w:val="28"/>
          <w:rtl/>
          <w:lang w:bidi="fa-IR"/>
        </w:rPr>
        <w:t xml:space="preserve"> </w:t>
      </w:r>
      <w:r>
        <w:rPr>
          <w:rFonts w:ascii="Calibri" w:eastAsia="Times New Roman" w:hAnsi="Calibri" w:cs="B Zar"/>
          <w:color w:val="000000"/>
          <w:sz w:val="28"/>
          <w:szCs w:val="28"/>
          <w:lang w:bidi="fa-IR"/>
        </w:rPr>
        <w:t>/d</w:t>
      </w:r>
      <w:r w:rsidRPr="00156C78">
        <w:rPr>
          <w:rFonts w:ascii="Calibri" w:eastAsia="Times New Roman" w:hAnsi="Calibri" w:cs="B Zar" w:hint="cs"/>
          <w:color w:val="000000"/>
          <w:sz w:val="28"/>
          <w:szCs w:val="28"/>
          <w:vertAlign w:val="superscript"/>
          <w:rtl/>
          <w:lang w:bidi="fa-IR"/>
        </w:rPr>
        <w:t>3</w:t>
      </w:r>
      <w:r>
        <w:rPr>
          <w:rFonts w:ascii="Calibri" w:eastAsia="Times New Roman" w:hAnsi="Calibri" w:cs="B Zar"/>
          <w:color w:val="000000"/>
          <w:sz w:val="28"/>
          <w:szCs w:val="28"/>
          <w:lang w:bidi="fa-IR"/>
        </w:rPr>
        <w:t>m</w:t>
      </w:r>
      <w:r>
        <w:rPr>
          <w:rFonts w:ascii="Calibri" w:eastAsia="Times New Roman" w:hAnsi="Calibri" w:cs="B Zar" w:hint="cs"/>
          <w:color w:val="000000"/>
          <w:sz w:val="28"/>
          <w:szCs w:val="28"/>
          <w:rtl/>
          <w:lang w:bidi="fa-IR"/>
        </w:rPr>
        <w:t xml:space="preserve"> 2686</w:t>
      </w:r>
      <w:r>
        <w:rPr>
          <w:rFonts w:ascii="Calibri" w:eastAsia="Times New Roman" w:hAnsi="Calibri" w:cs="B Zar"/>
          <w:color w:val="000000"/>
          <w:sz w:val="28"/>
          <w:szCs w:val="28"/>
          <w:lang w:bidi="fa-IR"/>
        </w:rPr>
        <w:t xml:space="preserve"> </w:t>
      </w:r>
      <w:r>
        <w:rPr>
          <w:rFonts w:ascii="Calibri" w:eastAsia="Times New Roman" w:hAnsi="Calibri" w:cs="B Zar" w:hint="cs"/>
          <w:color w:val="000000"/>
          <w:sz w:val="28"/>
          <w:szCs w:val="28"/>
          <w:rtl/>
          <w:lang w:bidi="fa-IR"/>
        </w:rPr>
        <w:t xml:space="preserve"> است. بنابراین اگر از تولید لیتیم و آب مقطر صرفه نظر شود، هزینۀ سرمایه</w:t>
      </w:r>
      <w:r>
        <w:rPr>
          <w:rFonts w:ascii="Calibri" w:eastAsia="Times New Roman" w:hAnsi="Calibri" w:cs="B Zar"/>
          <w:color w:val="000000"/>
          <w:sz w:val="28"/>
          <w:szCs w:val="28"/>
          <w:rtl/>
          <w:lang w:bidi="fa-IR"/>
        </w:rPr>
        <w:softHyphen/>
      </w:r>
      <w:r>
        <w:rPr>
          <w:rFonts w:ascii="Calibri" w:eastAsia="Times New Roman" w:hAnsi="Calibri" w:cs="B Zar" w:hint="cs"/>
          <w:color w:val="000000"/>
          <w:sz w:val="28"/>
          <w:szCs w:val="28"/>
          <w:rtl/>
          <w:lang w:bidi="fa-IR"/>
        </w:rPr>
        <w:t xml:space="preserve">ای ردیفهای 6 تا 10 جدول 8 </w:t>
      </w:r>
      <w:r w:rsidR="004801F2">
        <w:rPr>
          <w:rFonts w:ascii="Calibri" w:eastAsia="Times New Roman" w:hAnsi="Calibri" w:cs="B Zar" w:hint="cs"/>
          <w:color w:val="000000"/>
          <w:sz w:val="28"/>
          <w:szCs w:val="28"/>
          <w:rtl/>
          <w:lang w:bidi="fa-IR"/>
        </w:rPr>
        <w:t>کاهش قابل ملاحظۀ 63 درصدی خواهد داشت. با این وصف در گزینۀ دوم شاخصهای اقتصادی بدین شرح است:</w:t>
      </w:r>
    </w:p>
    <w:p w:rsidR="004801F2" w:rsidRPr="004801F2" w:rsidRDefault="004801F2" w:rsidP="00CB2186">
      <w:pPr>
        <w:bidi/>
        <w:spacing w:before="120" w:after="0" w:line="288" w:lineRule="auto"/>
        <w:ind w:left="1847" w:firstLine="397"/>
        <w:jc w:val="both"/>
        <w:rPr>
          <w:rFonts w:ascii="Calibri" w:eastAsia="Times New Roman" w:hAnsi="Calibri" w:cs="B Zar"/>
          <w:color w:val="000000"/>
          <w:sz w:val="28"/>
          <w:szCs w:val="28"/>
          <w:rtl/>
          <w:lang w:bidi="fa-IR"/>
        </w:rPr>
      </w:pPr>
      <w:r>
        <w:rPr>
          <w:rFonts w:ascii="Calibri" w:eastAsia="Times New Roman" w:hAnsi="Calibri" w:cs="B Zar" w:hint="cs"/>
          <w:color w:val="000000"/>
          <w:sz w:val="28"/>
          <w:szCs w:val="28"/>
          <w:rtl/>
          <w:lang w:bidi="fa-IR"/>
        </w:rPr>
        <w:t>- درآمد:</w:t>
      </w:r>
      <w:r>
        <w:rPr>
          <w:rFonts w:ascii="Calibri" w:eastAsia="Times New Roman" w:hAnsi="Calibri" w:cs="B Zar" w:hint="cs"/>
          <w:color w:val="000000"/>
          <w:sz w:val="28"/>
          <w:szCs w:val="28"/>
          <w:rtl/>
          <w:lang w:bidi="fa-IR"/>
        </w:rPr>
        <w:tab/>
      </w:r>
      <w:r>
        <w:rPr>
          <w:rFonts w:ascii="Calibri" w:eastAsia="Times New Roman" w:hAnsi="Calibri" w:cs="B Zar" w:hint="cs"/>
          <w:color w:val="000000"/>
          <w:sz w:val="28"/>
          <w:szCs w:val="28"/>
          <w:rtl/>
          <w:lang w:bidi="fa-IR"/>
        </w:rPr>
        <w:tab/>
      </w:r>
      <w:r w:rsidR="00CB2186">
        <w:rPr>
          <w:rFonts w:ascii="Calibri" w:eastAsia="Times New Roman" w:hAnsi="Calibri" w:cs="B Zar"/>
          <w:color w:val="000000"/>
          <w:sz w:val="28"/>
          <w:szCs w:val="28"/>
          <w:rtl/>
          <w:lang w:bidi="fa-IR"/>
        </w:rPr>
        <w:tab/>
      </w:r>
      <w:r w:rsidRPr="004801F2">
        <w:rPr>
          <w:rFonts w:ascii="Calibri" w:eastAsia="Times New Roman" w:hAnsi="Calibri" w:cs="B Zar" w:hint="cs"/>
          <w:color w:val="000000"/>
          <w:sz w:val="28"/>
          <w:szCs w:val="28"/>
          <w:rtl/>
          <w:lang w:bidi="fa-IR"/>
        </w:rPr>
        <w:t>25.000.000 میلیون ريال</w:t>
      </w:r>
    </w:p>
    <w:p w:rsidR="004801F2" w:rsidRPr="004801F2" w:rsidRDefault="004801F2" w:rsidP="00CB2186">
      <w:pPr>
        <w:bidi/>
        <w:spacing w:after="0" w:line="288" w:lineRule="auto"/>
        <w:ind w:left="1847" w:firstLine="397"/>
        <w:jc w:val="both"/>
        <w:rPr>
          <w:rFonts w:ascii="Calibri" w:eastAsia="Times New Roman" w:hAnsi="Calibri" w:cs="B Zar"/>
          <w:color w:val="000000"/>
          <w:sz w:val="28"/>
          <w:szCs w:val="28"/>
          <w:rtl/>
          <w:lang w:bidi="fa-IR"/>
        </w:rPr>
      </w:pPr>
      <w:r w:rsidRPr="004801F2">
        <w:rPr>
          <w:rFonts w:ascii="Calibri" w:eastAsia="Times New Roman" w:hAnsi="Calibri" w:cs="B Zar" w:hint="cs"/>
          <w:color w:val="000000"/>
          <w:sz w:val="28"/>
          <w:szCs w:val="28"/>
          <w:rtl/>
          <w:lang w:bidi="fa-IR"/>
        </w:rPr>
        <w:t>- هزینۀ جاری</w:t>
      </w:r>
      <w:r>
        <w:rPr>
          <w:rFonts w:ascii="Calibri" w:eastAsia="Times New Roman" w:hAnsi="Calibri" w:cs="B Zar" w:hint="cs"/>
          <w:color w:val="000000"/>
          <w:sz w:val="28"/>
          <w:szCs w:val="28"/>
          <w:rtl/>
          <w:lang w:bidi="fa-IR"/>
        </w:rPr>
        <w:t>:</w:t>
      </w:r>
      <w:r>
        <w:rPr>
          <w:rFonts w:ascii="Calibri" w:eastAsia="Times New Roman" w:hAnsi="Calibri" w:cs="B Zar" w:hint="cs"/>
          <w:color w:val="000000"/>
          <w:sz w:val="28"/>
          <w:szCs w:val="28"/>
          <w:rtl/>
          <w:lang w:bidi="fa-IR"/>
        </w:rPr>
        <w:tab/>
      </w:r>
      <w:r>
        <w:rPr>
          <w:rFonts w:ascii="Calibri" w:eastAsia="Times New Roman" w:hAnsi="Calibri" w:cs="B Zar" w:hint="cs"/>
          <w:color w:val="000000"/>
          <w:sz w:val="28"/>
          <w:szCs w:val="28"/>
          <w:rtl/>
          <w:lang w:bidi="fa-IR"/>
        </w:rPr>
        <w:tab/>
      </w:r>
      <w:r w:rsidR="00CB2186">
        <w:rPr>
          <w:rFonts w:ascii="Calibri" w:eastAsia="Times New Roman" w:hAnsi="Calibri" w:cs="B Zar"/>
          <w:color w:val="000000"/>
          <w:sz w:val="28"/>
          <w:szCs w:val="28"/>
          <w:rtl/>
          <w:lang w:bidi="fa-IR"/>
        </w:rPr>
        <w:tab/>
      </w:r>
      <w:r w:rsidRPr="004801F2">
        <w:rPr>
          <w:rFonts w:ascii="Calibri" w:eastAsia="Times New Roman" w:hAnsi="Calibri" w:cs="B Zar" w:hint="cs"/>
          <w:color w:val="000000"/>
          <w:sz w:val="28"/>
          <w:szCs w:val="28"/>
          <w:rtl/>
          <w:lang w:bidi="fa-IR"/>
        </w:rPr>
        <w:t>9.396.000 میلیون ريال</w:t>
      </w:r>
    </w:p>
    <w:p w:rsidR="004801F2" w:rsidRDefault="004801F2" w:rsidP="00CB2186">
      <w:pPr>
        <w:bidi/>
        <w:spacing w:after="0" w:line="288" w:lineRule="auto"/>
        <w:ind w:left="1847" w:firstLine="397"/>
        <w:jc w:val="both"/>
        <w:rPr>
          <w:rFonts w:ascii="Calibri" w:eastAsia="Times New Roman" w:hAnsi="Calibri" w:cs="B Zar"/>
          <w:color w:val="000000"/>
          <w:sz w:val="28"/>
          <w:szCs w:val="28"/>
          <w:rtl/>
          <w:lang w:bidi="fa-IR"/>
        </w:rPr>
      </w:pPr>
      <w:r w:rsidRPr="004801F2">
        <w:rPr>
          <w:rFonts w:ascii="Calibri" w:eastAsia="Times New Roman" w:hAnsi="Calibri" w:cs="B Zar" w:hint="cs"/>
          <w:color w:val="000000"/>
          <w:sz w:val="28"/>
          <w:szCs w:val="28"/>
          <w:rtl/>
          <w:lang w:bidi="fa-IR"/>
        </w:rPr>
        <w:t>- هزینۀ سرمایه</w:t>
      </w:r>
      <w:r w:rsidRPr="004801F2">
        <w:rPr>
          <w:rFonts w:ascii="Calibri" w:eastAsia="Times New Roman" w:hAnsi="Calibri" w:cs="B Zar"/>
          <w:color w:val="000000"/>
          <w:sz w:val="28"/>
          <w:szCs w:val="28"/>
          <w:rtl/>
          <w:lang w:bidi="fa-IR"/>
        </w:rPr>
        <w:softHyphen/>
      </w:r>
      <w:r w:rsidRPr="004801F2">
        <w:rPr>
          <w:rFonts w:ascii="Calibri" w:eastAsia="Times New Roman" w:hAnsi="Calibri" w:cs="B Zar" w:hint="cs"/>
          <w:color w:val="000000"/>
          <w:sz w:val="28"/>
          <w:szCs w:val="28"/>
          <w:rtl/>
          <w:lang w:bidi="fa-IR"/>
        </w:rPr>
        <w:t>ای:</w:t>
      </w:r>
      <w:r w:rsidRPr="004801F2">
        <w:rPr>
          <w:rFonts w:ascii="Calibri" w:eastAsia="Times New Roman" w:hAnsi="Calibri" w:cs="B Zar" w:hint="cs"/>
          <w:color w:val="000000"/>
          <w:sz w:val="28"/>
          <w:szCs w:val="28"/>
          <w:rtl/>
          <w:lang w:bidi="fa-IR"/>
        </w:rPr>
        <w:tab/>
      </w:r>
      <w:r w:rsidRPr="004801F2">
        <w:rPr>
          <w:rFonts w:ascii="Calibri" w:eastAsia="Times New Roman" w:hAnsi="Calibri" w:cs="B Zar" w:hint="cs"/>
          <w:color w:val="000000"/>
          <w:sz w:val="28"/>
          <w:szCs w:val="28"/>
          <w:rtl/>
          <w:lang w:bidi="fa-IR"/>
        </w:rPr>
        <w:tab/>
        <w:t xml:space="preserve">47.128.000 </w:t>
      </w:r>
      <w:r w:rsidR="00CB2186" w:rsidRPr="004801F2">
        <w:rPr>
          <w:rFonts w:ascii="Calibri" w:eastAsia="Times New Roman" w:hAnsi="Calibri" w:cs="B Zar" w:hint="cs"/>
          <w:color w:val="000000"/>
          <w:sz w:val="28"/>
          <w:szCs w:val="28"/>
          <w:rtl/>
          <w:lang w:bidi="fa-IR"/>
        </w:rPr>
        <w:t>میلیون ريال</w:t>
      </w:r>
    </w:p>
    <w:p w:rsidR="005F3E22" w:rsidRDefault="005F3E22" w:rsidP="005F3E22">
      <w:pPr>
        <w:bidi/>
        <w:spacing w:before="240" w:after="120" w:line="288" w:lineRule="auto"/>
        <w:jc w:val="both"/>
        <w:rPr>
          <w:rFonts w:eastAsiaTheme="minorEastAsia" w:cs="B Zar"/>
          <w:sz w:val="28"/>
          <w:szCs w:val="28"/>
          <w:rtl/>
          <w:lang w:bidi="fa-IR"/>
        </w:rPr>
      </w:pPr>
      <w:r>
        <w:rPr>
          <w:rFonts w:eastAsiaTheme="minorEastAsia" w:cs="B Zar" w:hint="cs"/>
          <w:sz w:val="28"/>
          <w:szCs w:val="28"/>
          <w:rtl/>
          <w:lang w:bidi="fa-IR"/>
        </w:rPr>
        <w:lastRenderedPageBreak/>
        <w:t xml:space="preserve">سود سالانه (میلیون ریال):  </w:t>
      </w:r>
      <w:r>
        <w:rPr>
          <w:rFonts w:eastAsiaTheme="minorEastAsia" w:cs="B Zar"/>
          <w:sz w:val="28"/>
          <w:szCs w:val="28"/>
          <w:rtl/>
          <w:lang w:bidi="fa-IR"/>
        </w:rPr>
        <w:tab/>
      </w:r>
      <w:r>
        <w:rPr>
          <w:rFonts w:eastAsiaTheme="minorEastAsia" w:cs="B Zar"/>
          <w:sz w:val="28"/>
          <w:szCs w:val="28"/>
          <w:rtl/>
          <w:lang w:bidi="fa-IR"/>
        </w:rPr>
        <w:tab/>
      </w:r>
      <w:r>
        <w:rPr>
          <w:rFonts w:eastAsiaTheme="minorEastAsia" w:cs="B Zar"/>
          <w:sz w:val="28"/>
          <w:szCs w:val="28"/>
          <w:rtl/>
          <w:lang w:bidi="fa-IR"/>
        </w:rPr>
        <w:tab/>
      </w:r>
      <w:r>
        <w:rPr>
          <w:rFonts w:eastAsiaTheme="minorEastAsia" w:cs="B Zar" w:hint="cs"/>
          <w:sz w:val="28"/>
          <w:szCs w:val="28"/>
          <w:rtl/>
          <w:lang w:bidi="fa-IR"/>
        </w:rPr>
        <w:t xml:space="preserve">15.604.000 = 9.396.000 </w:t>
      </w:r>
      <w:r>
        <w:rPr>
          <w:rFonts w:ascii="Times New Roman" w:eastAsiaTheme="minorEastAsia" w:hAnsi="Times New Roman" w:cs="Times New Roman" w:hint="cs"/>
          <w:sz w:val="28"/>
          <w:szCs w:val="28"/>
          <w:rtl/>
          <w:lang w:bidi="fa-IR"/>
        </w:rPr>
        <w:t>–</w:t>
      </w:r>
      <w:r>
        <w:rPr>
          <w:rFonts w:eastAsiaTheme="minorEastAsia" w:cs="B Zar" w:hint="cs"/>
          <w:sz w:val="28"/>
          <w:szCs w:val="28"/>
          <w:rtl/>
          <w:lang w:bidi="fa-IR"/>
        </w:rPr>
        <w:t xml:space="preserve"> 25.000.000</w:t>
      </w:r>
    </w:p>
    <w:p w:rsidR="005F3E22" w:rsidRDefault="005F3E22" w:rsidP="00563783">
      <w:pPr>
        <w:bidi/>
        <w:spacing w:before="240" w:after="120" w:line="288" w:lineRule="auto"/>
        <w:jc w:val="both"/>
        <w:rPr>
          <w:rFonts w:eastAsiaTheme="minorEastAsia" w:cs="B Zar"/>
          <w:sz w:val="28"/>
          <w:szCs w:val="28"/>
          <w:lang w:bidi="fa-IR"/>
        </w:rPr>
      </w:pPr>
      <w:r>
        <w:rPr>
          <w:rFonts w:eastAsiaTheme="minorEastAsia" w:cs="B Zar" w:hint="cs"/>
          <w:sz w:val="28"/>
          <w:szCs w:val="28"/>
          <w:rtl/>
          <w:lang w:bidi="fa-IR"/>
        </w:rPr>
        <w:t>نسبت بازگشت سرمایه:</w:t>
      </w:r>
      <w:r>
        <w:rPr>
          <w:rFonts w:eastAsiaTheme="minorEastAsia" w:cs="B Zar" w:hint="cs"/>
          <w:sz w:val="28"/>
          <w:szCs w:val="28"/>
          <w:rtl/>
          <w:lang w:bidi="fa-IR"/>
        </w:rPr>
        <w:tab/>
      </w:r>
      <w:r>
        <w:rPr>
          <w:rFonts w:eastAsiaTheme="minorEastAsia" w:cs="B Zar" w:hint="cs"/>
          <w:sz w:val="28"/>
          <w:szCs w:val="28"/>
          <w:rtl/>
          <w:lang w:bidi="fa-IR"/>
        </w:rPr>
        <w:tab/>
      </w:r>
      <w:r>
        <w:rPr>
          <w:rFonts w:eastAsiaTheme="minorEastAsia" w:cs="B Zar" w:hint="cs"/>
          <w:sz w:val="28"/>
          <w:szCs w:val="28"/>
          <w:rtl/>
          <w:lang w:bidi="fa-IR"/>
        </w:rPr>
        <w:tab/>
      </w:r>
      <w:r>
        <w:rPr>
          <w:rFonts w:eastAsiaTheme="minorEastAsia" w:cs="B Zar" w:hint="cs"/>
          <w:sz w:val="28"/>
          <w:szCs w:val="28"/>
          <w:rtl/>
          <w:lang w:bidi="fa-IR"/>
        </w:rPr>
        <w:tab/>
      </w:r>
      <w:r w:rsidR="00563783">
        <w:rPr>
          <w:rFonts w:eastAsiaTheme="minorEastAsia" w:cs="B Zar" w:hint="cs"/>
          <w:sz w:val="28"/>
          <w:szCs w:val="28"/>
          <w:rtl/>
          <w:lang w:bidi="fa-IR"/>
        </w:rPr>
        <w:t>3</w:t>
      </w:r>
      <w:r>
        <w:rPr>
          <w:rFonts w:eastAsiaTheme="minorEastAsia" w:cs="B Zar" w:hint="cs"/>
          <w:sz w:val="28"/>
          <w:szCs w:val="28"/>
          <w:rtl/>
          <w:lang w:bidi="fa-IR"/>
        </w:rPr>
        <w:t>2/3 =  15.604.000 ÷</w:t>
      </w:r>
      <w:r w:rsidR="00563783">
        <w:rPr>
          <w:rFonts w:eastAsiaTheme="minorEastAsia" w:cs="B Zar" w:hint="cs"/>
          <w:sz w:val="28"/>
          <w:szCs w:val="28"/>
          <w:rtl/>
          <w:lang w:bidi="fa-IR"/>
        </w:rPr>
        <w:t xml:space="preserve"> (1/1 </w:t>
      </w:r>
      <w:r w:rsidR="00563783">
        <w:rPr>
          <w:rFonts w:ascii="Calibri" w:eastAsiaTheme="minorEastAsia" w:hAnsi="Calibri" w:cs="B Zar"/>
          <w:sz w:val="28"/>
          <w:szCs w:val="28"/>
          <w:rtl/>
          <w:lang w:bidi="fa-IR"/>
        </w:rPr>
        <w:t>×</w:t>
      </w:r>
      <w:r>
        <w:rPr>
          <w:rFonts w:eastAsiaTheme="minorEastAsia" w:cs="B Zar" w:hint="cs"/>
          <w:sz w:val="28"/>
          <w:szCs w:val="28"/>
          <w:rtl/>
          <w:lang w:bidi="fa-IR"/>
        </w:rPr>
        <w:t xml:space="preserve"> </w:t>
      </w:r>
      <w:r w:rsidRPr="004801F2">
        <w:rPr>
          <w:rFonts w:ascii="Calibri" w:eastAsia="Times New Roman" w:hAnsi="Calibri" w:cs="B Zar" w:hint="cs"/>
          <w:color w:val="000000"/>
          <w:sz w:val="28"/>
          <w:szCs w:val="28"/>
          <w:rtl/>
          <w:lang w:bidi="fa-IR"/>
        </w:rPr>
        <w:t>47.128.000</w:t>
      </w:r>
      <w:r w:rsidR="00563783">
        <w:rPr>
          <w:rFonts w:ascii="Calibri" w:eastAsia="Times New Roman" w:hAnsi="Calibri" w:cs="B Zar" w:hint="cs"/>
          <w:color w:val="000000"/>
          <w:sz w:val="28"/>
          <w:szCs w:val="28"/>
          <w:rtl/>
          <w:lang w:bidi="fa-IR"/>
        </w:rPr>
        <w:t>)</w:t>
      </w:r>
    </w:p>
    <w:p w:rsidR="003D3935" w:rsidRDefault="00156C78" w:rsidP="008314F3">
      <w:pPr>
        <w:bidi/>
        <w:spacing w:after="0" w:line="288" w:lineRule="auto"/>
        <w:jc w:val="both"/>
        <w:rPr>
          <w:rFonts w:ascii="Calibri" w:eastAsia="Times New Roman" w:hAnsi="Calibri" w:cs="B Zar"/>
          <w:color w:val="000000"/>
          <w:sz w:val="28"/>
          <w:szCs w:val="28"/>
          <w:rtl/>
          <w:lang w:bidi="fa-IR"/>
        </w:rPr>
      </w:pPr>
      <w:r>
        <w:rPr>
          <w:rFonts w:ascii="Calibri" w:eastAsia="Times New Roman" w:hAnsi="Calibri" w:cs="B Zar" w:hint="cs"/>
          <w:color w:val="000000"/>
          <w:sz w:val="28"/>
          <w:szCs w:val="28"/>
          <w:rtl/>
          <w:lang w:bidi="fa-IR"/>
        </w:rPr>
        <w:t>مشاهده می</w:t>
      </w:r>
      <w:r>
        <w:rPr>
          <w:rFonts w:ascii="Calibri" w:eastAsia="Times New Roman" w:hAnsi="Calibri" w:cs="B Zar"/>
          <w:color w:val="000000"/>
          <w:sz w:val="28"/>
          <w:szCs w:val="28"/>
          <w:rtl/>
          <w:lang w:bidi="fa-IR"/>
        </w:rPr>
        <w:softHyphen/>
      </w:r>
      <w:r>
        <w:rPr>
          <w:rFonts w:ascii="Calibri" w:eastAsia="Times New Roman" w:hAnsi="Calibri" w:cs="B Zar" w:hint="cs"/>
          <w:color w:val="000000"/>
          <w:sz w:val="28"/>
          <w:szCs w:val="28"/>
          <w:rtl/>
          <w:lang w:bidi="fa-IR"/>
        </w:rPr>
        <w:t>شود باصرفه نظر کردن از لیتیم، نرخ بازگشت سرمایه به حدود 3 می</w:t>
      </w:r>
      <w:r>
        <w:rPr>
          <w:rFonts w:ascii="Calibri" w:eastAsia="Times New Roman" w:hAnsi="Calibri" w:cs="Calibri"/>
          <w:color w:val="000000"/>
          <w:sz w:val="28"/>
          <w:szCs w:val="28"/>
          <w:rtl/>
          <w:lang w:bidi="fa-IR"/>
        </w:rPr>
        <w:softHyphen/>
      </w:r>
      <w:r>
        <w:rPr>
          <w:rFonts w:ascii="Calibri" w:eastAsia="Times New Roman" w:hAnsi="Calibri" w:cs="B Zar" w:hint="cs"/>
          <w:color w:val="000000"/>
          <w:sz w:val="28"/>
          <w:szCs w:val="28"/>
          <w:rtl/>
          <w:lang w:bidi="fa-IR"/>
        </w:rPr>
        <w:t>رسد که قابل قبول است.</w:t>
      </w:r>
      <w:r w:rsidR="007D3901">
        <w:rPr>
          <w:rFonts w:ascii="Calibri" w:eastAsia="Times New Roman" w:hAnsi="Calibri" w:cs="B Zar" w:hint="cs"/>
          <w:color w:val="000000"/>
          <w:sz w:val="28"/>
          <w:szCs w:val="28"/>
          <w:rtl/>
          <w:lang w:bidi="fa-IR"/>
        </w:rPr>
        <w:t xml:space="preserve"> بنابراین میتوان اظهار داشت </w:t>
      </w:r>
      <w:r w:rsidR="00C523FF">
        <w:rPr>
          <w:rFonts w:ascii="Calibri" w:eastAsia="Times New Roman" w:hAnsi="Calibri" w:cs="B Zar" w:hint="cs"/>
          <w:color w:val="000000"/>
          <w:sz w:val="28"/>
          <w:szCs w:val="28"/>
          <w:rtl/>
          <w:lang w:bidi="fa-IR"/>
        </w:rPr>
        <w:t xml:space="preserve">مطابق با نتایج آزمایشگاهی، </w:t>
      </w:r>
      <w:r w:rsidR="007D3901">
        <w:rPr>
          <w:rFonts w:ascii="Calibri" w:eastAsia="Times New Roman" w:hAnsi="Calibri" w:cs="B Zar" w:hint="cs"/>
          <w:color w:val="000000"/>
          <w:sz w:val="28"/>
          <w:szCs w:val="28"/>
          <w:rtl/>
          <w:lang w:bidi="fa-IR"/>
        </w:rPr>
        <w:t>استحصال منیزیم از شورابه</w:t>
      </w:r>
      <w:r w:rsidR="007D3901">
        <w:rPr>
          <w:rFonts w:ascii="Calibri" w:eastAsia="Times New Roman" w:hAnsi="Calibri" w:cs="B Zar"/>
          <w:color w:val="000000"/>
          <w:sz w:val="28"/>
          <w:szCs w:val="28"/>
          <w:rtl/>
          <w:lang w:bidi="fa-IR"/>
        </w:rPr>
        <w:softHyphen/>
      </w:r>
      <w:r w:rsidR="007D3901">
        <w:rPr>
          <w:rFonts w:ascii="Calibri" w:eastAsia="Times New Roman" w:hAnsi="Calibri" w:cs="B Zar" w:hint="cs"/>
          <w:color w:val="000000"/>
          <w:sz w:val="28"/>
          <w:szCs w:val="28"/>
          <w:rtl/>
          <w:lang w:bidi="fa-IR"/>
        </w:rPr>
        <w:t>های دریاچۀ نمک قم</w:t>
      </w:r>
      <w:r w:rsidR="00E33B6C">
        <w:rPr>
          <w:rFonts w:ascii="Calibri" w:eastAsia="Times New Roman" w:hAnsi="Calibri" w:cs="B Zar" w:hint="cs"/>
          <w:color w:val="000000"/>
          <w:sz w:val="28"/>
          <w:szCs w:val="28"/>
          <w:rtl/>
          <w:lang w:bidi="fa-IR"/>
        </w:rPr>
        <w:t xml:space="preserve"> علی</w:t>
      </w:r>
      <w:r w:rsidR="00C523FF">
        <w:rPr>
          <w:rFonts w:ascii="Calibri" w:eastAsia="Times New Roman" w:hAnsi="Calibri" w:cs="B Zar"/>
          <w:color w:val="000000"/>
          <w:sz w:val="28"/>
          <w:szCs w:val="28"/>
          <w:rtl/>
          <w:lang w:bidi="fa-IR"/>
        </w:rPr>
        <w:softHyphen/>
      </w:r>
      <w:r w:rsidR="00C523FF">
        <w:rPr>
          <w:rFonts w:ascii="Calibri" w:eastAsia="Times New Roman" w:hAnsi="Calibri" w:cs="B Zar" w:hint="cs"/>
          <w:color w:val="000000"/>
          <w:sz w:val="28"/>
          <w:szCs w:val="28"/>
          <w:rtl/>
          <w:lang w:bidi="fa-IR"/>
        </w:rPr>
        <w:t>رغم غلظت بالای سولفات</w:t>
      </w:r>
      <w:r w:rsidR="007D3901">
        <w:rPr>
          <w:rFonts w:ascii="Calibri" w:eastAsia="Times New Roman" w:hAnsi="Calibri" w:cs="B Zar" w:hint="cs"/>
          <w:color w:val="000000"/>
          <w:sz w:val="28"/>
          <w:szCs w:val="28"/>
          <w:rtl/>
          <w:lang w:bidi="fa-IR"/>
        </w:rPr>
        <w:t xml:space="preserve"> </w:t>
      </w:r>
      <w:r w:rsidR="00E33B6C">
        <w:rPr>
          <w:rFonts w:ascii="Calibri" w:eastAsia="Times New Roman" w:hAnsi="Calibri" w:cs="B Zar" w:hint="cs"/>
          <w:color w:val="000000"/>
          <w:sz w:val="28"/>
          <w:szCs w:val="28"/>
          <w:rtl/>
          <w:lang w:bidi="fa-IR"/>
        </w:rPr>
        <w:t xml:space="preserve">از دیدگاه فنی و اقتصادی </w:t>
      </w:r>
      <w:r w:rsidR="00C523FF">
        <w:rPr>
          <w:rFonts w:ascii="Calibri" w:eastAsia="Times New Roman" w:hAnsi="Calibri" w:cs="B Zar" w:hint="cs"/>
          <w:color w:val="000000"/>
          <w:sz w:val="28"/>
          <w:szCs w:val="28"/>
          <w:rtl/>
          <w:lang w:bidi="fa-IR"/>
        </w:rPr>
        <w:t>موجّه است اما استحصال لیتیم</w:t>
      </w:r>
      <w:r w:rsidR="00C81355">
        <w:rPr>
          <w:rFonts w:ascii="Calibri" w:eastAsia="Times New Roman" w:hAnsi="Calibri" w:cs="B Zar" w:hint="cs"/>
          <w:color w:val="000000"/>
          <w:sz w:val="28"/>
          <w:szCs w:val="28"/>
          <w:rtl/>
          <w:lang w:bidi="fa-IR"/>
        </w:rPr>
        <w:t xml:space="preserve"> </w:t>
      </w:r>
      <w:r w:rsidR="00C523FF">
        <w:rPr>
          <w:rFonts w:ascii="Calibri" w:eastAsia="Times New Roman" w:hAnsi="Calibri" w:cs="B Zar" w:hint="cs"/>
          <w:color w:val="000000"/>
          <w:sz w:val="28"/>
          <w:szCs w:val="28"/>
          <w:rtl/>
          <w:lang w:bidi="fa-IR"/>
        </w:rPr>
        <w:t>به علت غلظت کم</w:t>
      </w:r>
      <w:r w:rsidR="00C81355">
        <w:rPr>
          <w:rFonts w:ascii="Calibri" w:eastAsia="Times New Roman" w:hAnsi="Calibri" w:cs="B Zar" w:hint="cs"/>
          <w:color w:val="000000"/>
          <w:sz w:val="28"/>
          <w:szCs w:val="28"/>
          <w:rtl/>
          <w:lang w:bidi="fa-IR"/>
        </w:rPr>
        <w:t>،</w:t>
      </w:r>
      <w:r w:rsidR="00C523FF">
        <w:rPr>
          <w:rFonts w:ascii="Calibri" w:eastAsia="Times New Roman" w:hAnsi="Calibri" w:cs="B Zar" w:hint="cs"/>
          <w:color w:val="000000"/>
          <w:sz w:val="28"/>
          <w:szCs w:val="28"/>
          <w:rtl/>
          <w:lang w:bidi="fa-IR"/>
        </w:rPr>
        <w:t xml:space="preserve"> مقرون به صرفه نی</w:t>
      </w:r>
      <w:r w:rsidR="00C81355">
        <w:rPr>
          <w:rFonts w:ascii="Calibri" w:eastAsia="Times New Roman" w:hAnsi="Calibri" w:cs="B Zar" w:hint="cs"/>
          <w:color w:val="000000"/>
          <w:sz w:val="28"/>
          <w:szCs w:val="28"/>
          <w:rtl/>
          <w:lang w:bidi="fa-IR"/>
        </w:rPr>
        <w:t>ست</w:t>
      </w:r>
      <w:r w:rsidR="00C523FF">
        <w:rPr>
          <w:rFonts w:ascii="Calibri" w:eastAsia="Times New Roman" w:hAnsi="Calibri" w:cs="B Zar" w:hint="cs"/>
          <w:color w:val="000000"/>
          <w:sz w:val="28"/>
          <w:szCs w:val="28"/>
          <w:rtl/>
          <w:lang w:bidi="fa-IR"/>
        </w:rPr>
        <w:t>.</w:t>
      </w:r>
    </w:p>
    <w:sectPr w:rsidR="003D39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937" w:rsidRDefault="00CE6937" w:rsidP="000E7C4E">
      <w:pPr>
        <w:spacing w:after="0" w:line="240" w:lineRule="auto"/>
      </w:pPr>
      <w:r>
        <w:separator/>
      </w:r>
    </w:p>
  </w:endnote>
  <w:endnote w:type="continuationSeparator" w:id="0">
    <w:p w:rsidR="00CE6937" w:rsidRDefault="00CE6937" w:rsidP="000E7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14">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BA" w:rsidRPr="000E7C4E" w:rsidRDefault="006C22BA" w:rsidP="008314F3">
    <w:pPr>
      <w:pStyle w:val="Footer"/>
      <w:bidi/>
      <w:jc w:val="right"/>
      <w:rPr>
        <w:rFonts w:cs="B Zar"/>
        <w:sz w:val="24"/>
        <w:szCs w:val="24"/>
      </w:rPr>
    </w:pPr>
    <w:r w:rsidRPr="000E7C4E">
      <w:rPr>
        <w:rFonts w:cs="B Zar" w:hint="cs"/>
        <w:sz w:val="24"/>
        <w:szCs w:val="24"/>
        <w:rtl/>
      </w:rPr>
      <w:t xml:space="preserve">صفحۀ </w:t>
    </w:r>
    <w:sdt>
      <w:sdtPr>
        <w:rPr>
          <w:rFonts w:cs="B Zar"/>
          <w:sz w:val="24"/>
          <w:szCs w:val="24"/>
          <w:rtl/>
        </w:rPr>
        <w:id w:val="1485272842"/>
        <w:docPartObj>
          <w:docPartGallery w:val="Page Numbers (Bottom of Page)"/>
          <w:docPartUnique/>
        </w:docPartObj>
      </w:sdtPr>
      <w:sdtEndPr>
        <w:rPr>
          <w:noProof/>
        </w:rPr>
      </w:sdtEndPr>
      <w:sdtContent>
        <w:r w:rsidRPr="000E7C4E">
          <w:rPr>
            <w:rFonts w:cs="B Zar"/>
            <w:sz w:val="24"/>
            <w:szCs w:val="24"/>
          </w:rPr>
          <w:fldChar w:fldCharType="begin"/>
        </w:r>
        <w:r w:rsidRPr="000E7C4E">
          <w:rPr>
            <w:rFonts w:cs="B Zar"/>
            <w:sz w:val="24"/>
            <w:szCs w:val="24"/>
          </w:rPr>
          <w:instrText xml:space="preserve"> PAGE   \* MERGEFORMAT </w:instrText>
        </w:r>
        <w:r w:rsidRPr="000E7C4E">
          <w:rPr>
            <w:rFonts w:cs="B Zar"/>
            <w:sz w:val="24"/>
            <w:szCs w:val="24"/>
          </w:rPr>
          <w:fldChar w:fldCharType="separate"/>
        </w:r>
        <w:r w:rsidR="00B54A96">
          <w:rPr>
            <w:rFonts w:cs="B Zar"/>
            <w:noProof/>
            <w:sz w:val="24"/>
            <w:szCs w:val="24"/>
            <w:rtl/>
          </w:rPr>
          <w:t>26</w:t>
        </w:r>
        <w:r w:rsidRPr="000E7C4E">
          <w:rPr>
            <w:rFonts w:cs="B Zar"/>
            <w:noProof/>
            <w:sz w:val="24"/>
            <w:szCs w:val="24"/>
          </w:rPr>
          <w:fldChar w:fldCharType="end"/>
        </w:r>
        <w:r w:rsidRPr="000E7C4E">
          <w:rPr>
            <w:rFonts w:cs="B Zar" w:hint="cs"/>
            <w:noProof/>
            <w:sz w:val="24"/>
            <w:szCs w:val="24"/>
            <w:rtl/>
          </w:rPr>
          <w:t xml:space="preserve"> از </w:t>
        </w:r>
        <w:r>
          <w:rPr>
            <w:rFonts w:cs="B Zar" w:hint="cs"/>
            <w:noProof/>
            <w:sz w:val="24"/>
            <w:szCs w:val="24"/>
            <w:rtl/>
            <w:lang w:bidi="fa-IR"/>
          </w:rPr>
          <w:t>28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937" w:rsidRDefault="00CE6937" w:rsidP="000E7C4E">
      <w:pPr>
        <w:spacing w:after="0" w:line="240" w:lineRule="auto"/>
      </w:pPr>
      <w:r>
        <w:separator/>
      </w:r>
    </w:p>
  </w:footnote>
  <w:footnote w:type="continuationSeparator" w:id="0">
    <w:p w:rsidR="00CE6937" w:rsidRDefault="00CE6937" w:rsidP="000E7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96" w:rsidRPr="00B54A96" w:rsidRDefault="00B54A96" w:rsidP="00B54A96">
    <w:pPr>
      <w:pStyle w:val="Header"/>
      <w:bidi/>
      <w:rPr>
        <w:rFonts w:cs="B Mitra" w:hint="cs"/>
        <w:u w:val="single"/>
        <w:lang w:bidi="fa-IR"/>
      </w:rPr>
    </w:pPr>
    <w:r w:rsidRPr="00B54A96">
      <w:rPr>
        <w:rFonts w:cs="B Mitra" w:hint="cs"/>
        <w:u w:val="single"/>
        <w:rtl/>
        <w:lang w:bidi="fa-IR"/>
      </w:rPr>
      <w:t>گزارش سوم طرح فناورانۀ لیتیم</w:t>
    </w:r>
    <w:r w:rsidRPr="00B54A96">
      <w:rPr>
        <w:rFonts w:cs="B Mitra" w:hint="cs"/>
        <w:u w:val="single"/>
        <w:rtl/>
        <w:lang w:bidi="fa-IR"/>
      </w:rPr>
      <w:tab/>
    </w:r>
    <w:r w:rsidRPr="00B54A96">
      <w:rPr>
        <w:rFonts w:cs="B Mitra" w:hint="cs"/>
        <w:u w:val="single"/>
        <w:rtl/>
        <w:lang w:bidi="fa-IR"/>
      </w:rPr>
      <w:tab/>
      <w:t>آزمونهای فرآیندی و بررسی فنی و اقتصادی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482"/>
    <w:multiLevelType w:val="hybridMultilevel"/>
    <w:tmpl w:val="09CC3034"/>
    <w:lvl w:ilvl="0" w:tplc="7F7C3EFC">
      <w:start w:val="1"/>
      <w:numFmt w:val="bullet"/>
      <w:lvlText w:val=""/>
      <w:lvlJc w:val="left"/>
      <w:pPr>
        <w:tabs>
          <w:tab w:val="num" w:pos="720"/>
        </w:tabs>
        <w:ind w:left="720" w:hanging="360"/>
      </w:pPr>
      <w:rPr>
        <w:rFonts w:ascii="Wingdings 3" w:hAnsi="Wingdings 3" w:hint="default"/>
      </w:rPr>
    </w:lvl>
    <w:lvl w:ilvl="1" w:tplc="DB8E5366" w:tentative="1">
      <w:start w:val="1"/>
      <w:numFmt w:val="bullet"/>
      <w:lvlText w:val=""/>
      <w:lvlJc w:val="left"/>
      <w:pPr>
        <w:tabs>
          <w:tab w:val="num" w:pos="1440"/>
        </w:tabs>
        <w:ind w:left="1440" w:hanging="360"/>
      </w:pPr>
      <w:rPr>
        <w:rFonts w:ascii="Wingdings 3" w:hAnsi="Wingdings 3" w:hint="default"/>
      </w:rPr>
    </w:lvl>
    <w:lvl w:ilvl="2" w:tplc="08FC00D2" w:tentative="1">
      <w:start w:val="1"/>
      <w:numFmt w:val="bullet"/>
      <w:lvlText w:val=""/>
      <w:lvlJc w:val="left"/>
      <w:pPr>
        <w:tabs>
          <w:tab w:val="num" w:pos="2160"/>
        </w:tabs>
        <w:ind w:left="2160" w:hanging="360"/>
      </w:pPr>
      <w:rPr>
        <w:rFonts w:ascii="Wingdings 3" w:hAnsi="Wingdings 3" w:hint="default"/>
      </w:rPr>
    </w:lvl>
    <w:lvl w:ilvl="3" w:tplc="DA2E9BF0" w:tentative="1">
      <w:start w:val="1"/>
      <w:numFmt w:val="bullet"/>
      <w:lvlText w:val=""/>
      <w:lvlJc w:val="left"/>
      <w:pPr>
        <w:tabs>
          <w:tab w:val="num" w:pos="2880"/>
        </w:tabs>
        <w:ind w:left="2880" w:hanging="360"/>
      </w:pPr>
      <w:rPr>
        <w:rFonts w:ascii="Wingdings 3" w:hAnsi="Wingdings 3" w:hint="default"/>
      </w:rPr>
    </w:lvl>
    <w:lvl w:ilvl="4" w:tplc="BFBAD09E" w:tentative="1">
      <w:start w:val="1"/>
      <w:numFmt w:val="bullet"/>
      <w:lvlText w:val=""/>
      <w:lvlJc w:val="left"/>
      <w:pPr>
        <w:tabs>
          <w:tab w:val="num" w:pos="3600"/>
        </w:tabs>
        <w:ind w:left="3600" w:hanging="360"/>
      </w:pPr>
      <w:rPr>
        <w:rFonts w:ascii="Wingdings 3" w:hAnsi="Wingdings 3" w:hint="default"/>
      </w:rPr>
    </w:lvl>
    <w:lvl w:ilvl="5" w:tplc="B428F8D4" w:tentative="1">
      <w:start w:val="1"/>
      <w:numFmt w:val="bullet"/>
      <w:lvlText w:val=""/>
      <w:lvlJc w:val="left"/>
      <w:pPr>
        <w:tabs>
          <w:tab w:val="num" w:pos="4320"/>
        </w:tabs>
        <w:ind w:left="4320" w:hanging="360"/>
      </w:pPr>
      <w:rPr>
        <w:rFonts w:ascii="Wingdings 3" w:hAnsi="Wingdings 3" w:hint="default"/>
      </w:rPr>
    </w:lvl>
    <w:lvl w:ilvl="6" w:tplc="A1EC8B32" w:tentative="1">
      <w:start w:val="1"/>
      <w:numFmt w:val="bullet"/>
      <w:lvlText w:val=""/>
      <w:lvlJc w:val="left"/>
      <w:pPr>
        <w:tabs>
          <w:tab w:val="num" w:pos="5040"/>
        </w:tabs>
        <w:ind w:left="5040" w:hanging="360"/>
      </w:pPr>
      <w:rPr>
        <w:rFonts w:ascii="Wingdings 3" w:hAnsi="Wingdings 3" w:hint="default"/>
      </w:rPr>
    </w:lvl>
    <w:lvl w:ilvl="7" w:tplc="77B6E036" w:tentative="1">
      <w:start w:val="1"/>
      <w:numFmt w:val="bullet"/>
      <w:lvlText w:val=""/>
      <w:lvlJc w:val="left"/>
      <w:pPr>
        <w:tabs>
          <w:tab w:val="num" w:pos="5760"/>
        </w:tabs>
        <w:ind w:left="5760" w:hanging="360"/>
      </w:pPr>
      <w:rPr>
        <w:rFonts w:ascii="Wingdings 3" w:hAnsi="Wingdings 3" w:hint="default"/>
      </w:rPr>
    </w:lvl>
    <w:lvl w:ilvl="8" w:tplc="3D3A506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70E49E9"/>
    <w:multiLevelType w:val="hybridMultilevel"/>
    <w:tmpl w:val="D6366126"/>
    <w:lvl w:ilvl="0" w:tplc="475C1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D4528"/>
    <w:multiLevelType w:val="hybridMultilevel"/>
    <w:tmpl w:val="5BB481C2"/>
    <w:lvl w:ilvl="0" w:tplc="E6A4BD00">
      <w:start w:val="1"/>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00F2C"/>
    <w:multiLevelType w:val="hybridMultilevel"/>
    <w:tmpl w:val="933602D8"/>
    <w:lvl w:ilvl="0" w:tplc="53B6E020">
      <w:start w:val="1"/>
      <w:numFmt w:val="bullet"/>
      <w:lvlText w:val=""/>
      <w:lvlJc w:val="left"/>
      <w:pPr>
        <w:tabs>
          <w:tab w:val="num" w:pos="720"/>
        </w:tabs>
        <w:ind w:left="720" w:hanging="360"/>
      </w:pPr>
      <w:rPr>
        <w:rFonts w:ascii="Wingdings 3" w:hAnsi="Wingdings 3" w:hint="default"/>
      </w:rPr>
    </w:lvl>
    <w:lvl w:ilvl="1" w:tplc="CE1A59E6" w:tentative="1">
      <w:start w:val="1"/>
      <w:numFmt w:val="bullet"/>
      <w:lvlText w:val=""/>
      <w:lvlJc w:val="left"/>
      <w:pPr>
        <w:tabs>
          <w:tab w:val="num" w:pos="1440"/>
        </w:tabs>
        <w:ind w:left="1440" w:hanging="360"/>
      </w:pPr>
      <w:rPr>
        <w:rFonts w:ascii="Wingdings 3" w:hAnsi="Wingdings 3" w:hint="default"/>
      </w:rPr>
    </w:lvl>
    <w:lvl w:ilvl="2" w:tplc="5E682602" w:tentative="1">
      <w:start w:val="1"/>
      <w:numFmt w:val="bullet"/>
      <w:lvlText w:val=""/>
      <w:lvlJc w:val="left"/>
      <w:pPr>
        <w:tabs>
          <w:tab w:val="num" w:pos="2160"/>
        </w:tabs>
        <w:ind w:left="2160" w:hanging="360"/>
      </w:pPr>
      <w:rPr>
        <w:rFonts w:ascii="Wingdings 3" w:hAnsi="Wingdings 3" w:hint="default"/>
      </w:rPr>
    </w:lvl>
    <w:lvl w:ilvl="3" w:tplc="622E1ED0" w:tentative="1">
      <w:start w:val="1"/>
      <w:numFmt w:val="bullet"/>
      <w:lvlText w:val=""/>
      <w:lvlJc w:val="left"/>
      <w:pPr>
        <w:tabs>
          <w:tab w:val="num" w:pos="2880"/>
        </w:tabs>
        <w:ind w:left="2880" w:hanging="360"/>
      </w:pPr>
      <w:rPr>
        <w:rFonts w:ascii="Wingdings 3" w:hAnsi="Wingdings 3" w:hint="default"/>
      </w:rPr>
    </w:lvl>
    <w:lvl w:ilvl="4" w:tplc="67B4011C" w:tentative="1">
      <w:start w:val="1"/>
      <w:numFmt w:val="bullet"/>
      <w:lvlText w:val=""/>
      <w:lvlJc w:val="left"/>
      <w:pPr>
        <w:tabs>
          <w:tab w:val="num" w:pos="3600"/>
        </w:tabs>
        <w:ind w:left="3600" w:hanging="360"/>
      </w:pPr>
      <w:rPr>
        <w:rFonts w:ascii="Wingdings 3" w:hAnsi="Wingdings 3" w:hint="default"/>
      </w:rPr>
    </w:lvl>
    <w:lvl w:ilvl="5" w:tplc="E1DA1304" w:tentative="1">
      <w:start w:val="1"/>
      <w:numFmt w:val="bullet"/>
      <w:lvlText w:val=""/>
      <w:lvlJc w:val="left"/>
      <w:pPr>
        <w:tabs>
          <w:tab w:val="num" w:pos="4320"/>
        </w:tabs>
        <w:ind w:left="4320" w:hanging="360"/>
      </w:pPr>
      <w:rPr>
        <w:rFonts w:ascii="Wingdings 3" w:hAnsi="Wingdings 3" w:hint="default"/>
      </w:rPr>
    </w:lvl>
    <w:lvl w:ilvl="6" w:tplc="D6DEC3B2" w:tentative="1">
      <w:start w:val="1"/>
      <w:numFmt w:val="bullet"/>
      <w:lvlText w:val=""/>
      <w:lvlJc w:val="left"/>
      <w:pPr>
        <w:tabs>
          <w:tab w:val="num" w:pos="5040"/>
        </w:tabs>
        <w:ind w:left="5040" w:hanging="360"/>
      </w:pPr>
      <w:rPr>
        <w:rFonts w:ascii="Wingdings 3" w:hAnsi="Wingdings 3" w:hint="default"/>
      </w:rPr>
    </w:lvl>
    <w:lvl w:ilvl="7" w:tplc="1B3C3A10" w:tentative="1">
      <w:start w:val="1"/>
      <w:numFmt w:val="bullet"/>
      <w:lvlText w:val=""/>
      <w:lvlJc w:val="left"/>
      <w:pPr>
        <w:tabs>
          <w:tab w:val="num" w:pos="5760"/>
        </w:tabs>
        <w:ind w:left="5760" w:hanging="360"/>
      </w:pPr>
      <w:rPr>
        <w:rFonts w:ascii="Wingdings 3" w:hAnsi="Wingdings 3" w:hint="default"/>
      </w:rPr>
    </w:lvl>
    <w:lvl w:ilvl="8" w:tplc="EF72926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9304480"/>
    <w:multiLevelType w:val="hybridMultilevel"/>
    <w:tmpl w:val="4190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65CC0"/>
    <w:multiLevelType w:val="hybridMultilevel"/>
    <w:tmpl w:val="F800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36E18"/>
    <w:multiLevelType w:val="hybridMultilevel"/>
    <w:tmpl w:val="7D443B84"/>
    <w:lvl w:ilvl="0" w:tplc="5D1A2DAC">
      <w:start w:val="1"/>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97850"/>
    <w:multiLevelType w:val="hybridMultilevel"/>
    <w:tmpl w:val="0AB05020"/>
    <w:lvl w:ilvl="0" w:tplc="31FC14CA">
      <w:start w:val="1"/>
      <w:numFmt w:val="decimal"/>
      <w:lvlText w:val="%1."/>
      <w:lvlJc w:val="left"/>
      <w:pPr>
        <w:ind w:left="644" w:hanging="360"/>
      </w:pPr>
      <w:rPr>
        <w:rFonts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01602"/>
    <w:multiLevelType w:val="hybridMultilevel"/>
    <w:tmpl w:val="A4B2B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A11BE7"/>
    <w:multiLevelType w:val="hybridMultilevel"/>
    <w:tmpl w:val="50ECD59E"/>
    <w:lvl w:ilvl="0" w:tplc="886C2BA8">
      <w:start w:val="1"/>
      <w:numFmt w:val="bullet"/>
      <w:lvlText w:val=""/>
      <w:lvlJc w:val="left"/>
      <w:pPr>
        <w:ind w:left="1080" w:hanging="360"/>
      </w:pPr>
      <w:rPr>
        <w:rFonts w:ascii="Symbol" w:eastAsiaTheme="minorHAnsi"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4F39A8"/>
    <w:multiLevelType w:val="hybridMultilevel"/>
    <w:tmpl w:val="3B105BCA"/>
    <w:lvl w:ilvl="0" w:tplc="C0366F94">
      <w:start w:val="1"/>
      <w:numFmt w:val="bullet"/>
      <w:lvlText w:val=""/>
      <w:lvlJc w:val="left"/>
      <w:pPr>
        <w:tabs>
          <w:tab w:val="num" w:pos="720"/>
        </w:tabs>
        <w:ind w:left="720" w:hanging="360"/>
      </w:pPr>
      <w:rPr>
        <w:rFonts w:ascii="Wingdings 3" w:hAnsi="Wingdings 3" w:hint="default"/>
      </w:rPr>
    </w:lvl>
    <w:lvl w:ilvl="1" w:tplc="161EEEAA" w:tentative="1">
      <w:start w:val="1"/>
      <w:numFmt w:val="bullet"/>
      <w:lvlText w:val=""/>
      <w:lvlJc w:val="left"/>
      <w:pPr>
        <w:tabs>
          <w:tab w:val="num" w:pos="1440"/>
        </w:tabs>
        <w:ind w:left="1440" w:hanging="360"/>
      </w:pPr>
      <w:rPr>
        <w:rFonts w:ascii="Wingdings 3" w:hAnsi="Wingdings 3" w:hint="default"/>
      </w:rPr>
    </w:lvl>
    <w:lvl w:ilvl="2" w:tplc="80D27C48" w:tentative="1">
      <w:start w:val="1"/>
      <w:numFmt w:val="bullet"/>
      <w:lvlText w:val=""/>
      <w:lvlJc w:val="left"/>
      <w:pPr>
        <w:tabs>
          <w:tab w:val="num" w:pos="2160"/>
        </w:tabs>
        <w:ind w:left="2160" w:hanging="360"/>
      </w:pPr>
      <w:rPr>
        <w:rFonts w:ascii="Wingdings 3" w:hAnsi="Wingdings 3" w:hint="default"/>
      </w:rPr>
    </w:lvl>
    <w:lvl w:ilvl="3" w:tplc="60727BBC" w:tentative="1">
      <w:start w:val="1"/>
      <w:numFmt w:val="bullet"/>
      <w:lvlText w:val=""/>
      <w:lvlJc w:val="left"/>
      <w:pPr>
        <w:tabs>
          <w:tab w:val="num" w:pos="2880"/>
        </w:tabs>
        <w:ind w:left="2880" w:hanging="360"/>
      </w:pPr>
      <w:rPr>
        <w:rFonts w:ascii="Wingdings 3" w:hAnsi="Wingdings 3" w:hint="default"/>
      </w:rPr>
    </w:lvl>
    <w:lvl w:ilvl="4" w:tplc="400672D6" w:tentative="1">
      <w:start w:val="1"/>
      <w:numFmt w:val="bullet"/>
      <w:lvlText w:val=""/>
      <w:lvlJc w:val="left"/>
      <w:pPr>
        <w:tabs>
          <w:tab w:val="num" w:pos="3600"/>
        </w:tabs>
        <w:ind w:left="3600" w:hanging="360"/>
      </w:pPr>
      <w:rPr>
        <w:rFonts w:ascii="Wingdings 3" w:hAnsi="Wingdings 3" w:hint="default"/>
      </w:rPr>
    </w:lvl>
    <w:lvl w:ilvl="5" w:tplc="11008B48" w:tentative="1">
      <w:start w:val="1"/>
      <w:numFmt w:val="bullet"/>
      <w:lvlText w:val=""/>
      <w:lvlJc w:val="left"/>
      <w:pPr>
        <w:tabs>
          <w:tab w:val="num" w:pos="4320"/>
        </w:tabs>
        <w:ind w:left="4320" w:hanging="360"/>
      </w:pPr>
      <w:rPr>
        <w:rFonts w:ascii="Wingdings 3" w:hAnsi="Wingdings 3" w:hint="default"/>
      </w:rPr>
    </w:lvl>
    <w:lvl w:ilvl="6" w:tplc="B5CCF028" w:tentative="1">
      <w:start w:val="1"/>
      <w:numFmt w:val="bullet"/>
      <w:lvlText w:val=""/>
      <w:lvlJc w:val="left"/>
      <w:pPr>
        <w:tabs>
          <w:tab w:val="num" w:pos="5040"/>
        </w:tabs>
        <w:ind w:left="5040" w:hanging="360"/>
      </w:pPr>
      <w:rPr>
        <w:rFonts w:ascii="Wingdings 3" w:hAnsi="Wingdings 3" w:hint="default"/>
      </w:rPr>
    </w:lvl>
    <w:lvl w:ilvl="7" w:tplc="D79AB860" w:tentative="1">
      <w:start w:val="1"/>
      <w:numFmt w:val="bullet"/>
      <w:lvlText w:val=""/>
      <w:lvlJc w:val="left"/>
      <w:pPr>
        <w:tabs>
          <w:tab w:val="num" w:pos="5760"/>
        </w:tabs>
        <w:ind w:left="5760" w:hanging="360"/>
      </w:pPr>
      <w:rPr>
        <w:rFonts w:ascii="Wingdings 3" w:hAnsi="Wingdings 3" w:hint="default"/>
      </w:rPr>
    </w:lvl>
    <w:lvl w:ilvl="8" w:tplc="C6A661F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92377F6"/>
    <w:multiLevelType w:val="hybridMultilevel"/>
    <w:tmpl w:val="0AB05020"/>
    <w:lvl w:ilvl="0" w:tplc="31FC14CA">
      <w:start w:val="1"/>
      <w:numFmt w:val="decimal"/>
      <w:lvlText w:val="%1."/>
      <w:lvlJc w:val="left"/>
      <w:pPr>
        <w:ind w:left="644" w:hanging="360"/>
      </w:pPr>
      <w:rPr>
        <w:rFonts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D118EF"/>
    <w:multiLevelType w:val="hybridMultilevel"/>
    <w:tmpl w:val="617651D0"/>
    <w:lvl w:ilvl="0" w:tplc="31504EAC">
      <w:start w:val="1"/>
      <w:numFmt w:val="bullet"/>
      <w:lvlText w:val=""/>
      <w:lvlJc w:val="left"/>
      <w:pPr>
        <w:tabs>
          <w:tab w:val="num" w:pos="720"/>
        </w:tabs>
        <w:ind w:left="720" w:hanging="360"/>
      </w:pPr>
      <w:rPr>
        <w:rFonts w:ascii="Wingdings 3" w:hAnsi="Wingdings 3" w:hint="default"/>
      </w:rPr>
    </w:lvl>
    <w:lvl w:ilvl="1" w:tplc="756880DC" w:tentative="1">
      <w:start w:val="1"/>
      <w:numFmt w:val="bullet"/>
      <w:lvlText w:val=""/>
      <w:lvlJc w:val="left"/>
      <w:pPr>
        <w:tabs>
          <w:tab w:val="num" w:pos="1440"/>
        </w:tabs>
        <w:ind w:left="1440" w:hanging="360"/>
      </w:pPr>
      <w:rPr>
        <w:rFonts w:ascii="Wingdings 3" w:hAnsi="Wingdings 3" w:hint="default"/>
      </w:rPr>
    </w:lvl>
    <w:lvl w:ilvl="2" w:tplc="08BC7C4A" w:tentative="1">
      <w:start w:val="1"/>
      <w:numFmt w:val="bullet"/>
      <w:lvlText w:val=""/>
      <w:lvlJc w:val="left"/>
      <w:pPr>
        <w:tabs>
          <w:tab w:val="num" w:pos="2160"/>
        </w:tabs>
        <w:ind w:left="2160" w:hanging="360"/>
      </w:pPr>
      <w:rPr>
        <w:rFonts w:ascii="Wingdings 3" w:hAnsi="Wingdings 3" w:hint="default"/>
      </w:rPr>
    </w:lvl>
    <w:lvl w:ilvl="3" w:tplc="B5B8E5AA" w:tentative="1">
      <w:start w:val="1"/>
      <w:numFmt w:val="bullet"/>
      <w:lvlText w:val=""/>
      <w:lvlJc w:val="left"/>
      <w:pPr>
        <w:tabs>
          <w:tab w:val="num" w:pos="2880"/>
        </w:tabs>
        <w:ind w:left="2880" w:hanging="360"/>
      </w:pPr>
      <w:rPr>
        <w:rFonts w:ascii="Wingdings 3" w:hAnsi="Wingdings 3" w:hint="default"/>
      </w:rPr>
    </w:lvl>
    <w:lvl w:ilvl="4" w:tplc="2C7015D8" w:tentative="1">
      <w:start w:val="1"/>
      <w:numFmt w:val="bullet"/>
      <w:lvlText w:val=""/>
      <w:lvlJc w:val="left"/>
      <w:pPr>
        <w:tabs>
          <w:tab w:val="num" w:pos="3600"/>
        </w:tabs>
        <w:ind w:left="3600" w:hanging="360"/>
      </w:pPr>
      <w:rPr>
        <w:rFonts w:ascii="Wingdings 3" w:hAnsi="Wingdings 3" w:hint="default"/>
      </w:rPr>
    </w:lvl>
    <w:lvl w:ilvl="5" w:tplc="5A12E136" w:tentative="1">
      <w:start w:val="1"/>
      <w:numFmt w:val="bullet"/>
      <w:lvlText w:val=""/>
      <w:lvlJc w:val="left"/>
      <w:pPr>
        <w:tabs>
          <w:tab w:val="num" w:pos="4320"/>
        </w:tabs>
        <w:ind w:left="4320" w:hanging="360"/>
      </w:pPr>
      <w:rPr>
        <w:rFonts w:ascii="Wingdings 3" w:hAnsi="Wingdings 3" w:hint="default"/>
      </w:rPr>
    </w:lvl>
    <w:lvl w:ilvl="6" w:tplc="5B485322" w:tentative="1">
      <w:start w:val="1"/>
      <w:numFmt w:val="bullet"/>
      <w:lvlText w:val=""/>
      <w:lvlJc w:val="left"/>
      <w:pPr>
        <w:tabs>
          <w:tab w:val="num" w:pos="5040"/>
        </w:tabs>
        <w:ind w:left="5040" w:hanging="360"/>
      </w:pPr>
      <w:rPr>
        <w:rFonts w:ascii="Wingdings 3" w:hAnsi="Wingdings 3" w:hint="default"/>
      </w:rPr>
    </w:lvl>
    <w:lvl w:ilvl="7" w:tplc="D52CA318" w:tentative="1">
      <w:start w:val="1"/>
      <w:numFmt w:val="bullet"/>
      <w:lvlText w:val=""/>
      <w:lvlJc w:val="left"/>
      <w:pPr>
        <w:tabs>
          <w:tab w:val="num" w:pos="5760"/>
        </w:tabs>
        <w:ind w:left="5760" w:hanging="360"/>
      </w:pPr>
      <w:rPr>
        <w:rFonts w:ascii="Wingdings 3" w:hAnsi="Wingdings 3" w:hint="default"/>
      </w:rPr>
    </w:lvl>
    <w:lvl w:ilvl="8" w:tplc="64740D32"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4"/>
  </w:num>
  <w:num w:numId="3">
    <w:abstractNumId w:val="7"/>
  </w:num>
  <w:num w:numId="4">
    <w:abstractNumId w:val="12"/>
  </w:num>
  <w:num w:numId="5">
    <w:abstractNumId w:val="10"/>
  </w:num>
  <w:num w:numId="6">
    <w:abstractNumId w:val="0"/>
  </w:num>
  <w:num w:numId="7">
    <w:abstractNumId w:val="3"/>
  </w:num>
  <w:num w:numId="8">
    <w:abstractNumId w:val="2"/>
  </w:num>
  <w:num w:numId="9">
    <w:abstractNumId w:val="6"/>
  </w:num>
  <w:num w:numId="10">
    <w:abstractNumId w:val="9"/>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BE"/>
    <w:rsid w:val="00002335"/>
    <w:rsid w:val="0000272E"/>
    <w:rsid w:val="000033E9"/>
    <w:rsid w:val="00004373"/>
    <w:rsid w:val="000056D7"/>
    <w:rsid w:val="00010511"/>
    <w:rsid w:val="000119A5"/>
    <w:rsid w:val="00016066"/>
    <w:rsid w:val="0002324C"/>
    <w:rsid w:val="00024703"/>
    <w:rsid w:val="00026F45"/>
    <w:rsid w:val="00027312"/>
    <w:rsid w:val="000301F3"/>
    <w:rsid w:val="00044D8A"/>
    <w:rsid w:val="00046EA0"/>
    <w:rsid w:val="00047A43"/>
    <w:rsid w:val="00047E4B"/>
    <w:rsid w:val="00051266"/>
    <w:rsid w:val="00051A17"/>
    <w:rsid w:val="00052CEA"/>
    <w:rsid w:val="00054E7D"/>
    <w:rsid w:val="000577D2"/>
    <w:rsid w:val="00057D1A"/>
    <w:rsid w:val="00060448"/>
    <w:rsid w:val="00060E3C"/>
    <w:rsid w:val="00062855"/>
    <w:rsid w:val="00063F9B"/>
    <w:rsid w:val="0006405E"/>
    <w:rsid w:val="0006524C"/>
    <w:rsid w:val="00071B0D"/>
    <w:rsid w:val="0007285A"/>
    <w:rsid w:val="00072CBB"/>
    <w:rsid w:val="0007589F"/>
    <w:rsid w:val="00076B57"/>
    <w:rsid w:val="0007798C"/>
    <w:rsid w:val="00081ADC"/>
    <w:rsid w:val="00086B20"/>
    <w:rsid w:val="000937AF"/>
    <w:rsid w:val="00093C2C"/>
    <w:rsid w:val="00094FF0"/>
    <w:rsid w:val="00097D22"/>
    <w:rsid w:val="000A0328"/>
    <w:rsid w:val="000A1998"/>
    <w:rsid w:val="000A4C8C"/>
    <w:rsid w:val="000A6D4B"/>
    <w:rsid w:val="000B0091"/>
    <w:rsid w:val="000B1776"/>
    <w:rsid w:val="000B2C45"/>
    <w:rsid w:val="000B31A3"/>
    <w:rsid w:val="000B4256"/>
    <w:rsid w:val="000C4755"/>
    <w:rsid w:val="000C4ADA"/>
    <w:rsid w:val="000D5AC2"/>
    <w:rsid w:val="000E1848"/>
    <w:rsid w:val="000E675D"/>
    <w:rsid w:val="000E6BF6"/>
    <w:rsid w:val="000E7C4E"/>
    <w:rsid w:val="000F37BF"/>
    <w:rsid w:val="000F44DB"/>
    <w:rsid w:val="001015F0"/>
    <w:rsid w:val="00113233"/>
    <w:rsid w:val="0011545B"/>
    <w:rsid w:val="001221F7"/>
    <w:rsid w:val="00122AAD"/>
    <w:rsid w:val="001246EF"/>
    <w:rsid w:val="00126FB9"/>
    <w:rsid w:val="001308E8"/>
    <w:rsid w:val="00135E84"/>
    <w:rsid w:val="0014200A"/>
    <w:rsid w:val="001441F0"/>
    <w:rsid w:val="0014460A"/>
    <w:rsid w:val="00150D34"/>
    <w:rsid w:val="00156887"/>
    <w:rsid w:val="00156C78"/>
    <w:rsid w:val="0015731B"/>
    <w:rsid w:val="0016051F"/>
    <w:rsid w:val="001607F7"/>
    <w:rsid w:val="001612B5"/>
    <w:rsid w:val="001657FE"/>
    <w:rsid w:val="00170B2F"/>
    <w:rsid w:val="0017297E"/>
    <w:rsid w:val="0017639D"/>
    <w:rsid w:val="001812D0"/>
    <w:rsid w:val="00191FD8"/>
    <w:rsid w:val="00195FC2"/>
    <w:rsid w:val="001A395F"/>
    <w:rsid w:val="001A6E51"/>
    <w:rsid w:val="001B249C"/>
    <w:rsid w:val="001B3EED"/>
    <w:rsid w:val="001B489D"/>
    <w:rsid w:val="001C12B7"/>
    <w:rsid w:val="001C29CE"/>
    <w:rsid w:val="001C2A69"/>
    <w:rsid w:val="001C4E70"/>
    <w:rsid w:val="001D0B5D"/>
    <w:rsid w:val="001D0CFB"/>
    <w:rsid w:val="001D165D"/>
    <w:rsid w:val="001D7C33"/>
    <w:rsid w:val="001E314E"/>
    <w:rsid w:val="001E4E12"/>
    <w:rsid w:val="001E75CC"/>
    <w:rsid w:val="001F0B7D"/>
    <w:rsid w:val="001F7B84"/>
    <w:rsid w:val="00200B2F"/>
    <w:rsid w:val="002053D8"/>
    <w:rsid w:val="00205DD7"/>
    <w:rsid w:val="002067A5"/>
    <w:rsid w:val="00211C4F"/>
    <w:rsid w:val="00211C8F"/>
    <w:rsid w:val="00212482"/>
    <w:rsid w:val="00215701"/>
    <w:rsid w:val="00220354"/>
    <w:rsid w:val="00220C34"/>
    <w:rsid w:val="00223984"/>
    <w:rsid w:val="00230C1F"/>
    <w:rsid w:val="00235CB0"/>
    <w:rsid w:val="002370EE"/>
    <w:rsid w:val="0024134C"/>
    <w:rsid w:val="002424F1"/>
    <w:rsid w:val="00254F11"/>
    <w:rsid w:val="0026248E"/>
    <w:rsid w:val="00263C3C"/>
    <w:rsid w:val="00265152"/>
    <w:rsid w:val="0026540C"/>
    <w:rsid w:val="0027198D"/>
    <w:rsid w:val="00273911"/>
    <w:rsid w:val="002750BB"/>
    <w:rsid w:val="00277594"/>
    <w:rsid w:val="00286D80"/>
    <w:rsid w:val="00296F7A"/>
    <w:rsid w:val="002970A7"/>
    <w:rsid w:val="002A3D4C"/>
    <w:rsid w:val="002A41DB"/>
    <w:rsid w:val="002B06B2"/>
    <w:rsid w:val="002B3B41"/>
    <w:rsid w:val="002B5530"/>
    <w:rsid w:val="002B5A86"/>
    <w:rsid w:val="002D0363"/>
    <w:rsid w:val="002D4206"/>
    <w:rsid w:val="002D7407"/>
    <w:rsid w:val="002E0F22"/>
    <w:rsid w:val="002E3CAE"/>
    <w:rsid w:val="002F0C87"/>
    <w:rsid w:val="002F35A3"/>
    <w:rsid w:val="002F497D"/>
    <w:rsid w:val="003031BE"/>
    <w:rsid w:val="0031254C"/>
    <w:rsid w:val="00313603"/>
    <w:rsid w:val="00315074"/>
    <w:rsid w:val="00317128"/>
    <w:rsid w:val="00322752"/>
    <w:rsid w:val="00325BA1"/>
    <w:rsid w:val="00326A86"/>
    <w:rsid w:val="003274F2"/>
    <w:rsid w:val="00331A81"/>
    <w:rsid w:val="00332A51"/>
    <w:rsid w:val="003330DE"/>
    <w:rsid w:val="00333D20"/>
    <w:rsid w:val="00333F2A"/>
    <w:rsid w:val="00333FBA"/>
    <w:rsid w:val="003400E7"/>
    <w:rsid w:val="0034227E"/>
    <w:rsid w:val="00347AB8"/>
    <w:rsid w:val="0035000E"/>
    <w:rsid w:val="0035223D"/>
    <w:rsid w:val="00363628"/>
    <w:rsid w:val="0036557B"/>
    <w:rsid w:val="00365D9E"/>
    <w:rsid w:val="00365E00"/>
    <w:rsid w:val="003666EF"/>
    <w:rsid w:val="00376B33"/>
    <w:rsid w:val="0037778F"/>
    <w:rsid w:val="00380A25"/>
    <w:rsid w:val="00384185"/>
    <w:rsid w:val="00386704"/>
    <w:rsid w:val="00387226"/>
    <w:rsid w:val="003A091A"/>
    <w:rsid w:val="003B4AD4"/>
    <w:rsid w:val="003C1205"/>
    <w:rsid w:val="003C1C45"/>
    <w:rsid w:val="003C431B"/>
    <w:rsid w:val="003C749A"/>
    <w:rsid w:val="003D08C5"/>
    <w:rsid w:val="003D197F"/>
    <w:rsid w:val="003D1D2A"/>
    <w:rsid w:val="003D382C"/>
    <w:rsid w:val="003D38CA"/>
    <w:rsid w:val="003D3935"/>
    <w:rsid w:val="003E0C38"/>
    <w:rsid w:val="003E374C"/>
    <w:rsid w:val="003F1AB1"/>
    <w:rsid w:val="003F7197"/>
    <w:rsid w:val="003F76DC"/>
    <w:rsid w:val="0040273D"/>
    <w:rsid w:val="0040444A"/>
    <w:rsid w:val="00422C84"/>
    <w:rsid w:val="00427EC8"/>
    <w:rsid w:val="0043039B"/>
    <w:rsid w:val="0043144C"/>
    <w:rsid w:val="004337DB"/>
    <w:rsid w:val="00442AB3"/>
    <w:rsid w:val="00443B30"/>
    <w:rsid w:val="00446E83"/>
    <w:rsid w:val="004510DB"/>
    <w:rsid w:val="004553F5"/>
    <w:rsid w:val="0046582B"/>
    <w:rsid w:val="004801F2"/>
    <w:rsid w:val="0048540B"/>
    <w:rsid w:val="0048568B"/>
    <w:rsid w:val="004958A9"/>
    <w:rsid w:val="004A17AF"/>
    <w:rsid w:val="004A4776"/>
    <w:rsid w:val="004A4816"/>
    <w:rsid w:val="004A7B4F"/>
    <w:rsid w:val="004B0E8B"/>
    <w:rsid w:val="004C4A69"/>
    <w:rsid w:val="004D0961"/>
    <w:rsid w:val="004D3207"/>
    <w:rsid w:val="004D337F"/>
    <w:rsid w:val="004D4B6C"/>
    <w:rsid w:val="004D5186"/>
    <w:rsid w:val="004E3975"/>
    <w:rsid w:val="004F0BD0"/>
    <w:rsid w:val="004F3C0B"/>
    <w:rsid w:val="004F7890"/>
    <w:rsid w:val="004F7BD7"/>
    <w:rsid w:val="004F7E7B"/>
    <w:rsid w:val="005012A1"/>
    <w:rsid w:val="00501DE9"/>
    <w:rsid w:val="00504995"/>
    <w:rsid w:val="005051E0"/>
    <w:rsid w:val="00510A18"/>
    <w:rsid w:val="00510C3A"/>
    <w:rsid w:val="00511E7A"/>
    <w:rsid w:val="00511EDC"/>
    <w:rsid w:val="005123BA"/>
    <w:rsid w:val="00512838"/>
    <w:rsid w:val="00514DF2"/>
    <w:rsid w:val="00517E48"/>
    <w:rsid w:val="00523886"/>
    <w:rsid w:val="00530950"/>
    <w:rsid w:val="00533BCA"/>
    <w:rsid w:val="00540875"/>
    <w:rsid w:val="005438D6"/>
    <w:rsid w:val="00544280"/>
    <w:rsid w:val="0054480C"/>
    <w:rsid w:val="00545C7B"/>
    <w:rsid w:val="005558E3"/>
    <w:rsid w:val="00562804"/>
    <w:rsid w:val="00563783"/>
    <w:rsid w:val="005638B0"/>
    <w:rsid w:val="00565963"/>
    <w:rsid w:val="00566FE9"/>
    <w:rsid w:val="00584030"/>
    <w:rsid w:val="00594F8F"/>
    <w:rsid w:val="005A1BD8"/>
    <w:rsid w:val="005A3F7D"/>
    <w:rsid w:val="005A58CD"/>
    <w:rsid w:val="005A59E5"/>
    <w:rsid w:val="005B12EF"/>
    <w:rsid w:val="005C2EC5"/>
    <w:rsid w:val="005C5076"/>
    <w:rsid w:val="005C69BF"/>
    <w:rsid w:val="005C6B08"/>
    <w:rsid w:val="005D4CC5"/>
    <w:rsid w:val="005D7C97"/>
    <w:rsid w:val="005E2447"/>
    <w:rsid w:val="005E2746"/>
    <w:rsid w:val="005E36C1"/>
    <w:rsid w:val="005E43C1"/>
    <w:rsid w:val="005F26F3"/>
    <w:rsid w:val="005F3A32"/>
    <w:rsid w:val="005F3E22"/>
    <w:rsid w:val="005F55F6"/>
    <w:rsid w:val="005F6775"/>
    <w:rsid w:val="005F7927"/>
    <w:rsid w:val="00603ADD"/>
    <w:rsid w:val="0060432C"/>
    <w:rsid w:val="0060746D"/>
    <w:rsid w:val="00611849"/>
    <w:rsid w:val="006148F7"/>
    <w:rsid w:val="006233B6"/>
    <w:rsid w:val="006271A2"/>
    <w:rsid w:val="00627284"/>
    <w:rsid w:val="00634DC8"/>
    <w:rsid w:val="006362B0"/>
    <w:rsid w:val="00636623"/>
    <w:rsid w:val="00640AF6"/>
    <w:rsid w:val="006413A1"/>
    <w:rsid w:val="00645D7A"/>
    <w:rsid w:val="00647034"/>
    <w:rsid w:val="00650E6A"/>
    <w:rsid w:val="00654FD6"/>
    <w:rsid w:val="00655A80"/>
    <w:rsid w:val="006564D1"/>
    <w:rsid w:val="0066071D"/>
    <w:rsid w:val="006901F2"/>
    <w:rsid w:val="006905AF"/>
    <w:rsid w:val="00697EA8"/>
    <w:rsid w:val="006A15C5"/>
    <w:rsid w:val="006A2AB3"/>
    <w:rsid w:val="006A5EF2"/>
    <w:rsid w:val="006B10B2"/>
    <w:rsid w:val="006B5529"/>
    <w:rsid w:val="006B795C"/>
    <w:rsid w:val="006C03CB"/>
    <w:rsid w:val="006C044E"/>
    <w:rsid w:val="006C22BA"/>
    <w:rsid w:val="006C432F"/>
    <w:rsid w:val="006C45D2"/>
    <w:rsid w:val="006C54DB"/>
    <w:rsid w:val="006C6BF2"/>
    <w:rsid w:val="006C6FFF"/>
    <w:rsid w:val="006D0974"/>
    <w:rsid w:val="006D2045"/>
    <w:rsid w:val="006D3C59"/>
    <w:rsid w:val="006D50DB"/>
    <w:rsid w:val="006D6D97"/>
    <w:rsid w:val="006E27C7"/>
    <w:rsid w:val="006F014B"/>
    <w:rsid w:val="006F0510"/>
    <w:rsid w:val="006F2624"/>
    <w:rsid w:val="006F30F5"/>
    <w:rsid w:val="006F731D"/>
    <w:rsid w:val="006F74C7"/>
    <w:rsid w:val="007003DC"/>
    <w:rsid w:val="00701955"/>
    <w:rsid w:val="00705AEA"/>
    <w:rsid w:val="007109F2"/>
    <w:rsid w:val="00710A17"/>
    <w:rsid w:val="00711815"/>
    <w:rsid w:val="00712B1B"/>
    <w:rsid w:val="007163E5"/>
    <w:rsid w:val="00717ABE"/>
    <w:rsid w:val="007232E8"/>
    <w:rsid w:val="00730488"/>
    <w:rsid w:val="00730B07"/>
    <w:rsid w:val="00734E5F"/>
    <w:rsid w:val="00742421"/>
    <w:rsid w:val="00743BEA"/>
    <w:rsid w:val="00750C32"/>
    <w:rsid w:val="00750C55"/>
    <w:rsid w:val="007756AE"/>
    <w:rsid w:val="0078767C"/>
    <w:rsid w:val="007925EA"/>
    <w:rsid w:val="00793D37"/>
    <w:rsid w:val="00794452"/>
    <w:rsid w:val="007A1C96"/>
    <w:rsid w:val="007A2147"/>
    <w:rsid w:val="007A3D08"/>
    <w:rsid w:val="007B27FD"/>
    <w:rsid w:val="007B4BCD"/>
    <w:rsid w:val="007B72F5"/>
    <w:rsid w:val="007C0CB4"/>
    <w:rsid w:val="007C2A86"/>
    <w:rsid w:val="007C4CE8"/>
    <w:rsid w:val="007C562B"/>
    <w:rsid w:val="007C6B79"/>
    <w:rsid w:val="007C7211"/>
    <w:rsid w:val="007D3901"/>
    <w:rsid w:val="007D6389"/>
    <w:rsid w:val="007D719E"/>
    <w:rsid w:val="007E38DD"/>
    <w:rsid w:val="007E4910"/>
    <w:rsid w:val="007E4949"/>
    <w:rsid w:val="007E4A5C"/>
    <w:rsid w:val="007F0799"/>
    <w:rsid w:val="007F5E47"/>
    <w:rsid w:val="0080331F"/>
    <w:rsid w:val="0080454F"/>
    <w:rsid w:val="00806463"/>
    <w:rsid w:val="008102C8"/>
    <w:rsid w:val="00811E59"/>
    <w:rsid w:val="00813726"/>
    <w:rsid w:val="00815204"/>
    <w:rsid w:val="00817C56"/>
    <w:rsid w:val="008251F6"/>
    <w:rsid w:val="00830393"/>
    <w:rsid w:val="00830440"/>
    <w:rsid w:val="008314DE"/>
    <w:rsid w:val="008314F3"/>
    <w:rsid w:val="00834DBC"/>
    <w:rsid w:val="00835381"/>
    <w:rsid w:val="00844756"/>
    <w:rsid w:val="00847A38"/>
    <w:rsid w:val="008539CC"/>
    <w:rsid w:val="00861AB7"/>
    <w:rsid w:val="008636F1"/>
    <w:rsid w:val="00863CFB"/>
    <w:rsid w:val="00871B04"/>
    <w:rsid w:val="00872710"/>
    <w:rsid w:val="00874164"/>
    <w:rsid w:val="0087417A"/>
    <w:rsid w:val="00874A0C"/>
    <w:rsid w:val="008777FE"/>
    <w:rsid w:val="008863F8"/>
    <w:rsid w:val="00886630"/>
    <w:rsid w:val="008918FF"/>
    <w:rsid w:val="008925EF"/>
    <w:rsid w:val="00894332"/>
    <w:rsid w:val="00896122"/>
    <w:rsid w:val="00896F70"/>
    <w:rsid w:val="008A081F"/>
    <w:rsid w:val="008A1104"/>
    <w:rsid w:val="008A1ACF"/>
    <w:rsid w:val="008A1BAC"/>
    <w:rsid w:val="008A27A2"/>
    <w:rsid w:val="008A51E3"/>
    <w:rsid w:val="008A5AE4"/>
    <w:rsid w:val="008A5CF8"/>
    <w:rsid w:val="008A65CA"/>
    <w:rsid w:val="008B0219"/>
    <w:rsid w:val="008B3726"/>
    <w:rsid w:val="008B5464"/>
    <w:rsid w:val="008B6966"/>
    <w:rsid w:val="008B7D61"/>
    <w:rsid w:val="008C10DA"/>
    <w:rsid w:val="008C1EA0"/>
    <w:rsid w:val="008C6BA2"/>
    <w:rsid w:val="008D2211"/>
    <w:rsid w:val="008D7DBC"/>
    <w:rsid w:val="008E283D"/>
    <w:rsid w:val="008E3EDD"/>
    <w:rsid w:val="008E3F39"/>
    <w:rsid w:val="008E63BC"/>
    <w:rsid w:val="008F5054"/>
    <w:rsid w:val="008F5617"/>
    <w:rsid w:val="008F7403"/>
    <w:rsid w:val="008F76BF"/>
    <w:rsid w:val="008F7BB6"/>
    <w:rsid w:val="0090085B"/>
    <w:rsid w:val="0090134B"/>
    <w:rsid w:val="009076D2"/>
    <w:rsid w:val="00907B48"/>
    <w:rsid w:val="009119D2"/>
    <w:rsid w:val="00917943"/>
    <w:rsid w:val="00922B19"/>
    <w:rsid w:val="009232A4"/>
    <w:rsid w:val="00926282"/>
    <w:rsid w:val="009275D3"/>
    <w:rsid w:val="0093242C"/>
    <w:rsid w:val="00935014"/>
    <w:rsid w:val="009379F2"/>
    <w:rsid w:val="009401F2"/>
    <w:rsid w:val="00946D14"/>
    <w:rsid w:val="0094778E"/>
    <w:rsid w:val="0095106F"/>
    <w:rsid w:val="009518B1"/>
    <w:rsid w:val="0095395B"/>
    <w:rsid w:val="00953AFB"/>
    <w:rsid w:val="00953DD1"/>
    <w:rsid w:val="00955AB7"/>
    <w:rsid w:val="00962DEF"/>
    <w:rsid w:val="00965988"/>
    <w:rsid w:val="00965C33"/>
    <w:rsid w:val="009671CD"/>
    <w:rsid w:val="009679C9"/>
    <w:rsid w:val="009728D1"/>
    <w:rsid w:val="00973328"/>
    <w:rsid w:val="0097593D"/>
    <w:rsid w:val="00976756"/>
    <w:rsid w:val="00980F30"/>
    <w:rsid w:val="0098461D"/>
    <w:rsid w:val="00990F17"/>
    <w:rsid w:val="00991263"/>
    <w:rsid w:val="009A12BE"/>
    <w:rsid w:val="009A2495"/>
    <w:rsid w:val="009A4E73"/>
    <w:rsid w:val="009B0233"/>
    <w:rsid w:val="009B6034"/>
    <w:rsid w:val="009C0DAD"/>
    <w:rsid w:val="009C1CF2"/>
    <w:rsid w:val="009C2955"/>
    <w:rsid w:val="009C4C6E"/>
    <w:rsid w:val="009D0715"/>
    <w:rsid w:val="009D1C7C"/>
    <w:rsid w:val="009D2BAE"/>
    <w:rsid w:val="009D5854"/>
    <w:rsid w:val="009D6A7E"/>
    <w:rsid w:val="009E12BF"/>
    <w:rsid w:val="009E1765"/>
    <w:rsid w:val="009E5CC9"/>
    <w:rsid w:val="009F0049"/>
    <w:rsid w:val="009F42BB"/>
    <w:rsid w:val="009F54A9"/>
    <w:rsid w:val="009F6995"/>
    <w:rsid w:val="00A0037F"/>
    <w:rsid w:val="00A006AF"/>
    <w:rsid w:val="00A013E1"/>
    <w:rsid w:val="00A018FA"/>
    <w:rsid w:val="00A02E66"/>
    <w:rsid w:val="00A106D4"/>
    <w:rsid w:val="00A11784"/>
    <w:rsid w:val="00A132CE"/>
    <w:rsid w:val="00A13A0D"/>
    <w:rsid w:val="00A14156"/>
    <w:rsid w:val="00A15077"/>
    <w:rsid w:val="00A169A8"/>
    <w:rsid w:val="00A17B9A"/>
    <w:rsid w:val="00A208B8"/>
    <w:rsid w:val="00A27125"/>
    <w:rsid w:val="00A27C38"/>
    <w:rsid w:val="00A32FD6"/>
    <w:rsid w:val="00A3629C"/>
    <w:rsid w:val="00A4319C"/>
    <w:rsid w:val="00A43C3A"/>
    <w:rsid w:val="00A441AF"/>
    <w:rsid w:val="00A45677"/>
    <w:rsid w:val="00A47703"/>
    <w:rsid w:val="00A5131C"/>
    <w:rsid w:val="00A52586"/>
    <w:rsid w:val="00A566C4"/>
    <w:rsid w:val="00A56AC6"/>
    <w:rsid w:val="00A66892"/>
    <w:rsid w:val="00A66DF7"/>
    <w:rsid w:val="00A67D2D"/>
    <w:rsid w:val="00A74245"/>
    <w:rsid w:val="00A75F6E"/>
    <w:rsid w:val="00A87B92"/>
    <w:rsid w:val="00A90BC0"/>
    <w:rsid w:val="00A95F8D"/>
    <w:rsid w:val="00AA3368"/>
    <w:rsid w:val="00AA7B6F"/>
    <w:rsid w:val="00AB1CD4"/>
    <w:rsid w:val="00AB252F"/>
    <w:rsid w:val="00AB4448"/>
    <w:rsid w:val="00AB7775"/>
    <w:rsid w:val="00AC042F"/>
    <w:rsid w:val="00AC2E7E"/>
    <w:rsid w:val="00AC530F"/>
    <w:rsid w:val="00AC5C57"/>
    <w:rsid w:val="00AD0242"/>
    <w:rsid w:val="00AD21D3"/>
    <w:rsid w:val="00AD6A02"/>
    <w:rsid w:val="00AE0AC3"/>
    <w:rsid w:val="00AE3306"/>
    <w:rsid w:val="00AE4868"/>
    <w:rsid w:val="00AE5437"/>
    <w:rsid w:val="00AF58B6"/>
    <w:rsid w:val="00B00A26"/>
    <w:rsid w:val="00B01CBF"/>
    <w:rsid w:val="00B02321"/>
    <w:rsid w:val="00B03881"/>
    <w:rsid w:val="00B03DA9"/>
    <w:rsid w:val="00B070E8"/>
    <w:rsid w:val="00B11974"/>
    <w:rsid w:val="00B13072"/>
    <w:rsid w:val="00B16FED"/>
    <w:rsid w:val="00B2404E"/>
    <w:rsid w:val="00B30060"/>
    <w:rsid w:val="00B33606"/>
    <w:rsid w:val="00B35DC1"/>
    <w:rsid w:val="00B417E6"/>
    <w:rsid w:val="00B41DD8"/>
    <w:rsid w:val="00B43735"/>
    <w:rsid w:val="00B536B5"/>
    <w:rsid w:val="00B5444B"/>
    <w:rsid w:val="00B54A96"/>
    <w:rsid w:val="00B55450"/>
    <w:rsid w:val="00B615E2"/>
    <w:rsid w:val="00B6181D"/>
    <w:rsid w:val="00B62083"/>
    <w:rsid w:val="00B632B1"/>
    <w:rsid w:val="00B6430D"/>
    <w:rsid w:val="00B64D00"/>
    <w:rsid w:val="00B65DC2"/>
    <w:rsid w:val="00B70430"/>
    <w:rsid w:val="00B734BD"/>
    <w:rsid w:val="00B74127"/>
    <w:rsid w:val="00B7674A"/>
    <w:rsid w:val="00B77CF0"/>
    <w:rsid w:val="00B81B26"/>
    <w:rsid w:val="00B84D60"/>
    <w:rsid w:val="00B86FC9"/>
    <w:rsid w:val="00B93AC1"/>
    <w:rsid w:val="00BA0991"/>
    <w:rsid w:val="00BA47C3"/>
    <w:rsid w:val="00BA5216"/>
    <w:rsid w:val="00BA5A58"/>
    <w:rsid w:val="00BA5D15"/>
    <w:rsid w:val="00BA7E47"/>
    <w:rsid w:val="00BC055C"/>
    <w:rsid w:val="00BC0585"/>
    <w:rsid w:val="00BC0CFE"/>
    <w:rsid w:val="00BC15E9"/>
    <w:rsid w:val="00BC191C"/>
    <w:rsid w:val="00BC249B"/>
    <w:rsid w:val="00BC2C2F"/>
    <w:rsid w:val="00BD7DEB"/>
    <w:rsid w:val="00BE3EA8"/>
    <w:rsid w:val="00BE4CB9"/>
    <w:rsid w:val="00BE6BF7"/>
    <w:rsid w:val="00BE7518"/>
    <w:rsid w:val="00BF010B"/>
    <w:rsid w:val="00BF09ED"/>
    <w:rsid w:val="00BF10C3"/>
    <w:rsid w:val="00BF72B9"/>
    <w:rsid w:val="00C0753F"/>
    <w:rsid w:val="00C12A19"/>
    <w:rsid w:val="00C1633C"/>
    <w:rsid w:val="00C16538"/>
    <w:rsid w:val="00C1727E"/>
    <w:rsid w:val="00C2173D"/>
    <w:rsid w:val="00C21A48"/>
    <w:rsid w:val="00C230D3"/>
    <w:rsid w:val="00C25AA2"/>
    <w:rsid w:val="00C35306"/>
    <w:rsid w:val="00C358F9"/>
    <w:rsid w:val="00C406CA"/>
    <w:rsid w:val="00C4181F"/>
    <w:rsid w:val="00C42A33"/>
    <w:rsid w:val="00C47C48"/>
    <w:rsid w:val="00C50E65"/>
    <w:rsid w:val="00C523FF"/>
    <w:rsid w:val="00C57C2B"/>
    <w:rsid w:val="00C610EC"/>
    <w:rsid w:val="00C62280"/>
    <w:rsid w:val="00C6267B"/>
    <w:rsid w:val="00C634AA"/>
    <w:rsid w:val="00C655AD"/>
    <w:rsid w:val="00C6570F"/>
    <w:rsid w:val="00C70BF5"/>
    <w:rsid w:val="00C73C94"/>
    <w:rsid w:val="00C75B00"/>
    <w:rsid w:val="00C77406"/>
    <w:rsid w:val="00C7748F"/>
    <w:rsid w:val="00C81355"/>
    <w:rsid w:val="00C81CCD"/>
    <w:rsid w:val="00C82B4D"/>
    <w:rsid w:val="00C85AFC"/>
    <w:rsid w:val="00CA168E"/>
    <w:rsid w:val="00CA2164"/>
    <w:rsid w:val="00CA6F9C"/>
    <w:rsid w:val="00CB0A91"/>
    <w:rsid w:val="00CB1E9E"/>
    <w:rsid w:val="00CB2186"/>
    <w:rsid w:val="00CB7FA3"/>
    <w:rsid w:val="00CC06D5"/>
    <w:rsid w:val="00CC1A1E"/>
    <w:rsid w:val="00CD055A"/>
    <w:rsid w:val="00CD7D37"/>
    <w:rsid w:val="00CE050E"/>
    <w:rsid w:val="00CE0DFE"/>
    <w:rsid w:val="00CE38CD"/>
    <w:rsid w:val="00CE6937"/>
    <w:rsid w:val="00CE6F78"/>
    <w:rsid w:val="00CE7601"/>
    <w:rsid w:val="00CF184F"/>
    <w:rsid w:val="00CF32EC"/>
    <w:rsid w:val="00D00607"/>
    <w:rsid w:val="00D01B8D"/>
    <w:rsid w:val="00D02C97"/>
    <w:rsid w:val="00D03AB0"/>
    <w:rsid w:val="00D11971"/>
    <w:rsid w:val="00D12DCF"/>
    <w:rsid w:val="00D20AD0"/>
    <w:rsid w:val="00D2350C"/>
    <w:rsid w:val="00D26AFB"/>
    <w:rsid w:val="00D27304"/>
    <w:rsid w:val="00D27461"/>
    <w:rsid w:val="00D3073D"/>
    <w:rsid w:val="00D312A7"/>
    <w:rsid w:val="00D351FB"/>
    <w:rsid w:val="00D356A2"/>
    <w:rsid w:val="00D44C69"/>
    <w:rsid w:val="00D505DB"/>
    <w:rsid w:val="00D52B90"/>
    <w:rsid w:val="00D5580C"/>
    <w:rsid w:val="00D56B56"/>
    <w:rsid w:val="00D672A4"/>
    <w:rsid w:val="00D71A19"/>
    <w:rsid w:val="00D736B0"/>
    <w:rsid w:val="00D75514"/>
    <w:rsid w:val="00D7639F"/>
    <w:rsid w:val="00D8093F"/>
    <w:rsid w:val="00D87CBF"/>
    <w:rsid w:val="00DA1E83"/>
    <w:rsid w:val="00DA42C0"/>
    <w:rsid w:val="00DA4925"/>
    <w:rsid w:val="00DA4FD9"/>
    <w:rsid w:val="00DA6FD1"/>
    <w:rsid w:val="00DA7F04"/>
    <w:rsid w:val="00DB198E"/>
    <w:rsid w:val="00DB254F"/>
    <w:rsid w:val="00DB2CD2"/>
    <w:rsid w:val="00DB3651"/>
    <w:rsid w:val="00DB54CE"/>
    <w:rsid w:val="00DB5B4F"/>
    <w:rsid w:val="00DC192E"/>
    <w:rsid w:val="00DD3805"/>
    <w:rsid w:val="00DD3A56"/>
    <w:rsid w:val="00DD5E55"/>
    <w:rsid w:val="00DE0B36"/>
    <w:rsid w:val="00DE6A93"/>
    <w:rsid w:val="00DF4127"/>
    <w:rsid w:val="00DF7257"/>
    <w:rsid w:val="00E00CDB"/>
    <w:rsid w:val="00E022E8"/>
    <w:rsid w:val="00E053BC"/>
    <w:rsid w:val="00E07798"/>
    <w:rsid w:val="00E1049B"/>
    <w:rsid w:val="00E1066E"/>
    <w:rsid w:val="00E1369D"/>
    <w:rsid w:val="00E14D94"/>
    <w:rsid w:val="00E153ED"/>
    <w:rsid w:val="00E1562A"/>
    <w:rsid w:val="00E20EA6"/>
    <w:rsid w:val="00E2114D"/>
    <w:rsid w:val="00E21FD3"/>
    <w:rsid w:val="00E25E6A"/>
    <w:rsid w:val="00E33147"/>
    <w:rsid w:val="00E33B6C"/>
    <w:rsid w:val="00E348D6"/>
    <w:rsid w:val="00E35C37"/>
    <w:rsid w:val="00E406EB"/>
    <w:rsid w:val="00E41F5E"/>
    <w:rsid w:val="00E4288B"/>
    <w:rsid w:val="00E43F40"/>
    <w:rsid w:val="00E451E4"/>
    <w:rsid w:val="00E50782"/>
    <w:rsid w:val="00E51521"/>
    <w:rsid w:val="00E5174E"/>
    <w:rsid w:val="00E53018"/>
    <w:rsid w:val="00E619D4"/>
    <w:rsid w:val="00E63B8B"/>
    <w:rsid w:val="00E649DF"/>
    <w:rsid w:val="00E71593"/>
    <w:rsid w:val="00E746D4"/>
    <w:rsid w:val="00E7616F"/>
    <w:rsid w:val="00E86B0D"/>
    <w:rsid w:val="00E9120E"/>
    <w:rsid w:val="00E933DF"/>
    <w:rsid w:val="00E943F1"/>
    <w:rsid w:val="00E94B9D"/>
    <w:rsid w:val="00E952C3"/>
    <w:rsid w:val="00E954EF"/>
    <w:rsid w:val="00E96F2B"/>
    <w:rsid w:val="00EA1575"/>
    <w:rsid w:val="00EA46ED"/>
    <w:rsid w:val="00EA7E4F"/>
    <w:rsid w:val="00EB0445"/>
    <w:rsid w:val="00EB0929"/>
    <w:rsid w:val="00EB0D0F"/>
    <w:rsid w:val="00EB1312"/>
    <w:rsid w:val="00EB1957"/>
    <w:rsid w:val="00EB1C4B"/>
    <w:rsid w:val="00EB32ED"/>
    <w:rsid w:val="00EC5A04"/>
    <w:rsid w:val="00EC60A8"/>
    <w:rsid w:val="00EC6CDF"/>
    <w:rsid w:val="00EC74DA"/>
    <w:rsid w:val="00ED013E"/>
    <w:rsid w:val="00ED2599"/>
    <w:rsid w:val="00ED396A"/>
    <w:rsid w:val="00ED77CA"/>
    <w:rsid w:val="00EE139E"/>
    <w:rsid w:val="00EF3F4B"/>
    <w:rsid w:val="00EF4223"/>
    <w:rsid w:val="00EF4B23"/>
    <w:rsid w:val="00F00511"/>
    <w:rsid w:val="00F04117"/>
    <w:rsid w:val="00F055CE"/>
    <w:rsid w:val="00F05DC0"/>
    <w:rsid w:val="00F10272"/>
    <w:rsid w:val="00F10A52"/>
    <w:rsid w:val="00F12AB2"/>
    <w:rsid w:val="00F15942"/>
    <w:rsid w:val="00F20007"/>
    <w:rsid w:val="00F21418"/>
    <w:rsid w:val="00F21674"/>
    <w:rsid w:val="00F25715"/>
    <w:rsid w:val="00F25F20"/>
    <w:rsid w:val="00F3310B"/>
    <w:rsid w:val="00F3475F"/>
    <w:rsid w:val="00F36238"/>
    <w:rsid w:val="00F36667"/>
    <w:rsid w:val="00F3739A"/>
    <w:rsid w:val="00F405FE"/>
    <w:rsid w:val="00F438CF"/>
    <w:rsid w:val="00F46298"/>
    <w:rsid w:val="00F503FF"/>
    <w:rsid w:val="00F51C6A"/>
    <w:rsid w:val="00F51EBF"/>
    <w:rsid w:val="00F5423D"/>
    <w:rsid w:val="00F61C85"/>
    <w:rsid w:val="00F6373E"/>
    <w:rsid w:val="00F63E0B"/>
    <w:rsid w:val="00F67570"/>
    <w:rsid w:val="00F71B7E"/>
    <w:rsid w:val="00F747CF"/>
    <w:rsid w:val="00F76A28"/>
    <w:rsid w:val="00F86444"/>
    <w:rsid w:val="00F90651"/>
    <w:rsid w:val="00F93594"/>
    <w:rsid w:val="00F9599C"/>
    <w:rsid w:val="00F97494"/>
    <w:rsid w:val="00FA041A"/>
    <w:rsid w:val="00FA3C7E"/>
    <w:rsid w:val="00FA3E63"/>
    <w:rsid w:val="00FA5B20"/>
    <w:rsid w:val="00FA63C1"/>
    <w:rsid w:val="00FB0081"/>
    <w:rsid w:val="00FB4426"/>
    <w:rsid w:val="00FB4476"/>
    <w:rsid w:val="00FB49A6"/>
    <w:rsid w:val="00FB5123"/>
    <w:rsid w:val="00FB62EC"/>
    <w:rsid w:val="00FB79D9"/>
    <w:rsid w:val="00FC230C"/>
    <w:rsid w:val="00FC2A99"/>
    <w:rsid w:val="00FC522F"/>
    <w:rsid w:val="00FC72FF"/>
    <w:rsid w:val="00FD1742"/>
    <w:rsid w:val="00FD191A"/>
    <w:rsid w:val="00FD4F3D"/>
    <w:rsid w:val="00FD5B7C"/>
    <w:rsid w:val="00FD7BFD"/>
    <w:rsid w:val="00FE0BEC"/>
    <w:rsid w:val="00FE0CE5"/>
    <w:rsid w:val="00FE30D3"/>
    <w:rsid w:val="00FE63AE"/>
    <w:rsid w:val="00FF0E5E"/>
    <w:rsid w:val="00FF5359"/>
  </w:rsids>
  <m:mathPr>
    <m:mathFont m:val="Cambria Math"/>
    <m:brkBin m:val="before"/>
    <m:brkBinSub m:val="--"/>
    <m:smallFrac m:val="0"/>
    <m:dispDef/>
    <m:lMargin m:val="0"/>
    <m:rMargin m:val="0"/>
    <m:defJc m:val="centerGroup"/>
    <m:wrapIndent m:val="1417"/>
    <m:intLim m:val="undOvr"/>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F4D5"/>
  <w15:chartTrackingRefBased/>
  <w15:docId w15:val="{64D0F72B-7025-4873-B7D1-1B3971D0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2BE"/>
    <w:pPr>
      <w:ind w:left="720"/>
      <w:contextualSpacing/>
    </w:pPr>
  </w:style>
  <w:style w:type="paragraph" w:styleId="Header">
    <w:name w:val="header"/>
    <w:basedOn w:val="Normal"/>
    <w:link w:val="HeaderChar"/>
    <w:uiPriority w:val="99"/>
    <w:unhideWhenUsed/>
    <w:rsid w:val="000E7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C4E"/>
  </w:style>
  <w:style w:type="paragraph" w:styleId="Footer">
    <w:name w:val="footer"/>
    <w:basedOn w:val="Normal"/>
    <w:link w:val="FooterChar"/>
    <w:uiPriority w:val="99"/>
    <w:unhideWhenUsed/>
    <w:rsid w:val="000E7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C4E"/>
  </w:style>
  <w:style w:type="paragraph" w:styleId="FootnoteText">
    <w:name w:val="footnote text"/>
    <w:basedOn w:val="Normal"/>
    <w:link w:val="FootnoteTextChar"/>
    <w:uiPriority w:val="99"/>
    <w:semiHidden/>
    <w:unhideWhenUsed/>
    <w:rsid w:val="005C50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076"/>
    <w:rPr>
      <w:sz w:val="20"/>
      <w:szCs w:val="20"/>
    </w:rPr>
  </w:style>
  <w:style w:type="character" w:styleId="FootnoteReference">
    <w:name w:val="footnote reference"/>
    <w:basedOn w:val="DefaultParagraphFont"/>
    <w:uiPriority w:val="99"/>
    <w:semiHidden/>
    <w:unhideWhenUsed/>
    <w:rsid w:val="005C5076"/>
    <w:rPr>
      <w:vertAlign w:val="superscript"/>
    </w:rPr>
  </w:style>
  <w:style w:type="paragraph" w:styleId="NormalWeb">
    <w:name w:val="Normal (Web)"/>
    <w:basedOn w:val="Normal"/>
    <w:uiPriority w:val="99"/>
    <w:semiHidden/>
    <w:unhideWhenUsed/>
    <w:rsid w:val="002E0F22"/>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DD3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A56"/>
    <w:rPr>
      <w:rFonts w:ascii="Segoe UI" w:hAnsi="Segoe UI" w:cs="Segoe UI"/>
      <w:sz w:val="18"/>
      <w:szCs w:val="18"/>
    </w:rPr>
  </w:style>
  <w:style w:type="character" w:styleId="PlaceholderText">
    <w:name w:val="Placeholder Text"/>
    <w:basedOn w:val="DefaultParagraphFont"/>
    <w:uiPriority w:val="99"/>
    <w:semiHidden/>
    <w:rsid w:val="00A441AF"/>
    <w:rPr>
      <w:color w:val="808080"/>
    </w:rPr>
  </w:style>
  <w:style w:type="table" w:styleId="TableGrid">
    <w:name w:val="Table Grid"/>
    <w:basedOn w:val="TableNormal"/>
    <w:uiPriority w:val="39"/>
    <w:rsid w:val="00A32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196048">
      <w:bodyDiv w:val="1"/>
      <w:marLeft w:val="0"/>
      <w:marRight w:val="0"/>
      <w:marTop w:val="0"/>
      <w:marBottom w:val="0"/>
      <w:divBdr>
        <w:top w:val="none" w:sz="0" w:space="0" w:color="auto"/>
        <w:left w:val="none" w:sz="0" w:space="0" w:color="auto"/>
        <w:bottom w:val="none" w:sz="0" w:space="0" w:color="auto"/>
        <w:right w:val="none" w:sz="0" w:space="0" w:color="auto"/>
      </w:divBdr>
      <w:divsChild>
        <w:div w:id="1173762556">
          <w:marLeft w:val="0"/>
          <w:marRight w:val="547"/>
          <w:marTop w:val="200"/>
          <w:marBottom w:val="200"/>
          <w:divBdr>
            <w:top w:val="none" w:sz="0" w:space="0" w:color="auto"/>
            <w:left w:val="none" w:sz="0" w:space="0" w:color="auto"/>
            <w:bottom w:val="none" w:sz="0" w:space="0" w:color="auto"/>
            <w:right w:val="none" w:sz="0" w:space="0" w:color="auto"/>
          </w:divBdr>
        </w:div>
      </w:divsChild>
    </w:div>
    <w:div w:id="942762439">
      <w:bodyDiv w:val="1"/>
      <w:marLeft w:val="0"/>
      <w:marRight w:val="0"/>
      <w:marTop w:val="0"/>
      <w:marBottom w:val="0"/>
      <w:divBdr>
        <w:top w:val="none" w:sz="0" w:space="0" w:color="auto"/>
        <w:left w:val="none" w:sz="0" w:space="0" w:color="auto"/>
        <w:bottom w:val="none" w:sz="0" w:space="0" w:color="auto"/>
        <w:right w:val="none" w:sz="0" w:space="0" w:color="auto"/>
      </w:divBdr>
    </w:div>
    <w:div w:id="1262761643">
      <w:bodyDiv w:val="1"/>
      <w:marLeft w:val="0"/>
      <w:marRight w:val="0"/>
      <w:marTop w:val="0"/>
      <w:marBottom w:val="0"/>
      <w:divBdr>
        <w:top w:val="none" w:sz="0" w:space="0" w:color="auto"/>
        <w:left w:val="none" w:sz="0" w:space="0" w:color="auto"/>
        <w:bottom w:val="none" w:sz="0" w:space="0" w:color="auto"/>
        <w:right w:val="none" w:sz="0" w:space="0" w:color="auto"/>
      </w:divBdr>
      <w:divsChild>
        <w:div w:id="1855194573">
          <w:marLeft w:val="0"/>
          <w:marRight w:val="547"/>
          <w:marTop w:val="200"/>
          <w:marBottom w:val="200"/>
          <w:divBdr>
            <w:top w:val="none" w:sz="0" w:space="0" w:color="auto"/>
            <w:left w:val="none" w:sz="0" w:space="0" w:color="auto"/>
            <w:bottom w:val="none" w:sz="0" w:space="0" w:color="auto"/>
            <w:right w:val="none" w:sz="0" w:space="0" w:color="auto"/>
          </w:divBdr>
        </w:div>
        <w:div w:id="1330983674">
          <w:marLeft w:val="0"/>
          <w:marRight w:val="547"/>
          <w:marTop w:val="200"/>
          <w:marBottom w:val="200"/>
          <w:divBdr>
            <w:top w:val="none" w:sz="0" w:space="0" w:color="auto"/>
            <w:left w:val="none" w:sz="0" w:space="0" w:color="auto"/>
            <w:bottom w:val="none" w:sz="0" w:space="0" w:color="auto"/>
            <w:right w:val="none" w:sz="0" w:space="0" w:color="auto"/>
          </w:divBdr>
        </w:div>
        <w:div w:id="1500194567">
          <w:marLeft w:val="0"/>
          <w:marRight w:val="547"/>
          <w:marTop w:val="200"/>
          <w:marBottom w:val="200"/>
          <w:divBdr>
            <w:top w:val="none" w:sz="0" w:space="0" w:color="auto"/>
            <w:left w:val="none" w:sz="0" w:space="0" w:color="auto"/>
            <w:bottom w:val="none" w:sz="0" w:space="0" w:color="auto"/>
            <w:right w:val="none" w:sz="0" w:space="0" w:color="auto"/>
          </w:divBdr>
        </w:div>
      </w:divsChild>
    </w:div>
    <w:div w:id="1379664578">
      <w:bodyDiv w:val="1"/>
      <w:marLeft w:val="0"/>
      <w:marRight w:val="0"/>
      <w:marTop w:val="0"/>
      <w:marBottom w:val="0"/>
      <w:divBdr>
        <w:top w:val="none" w:sz="0" w:space="0" w:color="auto"/>
        <w:left w:val="none" w:sz="0" w:space="0" w:color="auto"/>
        <w:bottom w:val="none" w:sz="0" w:space="0" w:color="auto"/>
        <w:right w:val="none" w:sz="0" w:space="0" w:color="auto"/>
      </w:divBdr>
    </w:div>
    <w:div w:id="1528176406">
      <w:bodyDiv w:val="1"/>
      <w:marLeft w:val="0"/>
      <w:marRight w:val="0"/>
      <w:marTop w:val="0"/>
      <w:marBottom w:val="0"/>
      <w:divBdr>
        <w:top w:val="none" w:sz="0" w:space="0" w:color="auto"/>
        <w:left w:val="none" w:sz="0" w:space="0" w:color="auto"/>
        <w:bottom w:val="none" w:sz="0" w:space="0" w:color="auto"/>
        <w:right w:val="none" w:sz="0" w:space="0" w:color="auto"/>
      </w:divBdr>
    </w:div>
    <w:div w:id="1641030235">
      <w:bodyDiv w:val="1"/>
      <w:marLeft w:val="0"/>
      <w:marRight w:val="0"/>
      <w:marTop w:val="0"/>
      <w:marBottom w:val="0"/>
      <w:divBdr>
        <w:top w:val="none" w:sz="0" w:space="0" w:color="auto"/>
        <w:left w:val="none" w:sz="0" w:space="0" w:color="auto"/>
        <w:bottom w:val="none" w:sz="0" w:space="0" w:color="auto"/>
        <w:right w:val="none" w:sz="0" w:space="0" w:color="auto"/>
      </w:divBdr>
    </w:div>
    <w:div w:id="1810244120">
      <w:bodyDiv w:val="1"/>
      <w:marLeft w:val="0"/>
      <w:marRight w:val="0"/>
      <w:marTop w:val="0"/>
      <w:marBottom w:val="0"/>
      <w:divBdr>
        <w:top w:val="none" w:sz="0" w:space="0" w:color="auto"/>
        <w:left w:val="none" w:sz="0" w:space="0" w:color="auto"/>
        <w:bottom w:val="none" w:sz="0" w:space="0" w:color="auto"/>
        <w:right w:val="none" w:sz="0" w:space="0" w:color="auto"/>
      </w:divBdr>
      <w:divsChild>
        <w:div w:id="179859260">
          <w:marLeft w:val="0"/>
          <w:marRight w:val="547"/>
          <w:marTop w:val="200"/>
          <w:marBottom w:val="0"/>
          <w:divBdr>
            <w:top w:val="none" w:sz="0" w:space="0" w:color="auto"/>
            <w:left w:val="none" w:sz="0" w:space="0" w:color="auto"/>
            <w:bottom w:val="none" w:sz="0" w:space="0" w:color="auto"/>
            <w:right w:val="none" w:sz="0" w:space="0" w:color="auto"/>
          </w:divBdr>
        </w:div>
        <w:div w:id="1226835334">
          <w:marLeft w:val="0"/>
          <w:marRight w:val="547"/>
          <w:marTop w:val="200"/>
          <w:marBottom w:val="0"/>
          <w:divBdr>
            <w:top w:val="none" w:sz="0" w:space="0" w:color="auto"/>
            <w:left w:val="none" w:sz="0" w:space="0" w:color="auto"/>
            <w:bottom w:val="none" w:sz="0" w:space="0" w:color="auto"/>
            <w:right w:val="none" w:sz="0" w:space="0" w:color="auto"/>
          </w:divBdr>
        </w:div>
      </w:divsChild>
    </w:div>
    <w:div w:id="1856846583">
      <w:bodyDiv w:val="1"/>
      <w:marLeft w:val="0"/>
      <w:marRight w:val="0"/>
      <w:marTop w:val="0"/>
      <w:marBottom w:val="0"/>
      <w:divBdr>
        <w:top w:val="none" w:sz="0" w:space="0" w:color="auto"/>
        <w:left w:val="none" w:sz="0" w:space="0" w:color="auto"/>
        <w:bottom w:val="none" w:sz="0" w:space="0" w:color="auto"/>
        <w:right w:val="none" w:sz="0" w:space="0" w:color="auto"/>
      </w:divBdr>
    </w:div>
    <w:div w:id="2051950018">
      <w:bodyDiv w:val="1"/>
      <w:marLeft w:val="0"/>
      <w:marRight w:val="0"/>
      <w:marTop w:val="0"/>
      <w:marBottom w:val="0"/>
      <w:divBdr>
        <w:top w:val="none" w:sz="0" w:space="0" w:color="auto"/>
        <w:left w:val="none" w:sz="0" w:space="0" w:color="auto"/>
        <w:bottom w:val="none" w:sz="0" w:space="0" w:color="auto"/>
        <w:right w:val="none" w:sz="0" w:space="0" w:color="auto"/>
      </w:divBdr>
    </w:div>
    <w:div w:id="2089695440">
      <w:bodyDiv w:val="1"/>
      <w:marLeft w:val="0"/>
      <w:marRight w:val="0"/>
      <w:marTop w:val="0"/>
      <w:marBottom w:val="0"/>
      <w:divBdr>
        <w:top w:val="none" w:sz="0" w:space="0" w:color="auto"/>
        <w:left w:val="none" w:sz="0" w:space="0" w:color="auto"/>
        <w:bottom w:val="none" w:sz="0" w:space="0" w:color="auto"/>
        <w:right w:val="none" w:sz="0" w:space="0" w:color="auto"/>
      </w:divBdr>
      <w:divsChild>
        <w:div w:id="948197282">
          <w:marLeft w:val="0"/>
          <w:marRight w:val="547"/>
          <w:marTop w:val="200"/>
          <w:marBottom w:val="200"/>
          <w:divBdr>
            <w:top w:val="none" w:sz="0" w:space="0" w:color="auto"/>
            <w:left w:val="none" w:sz="0" w:space="0" w:color="auto"/>
            <w:bottom w:val="none" w:sz="0" w:space="0" w:color="auto"/>
            <w:right w:val="none" w:sz="0" w:space="0" w:color="auto"/>
          </w:divBdr>
        </w:div>
      </w:divsChild>
    </w:div>
    <w:div w:id="20968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43568-FA4F-4949-B1D0-1343AB85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27</Pages>
  <Words>4837</Words>
  <Characters>27575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jahad</dc:creator>
  <cp:keywords/>
  <dc:description/>
  <cp:lastModifiedBy>mr.zolghadr</cp:lastModifiedBy>
  <cp:revision>475</cp:revision>
  <cp:lastPrinted>2023-03-13T05:53:00Z</cp:lastPrinted>
  <dcterms:created xsi:type="dcterms:W3CDTF">2023-06-19T08:41:00Z</dcterms:created>
  <dcterms:modified xsi:type="dcterms:W3CDTF">2023-08-08T06:22:00Z</dcterms:modified>
</cp:coreProperties>
</file>